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90836" w14:textId="77777777" w:rsidR="00957750" w:rsidRPr="00EA704A" w:rsidRDefault="00957750" w:rsidP="00C0547E">
      <w:pPr>
        <w:rPr>
          <w:rFonts w:ascii="华文宋体" w:eastAsia="华文宋体" w:hAnsi="华文宋体"/>
          <w:szCs w:val="21"/>
        </w:rPr>
      </w:pPr>
      <w:bookmarkStart w:id="0" w:name="SectionMark0"/>
      <w:r w:rsidRPr="00EA704A">
        <w:rPr>
          <w:rFonts w:ascii="华文宋体" w:eastAsia="华文宋体" w:hAnsi="华文宋体"/>
          <w:noProof/>
          <w:szCs w:val="21"/>
        </w:rPr>
        <mc:AlternateContent>
          <mc:Choice Requires="wps">
            <w:drawing>
              <wp:anchor distT="0" distB="0" distL="114300" distR="114300" simplePos="0" relativeHeight="251659264" behindDoc="0" locked="0" layoutInCell="1" allowOverlap="1" wp14:anchorId="4E0C298F" wp14:editId="43A33DDF">
                <wp:simplePos x="0" y="0"/>
                <wp:positionH relativeFrom="column">
                  <wp:posOffset>6350</wp:posOffset>
                </wp:positionH>
                <wp:positionV relativeFrom="paragraph">
                  <wp:posOffset>0</wp:posOffset>
                </wp:positionV>
                <wp:extent cx="2082165" cy="617220"/>
                <wp:effectExtent l="0" t="0" r="0" b="0"/>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165" cy="617220"/>
                        </a:xfrm>
                        <a:prstGeom prst="rect">
                          <a:avLst/>
                        </a:prstGeom>
                        <a:solidFill>
                          <a:srgbClr val="FFFFFF"/>
                        </a:solidFill>
                        <a:ln w="0">
                          <a:solidFill>
                            <a:schemeClr val="bg1">
                              <a:lumMod val="100000"/>
                              <a:lumOff val="0"/>
                            </a:schemeClr>
                          </a:solidFill>
                          <a:miter lim="800000"/>
                          <a:headEnd/>
                          <a:tailEnd/>
                        </a:ln>
                      </wps:spPr>
                      <wps:txbx>
                        <w:txbxContent>
                          <w:p w14:paraId="74A6C6CF" w14:textId="77777777" w:rsidR="00F15273" w:rsidRDefault="00F15273" w:rsidP="00957750">
                            <w:pPr>
                              <w:rPr>
                                <w:rFonts w:ascii="黑体" w:eastAsia="黑体"/>
                              </w:rPr>
                            </w:pPr>
                            <w:r w:rsidRPr="00B27A36">
                              <w:rPr>
                                <w:rFonts w:ascii="黑体" w:eastAsia="黑体" w:hint="eastAsia"/>
                              </w:rPr>
                              <w:t xml:space="preserve">ICS </w:t>
                            </w:r>
                            <w:r>
                              <w:rPr>
                                <w:rFonts w:ascii="黑体" w:eastAsia="黑体" w:hint="eastAsia"/>
                              </w:rPr>
                              <w:t>27.160；29.020；</w:t>
                            </w:r>
                          </w:p>
                          <w:p w14:paraId="0F963089" w14:textId="2D7ECDB8" w:rsidR="00F15273" w:rsidRPr="00B27A36" w:rsidRDefault="00F15273" w:rsidP="00957750">
                            <w:pPr>
                              <w:rPr>
                                <w:rFonts w:ascii="黑体" w:eastAsia="黑体"/>
                              </w:rPr>
                            </w:pPr>
                            <w:r w:rsidRPr="00B27A36">
                              <w:rPr>
                                <w:rFonts w:ascii="黑体" w:eastAsia="黑体" w:hint="eastAsia"/>
                              </w:rPr>
                              <w:t>91.140.50</w:t>
                            </w:r>
                          </w:p>
                          <w:p w14:paraId="0FD0A734" w14:textId="77777777" w:rsidR="00F15273" w:rsidRPr="00B27A36" w:rsidRDefault="00F15273" w:rsidP="00957750">
                            <w:pPr>
                              <w:rPr>
                                <w:rFonts w:ascii="黑体" w:eastAsia="黑体"/>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0C298F" id="_x0000_t202" coordsize="21600,21600" o:spt="202" path="m,l,21600r21600,l21600,xe">
                <v:stroke joinstyle="miter"/>
                <v:path gradientshapeok="t" o:connecttype="rect"/>
              </v:shapetype>
              <v:shape id="Text Box 6" o:spid="_x0000_s1026" type="#_x0000_t202" style="position:absolute;left:0;text-align:left;margin-left:.5pt;margin-top:0;width:163.95pt;height:4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" strokecolor="white [3212]" strokeweight="0">
                <v:textbox>
                  <w:txbxContent>
                    <w:p w14:paraId="74A6C6CF" w14:textId="77777777" w:rsidR="00F15273" w:rsidRDefault="00F15273" w:rsidP="00957750">
                      <w:pPr>
                        <w:rPr>
                          <w:rFonts w:ascii="黑体" w:eastAsia="黑体"/>
                        </w:rPr>
                      </w:pPr>
                      <w:r w:rsidRPr="00B27A36">
                        <w:rPr>
                          <w:rFonts w:ascii="黑体" w:eastAsia="黑体" w:hint="eastAsia"/>
                        </w:rPr>
                        <w:t xml:space="preserve">ICS </w:t>
                      </w:r>
                      <w:r>
                        <w:rPr>
                          <w:rFonts w:ascii="黑体" w:eastAsia="黑体" w:hint="eastAsia"/>
                        </w:rPr>
                        <w:t>27.160；29.020；</w:t>
                      </w:r>
                    </w:p>
                    <w:p w14:paraId="0F963089" w14:textId="2D7ECDB8" w:rsidR="00F15273" w:rsidRPr="00B27A36" w:rsidRDefault="00F15273" w:rsidP="00957750">
                      <w:pPr>
                        <w:rPr>
                          <w:rFonts w:ascii="黑体" w:eastAsia="黑体"/>
                        </w:rPr>
                      </w:pPr>
                      <w:r w:rsidRPr="00B27A36">
                        <w:rPr>
                          <w:rFonts w:ascii="黑体" w:eastAsia="黑体" w:hint="eastAsia"/>
                        </w:rPr>
                        <w:t>91.140.50</w:t>
                      </w:r>
                    </w:p>
                    <w:p w14:paraId="0FD0A734" w14:textId="77777777" w:rsidR="00F15273" w:rsidRPr="00B27A36" w:rsidRDefault="00F15273" w:rsidP="00957750">
                      <w:pPr>
                        <w:rPr>
                          <w:rFonts w:ascii="黑体" w:eastAsia="黑体"/>
                        </w:rPr>
                      </w:pPr>
                    </w:p>
                  </w:txbxContent>
                </v:textbox>
              </v:shape>
            </w:pict>
          </mc:Fallback>
        </mc:AlternateContent>
      </w:r>
    </w:p>
    <w:p w14:paraId="5D8CA561" w14:textId="77777777" w:rsidR="00957750" w:rsidRPr="00EA704A" w:rsidRDefault="00957750" w:rsidP="00C0547E">
      <w:pPr>
        <w:rPr>
          <w:rFonts w:ascii="华文宋体" w:eastAsia="华文宋体" w:hAnsi="华文宋体"/>
          <w:szCs w:val="21"/>
        </w:rPr>
      </w:pPr>
      <w:r w:rsidRPr="00EA704A">
        <w:rPr>
          <w:rFonts w:ascii="华文宋体" w:eastAsia="华文宋体" w:hAnsi="华文宋体"/>
          <w:noProof/>
          <w:szCs w:val="21"/>
        </w:rPr>
        <w:drawing>
          <wp:anchor distT="0" distB="0" distL="114300" distR="114300" simplePos="0" relativeHeight="251661312" behindDoc="0" locked="1" layoutInCell="0" allowOverlap="1" wp14:anchorId="68897591" wp14:editId="7C70288B">
            <wp:simplePos x="0" y="0"/>
            <wp:positionH relativeFrom="margin">
              <wp:posOffset>4231640</wp:posOffset>
            </wp:positionH>
            <wp:positionV relativeFrom="margin">
              <wp:posOffset>45720</wp:posOffset>
            </wp:positionV>
            <wp:extent cx="1447165" cy="719455"/>
            <wp:effectExtent l="19050" t="0" r="635" b="0"/>
            <wp:wrapNone/>
            <wp:docPr id="18" name="HBPicture" desc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BPicture" descr="GB"/>
                    <pic:cNvPicPr>
                      <a:picLocks noChangeArrowheads="1"/>
                    </pic:cNvPicPr>
                  </pic:nvPicPr>
                  <pic:blipFill>
                    <a:blip r:embed="rId8" cstate="print"/>
                    <a:srcRect/>
                    <a:stretch>
                      <a:fillRect/>
                    </a:stretch>
                  </pic:blipFill>
                  <pic:spPr bwMode="auto">
                    <a:xfrm>
                      <a:off x="0" y="0"/>
                      <a:ext cx="1447165" cy="719455"/>
                    </a:xfrm>
                    <a:prstGeom prst="rect">
                      <a:avLst/>
                    </a:prstGeom>
                    <a:noFill/>
                    <a:ln w="9525">
                      <a:noFill/>
                      <a:miter lim="800000"/>
                      <a:headEnd/>
                      <a:tailEnd/>
                    </a:ln>
                  </pic:spPr>
                </pic:pic>
              </a:graphicData>
            </a:graphic>
          </wp:anchor>
        </w:drawing>
      </w:r>
    </w:p>
    <w:p w14:paraId="280E740D" w14:textId="77777777" w:rsidR="00957750" w:rsidRPr="00EA704A" w:rsidRDefault="00957750" w:rsidP="00C0547E">
      <w:pPr>
        <w:rPr>
          <w:rFonts w:ascii="华文宋体" w:eastAsia="华文宋体" w:hAnsi="华文宋体"/>
          <w:szCs w:val="21"/>
        </w:rPr>
      </w:pPr>
    </w:p>
    <w:p w14:paraId="2515F160" w14:textId="77777777" w:rsidR="007F175A" w:rsidRDefault="007F175A" w:rsidP="007F175A">
      <w:pPr>
        <w:rPr>
          <w:rFonts w:ascii="华文宋体" w:eastAsia="华文宋体" w:hAnsi="华文宋体"/>
          <w:b/>
          <w:bCs/>
          <w:szCs w:val="21"/>
        </w:rPr>
      </w:pPr>
    </w:p>
    <w:p w14:paraId="6C1830B9" w14:textId="757BAFD8" w:rsidR="00957750" w:rsidRPr="001103FB" w:rsidRDefault="00957750" w:rsidP="007F175A">
      <w:pPr>
        <w:jc w:val="center"/>
        <w:rPr>
          <w:rFonts w:ascii="黑体" w:eastAsia="黑体" w:hAnsi="黑体"/>
          <w:b/>
          <w:bCs/>
          <w:sz w:val="28"/>
          <w:szCs w:val="28"/>
        </w:rPr>
      </w:pPr>
      <w:r w:rsidRPr="001103FB">
        <w:rPr>
          <w:rFonts w:ascii="黑体" w:eastAsia="黑体" w:hAnsi="黑体" w:hint="eastAsia"/>
          <w:b/>
          <w:bCs/>
          <w:sz w:val="28"/>
          <w:szCs w:val="28"/>
        </w:rPr>
        <w:t>中华人民共和国国家标准</w:t>
      </w:r>
    </w:p>
    <w:p w14:paraId="7712261C" w14:textId="7AF4F80B" w:rsidR="00957750" w:rsidRPr="00EA704A" w:rsidRDefault="00B231B4" w:rsidP="00D339F8">
      <w:pPr>
        <w:jc w:val="right"/>
        <w:rPr>
          <w:rFonts w:ascii="华文宋体" w:eastAsia="华文宋体" w:hAnsi="华文宋体"/>
          <w:szCs w:val="21"/>
        </w:rPr>
      </w:pPr>
      <w:r w:rsidRPr="00EA704A">
        <w:rPr>
          <w:rFonts w:ascii="华文宋体" w:eastAsia="华文宋体" w:hAnsi="华文宋体"/>
          <w:szCs w:val="21"/>
        </w:rPr>
        <w:t xml:space="preserve"> </w:t>
      </w:r>
      <w:r w:rsidR="007F175A">
        <w:rPr>
          <w:rFonts w:ascii="华文宋体" w:eastAsia="华文宋体" w:hAnsi="华文宋体"/>
          <w:szCs w:val="21"/>
        </w:rPr>
        <w:t xml:space="preserve">  </w:t>
      </w:r>
      <w:r w:rsidR="00D339F8">
        <w:rPr>
          <w:rFonts w:ascii="华文宋体" w:eastAsia="华文宋体" w:hAnsi="华文宋体"/>
          <w:szCs w:val="21"/>
        </w:rPr>
        <w:t xml:space="preserve">      </w:t>
      </w:r>
      <w:r w:rsidR="00957750" w:rsidRPr="00EA704A">
        <w:rPr>
          <w:rFonts w:ascii="华文宋体" w:eastAsia="华文宋体" w:hAnsi="华文宋体" w:hint="eastAsia"/>
          <w:szCs w:val="21"/>
        </w:rPr>
        <w:t>GB/T 16895.</w:t>
      </w:r>
      <w:r w:rsidR="00957750" w:rsidRPr="00EA704A">
        <w:rPr>
          <w:rFonts w:ascii="华文宋体" w:eastAsia="华文宋体" w:hAnsi="华文宋体"/>
          <w:szCs w:val="21"/>
        </w:rPr>
        <w:t>XX</w:t>
      </w:r>
      <w:r w:rsidR="00957750" w:rsidRPr="00EA704A">
        <w:rPr>
          <w:rFonts w:ascii="华文宋体" w:eastAsia="华文宋体" w:hAnsi="华文宋体" w:hint="eastAsia"/>
          <w:szCs w:val="21"/>
        </w:rPr>
        <w:t>-202X/IEC 60364-</w:t>
      </w:r>
      <w:r w:rsidR="00957750" w:rsidRPr="00EA704A">
        <w:rPr>
          <w:rFonts w:ascii="华文宋体" w:eastAsia="华文宋体" w:hAnsi="华文宋体"/>
          <w:szCs w:val="21"/>
        </w:rPr>
        <w:t>8</w:t>
      </w:r>
      <w:r w:rsidR="00957750" w:rsidRPr="00EA704A">
        <w:rPr>
          <w:rFonts w:ascii="华文宋体" w:eastAsia="华文宋体" w:hAnsi="华文宋体" w:hint="eastAsia"/>
          <w:szCs w:val="21"/>
        </w:rPr>
        <w:t>-1:201</w:t>
      </w:r>
      <w:r w:rsidR="00957750" w:rsidRPr="00EA704A">
        <w:rPr>
          <w:rFonts w:ascii="华文宋体" w:eastAsia="华文宋体" w:hAnsi="华文宋体"/>
          <w:szCs w:val="21"/>
        </w:rPr>
        <w:t>9</w:t>
      </w:r>
      <w:r w:rsidR="001103FB">
        <w:rPr>
          <w:rFonts w:ascii="华文宋体" w:eastAsia="华文宋体" w:hAnsi="华文宋体"/>
          <w:szCs w:val="21"/>
        </w:rPr>
        <w:t xml:space="preserve"> Edi 2.0</w:t>
      </w:r>
      <w:r w:rsidR="005D1196">
        <w:rPr>
          <w:rFonts w:ascii="华文宋体" w:eastAsia="华文宋体" w:hAnsi="华文宋体"/>
          <w:szCs w:val="21"/>
        </w:rPr>
        <w:t>/COR1:2019</w:t>
      </w:r>
    </w:p>
    <w:tbl>
      <w:tblPr>
        <w:tblW w:w="9072" w:type="dxa"/>
        <w:tblInd w:w="108" w:type="dxa"/>
        <w:tblBorders>
          <w:top w:val="single" w:sz="4" w:space="0" w:color="auto"/>
        </w:tblBorders>
        <w:tblLayout w:type="fixed"/>
        <w:tblLook w:val="0000" w:firstRow="0" w:lastRow="0" w:firstColumn="0" w:lastColumn="0" w:noHBand="0" w:noVBand="0"/>
      </w:tblPr>
      <w:tblGrid>
        <w:gridCol w:w="9072"/>
      </w:tblGrid>
      <w:tr w:rsidR="00957750" w:rsidRPr="00EA704A" w14:paraId="4498937E" w14:textId="77777777" w:rsidTr="00957750">
        <w:trPr>
          <w:trHeight w:val="100"/>
        </w:trPr>
        <w:tc>
          <w:tcPr>
            <w:tcW w:w="9072" w:type="dxa"/>
          </w:tcPr>
          <w:p w14:paraId="08E23423" w14:textId="77777777" w:rsidR="007F175A" w:rsidRDefault="00957750" w:rsidP="00C0547E">
            <w:pPr>
              <w:rPr>
                <w:rFonts w:ascii="华文宋体" w:eastAsia="华文宋体" w:hAnsi="华文宋体"/>
                <w:szCs w:val="21"/>
              </w:rPr>
            </w:pPr>
            <w:r w:rsidRPr="00EA704A">
              <w:rPr>
                <w:rFonts w:ascii="华文宋体" w:eastAsia="华文宋体" w:hAnsi="华文宋体" w:hint="eastAsia"/>
                <w:szCs w:val="21"/>
              </w:rPr>
              <w:t xml:space="preserve">  </w:t>
            </w:r>
          </w:p>
          <w:p w14:paraId="39E94213" w14:textId="63E5FB2F" w:rsidR="006A1877" w:rsidRPr="006A1877" w:rsidRDefault="006A1877" w:rsidP="00C0547E">
            <w:pPr>
              <w:rPr>
                <w:rFonts w:ascii="华文宋体" w:eastAsia="华文宋体" w:hAnsi="华文宋体"/>
                <w:szCs w:val="21"/>
              </w:rPr>
            </w:pPr>
          </w:p>
        </w:tc>
      </w:tr>
    </w:tbl>
    <w:p w14:paraId="2C5F1248" w14:textId="77777777" w:rsidR="00957750" w:rsidRPr="00285F09" w:rsidRDefault="00957750" w:rsidP="00B231B4">
      <w:pPr>
        <w:jc w:val="center"/>
        <w:rPr>
          <w:rFonts w:ascii="黑体" w:eastAsia="黑体" w:hAnsi="黑体"/>
          <w:b/>
          <w:bCs/>
          <w:sz w:val="52"/>
          <w:szCs w:val="52"/>
        </w:rPr>
      </w:pPr>
      <w:r w:rsidRPr="00285F09">
        <w:rPr>
          <w:rFonts w:ascii="黑体" w:eastAsia="黑体" w:hAnsi="黑体" w:hint="eastAsia"/>
          <w:b/>
          <w:bCs/>
          <w:sz w:val="52"/>
          <w:szCs w:val="52"/>
        </w:rPr>
        <w:t>低压电气装置</w:t>
      </w:r>
    </w:p>
    <w:p w14:paraId="564D0EE6" w14:textId="031FF55B" w:rsidR="00957750" w:rsidRPr="00285F09" w:rsidRDefault="00957750" w:rsidP="00B231B4">
      <w:pPr>
        <w:jc w:val="center"/>
        <w:rPr>
          <w:rFonts w:ascii="黑体" w:eastAsia="黑体" w:hAnsi="黑体"/>
          <w:b/>
          <w:bCs/>
          <w:sz w:val="52"/>
          <w:szCs w:val="52"/>
        </w:rPr>
      </w:pPr>
      <w:r w:rsidRPr="00285F09">
        <w:rPr>
          <w:rFonts w:ascii="黑体" w:eastAsia="黑体" w:hAnsi="黑体" w:hint="eastAsia"/>
          <w:b/>
          <w:bCs/>
          <w:sz w:val="52"/>
          <w:szCs w:val="52"/>
        </w:rPr>
        <w:t>第</w:t>
      </w:r>
      <w:r w:rsidRPr="00285F09">
        <w:rPr>
          <w:rFonts w:ascii="黑体" w:eastAsia="黑体" w:hAnsi="黑体"/>
          <w:b/>
          <w:bCs/>
          <w:sz w:val="52"/>
          <w:szCs w:val="52"/>
        </w:rPr>
        <w:t>8</w:t>
      </w:r>
      <w:r w:rsidRPr="00285F09">
        <w:rPr>
          <w:rFonts w:ascii="黑体" w:eastAsia="黑体" w:hAnsi="黑体" w:hint="eastAsia"/>
          <w:b/>
          <w:bCs/>
          <w:sz w:val="52"/>
          <w:szCs w:val="52"/>
        </w:rPr>
        <w:t>-</w:t>
      </w:r>
      <w:r w:rsidR="00B231B4" w:rsidRPr="00285F09">
        <w:rPr>
          <w:rFonts w:ascii="黑体" w:eastAsia="黑体" w:hAnsi="黑体" w:hint="eastAsia"/>
          <w:b/>
          <w:bCs/>
          <w:sz w:val="52"/>
          <w:szCs w:val="52"/>
        </w:rPr>
        <w:t>1</w:t>
      </w:r>
      <w:r w:rsidRPr="00285F09">
        <w:rPr>
          <w:rFonts w:ascii="黑体" w:eastAsia="黑体" w:hAnsi="黑体" w:hint="eastAsia"/>
          <w:b/>
          <w:bCs/>
          <w:sz w:val="52"/>
          <w:szCs w:val="52"/>
        </w:rPr>
        <w:t>部分：功能方面</w:t>
      </w:r>
    </w:p>
    <w:p w14:paraId="654176FA" w14:textId="77777777" w:rsidR="00957750" w:rsidRPr="00285F09" w:rsidRDefault="00957750" w:rsidP="00B231B4">
      <w:pPr>
        <w:jc w:val="center"/>
        <w:rPr>
          <w:rFonts w:ascii="黑体" w:eastAsia="黑体" w:hAnsi="黑体"/>
          <w:b/>
          <w:bCs/>
          <w:sz w:val="52"/>
          <w:szCs w:val="52"/>
        </w:rPr>
      </w:pPr>
      <w:r w:rsidRPr="00285F09">
        <w:rPr>
          <w:rFonts w:ascii="黑体" w:eastAsia="黑体" w:hAnsi="黑体" w:hint="eastAsia"/>
          <w:b/>
          <w:bCs/>
          <w:sz w:val="52"/>
          <w:szCs w:val="52"/>
        </w:rPr>
        <w:t>能源效率</w:t>
      </w:r>
    </w:p>
    <w:p w14:paraId="1B7E4477" w14:textId="77777777" w:rsidR="00957750" w:rsidRPr="00EA704A" w:rsidRDefault="00957750" w:rsidP="00B231B4">
      <w:pPr>
        <w:jc w:val="center"/>
        <w:rPr>
          <w:rFonts w:ascii="华文宋体" w:eastAsia="华文宋体" w:hAnsi="华文宋体"/>
          <w:szCs w:val="21"/>
        </w:rPr>
      </w:pPr>
    </w:p>
    <w:p w14:paraId="5615556E" w14:textId="77777777" w:rsidR="00957750" w:rsidRPr="007F175A" w:rsidRDefault="00957750" w:rsidP="007F175A">
      <w:pPr>
        <w:spacing w:line="360" w:lineRule="auto"/>
        <w:jc w:val="center"/>
        <w:rPr>
          <w:rFonts w:ascii="黑体" w:eastAsia="黑体" w:hAnsi="黑体"/>
          <w:b/>
          <w:bCs/>
          <w:sz w:val="28"/>
          <w:szCs w:val="28"/>
        </w:rPr>
      </w:pPr>
      <w:r w:rsidRPr="007F175A">
        <w:rPr>
          <w:rFonts w:ascii="黑体" w:eastAsia="黑体" w:hAnsi="黑体"/>
          <w:b/>
          <w:bCs/>
          <w:sz w:val="28"/>
          <w:szCs w:val="28"/>
        </w:rPr>
        <w:t>Low voltage electrical installations–</w:t>
      </w:r>
    </w:p>
    <w:p w14:paraId="0B7B52C0" w14:textId="77777777" w:rsidR="00957750" w:rsidRPr="007F175A" w:rsidRDefault="00957750" w:rsidP="007F175A">
      <w:pPr>
        <w:spacing w:line="360" w:lineRule="auto"/>
        <w:jc w:val="center"/>
        <w:rPr>
          <w:rFonts w:ascii="黑体" w:eastAsia="黑体" w:hAnsi="黑体"/>
          <w:b/>
          <w:bCs/>
          <w:sz w:val="28"/>
          <w:szCs w:val="28"/>
        </w:rPr>
      </w:pPr>
      <w:r w:rsidRPr="007F175A">
        <w:rPr>
          <w:rFonts w:ascii="黑体" w:eastAsia="黑体" w:hAnsi="黑体"/>
          <w:b/>
          <w:bCs/>
          <w:sz w:val="28"/>
          <w:szCs w:val="28"/>
        </w:rPr>
        <w:t xml:space="preserve">Part </w:t>
      </w:r>
      <w:r w:rsidRPr="007F175A">
        <w:rPr>
          <w:rFonts w:ascii="黑体" w:eastAsia="黑体" w:hAnsi="黑体" w:hint="eastAsia"/>
          <w:b/>
          <w:bCs/>
          <w:sz w:val="28"/>
          <w:szCs w:val="28"/>
        </w:rPr>
        <w:t>8</w:t>
      </w:r>
      <w:r w:rsidRPr="007F175A">
        <w:rPr>
          <w:rFonts w:ascii="黑体" w:eastAsia="黑体" w:hAnsi="黑体"/>
          <w:b/>
          <w:bCs/>
          <w:sz w:val="28"/>
          <w:szCs w:val="28"/>
        </w:rPr>
        <w:t xml:space="preserve">-1: Functional </w:t>
      </w:r>
      <w:r w:rsidRPr="007F175A">
        <w:rPr>
          <w:rFonts w:ascii="黑体" w:eastAsia="黑体" w:hAnsi="黑体" w:hint="eastAsia"/>
          <w:b/>
          <w:bCs/>
          <w:sz w:val="28"/>
          <w:szCs w:val="28"/>
        </w:rPr>
        <w:t>aspects</w:t>
      </w:r>
      <w:r w:rsidRPr="007F175A">
        <w:rPr>
          <w:rFonts w:ascii="黑体" w:eastAsia="黑体" w:hAnsi="黑体"/>
          <w:b/>
          <w:bCs/>
          <w:sz w:val="28"/>
          <w:szCs w:val="28"/>
        </w:rPr>
        <w:t xml:space="preserve"> -Energy efficiency</w:t>
      </w:r>
    </w:p>
    <w:p w14:paraId="152257E9" w14:textId="15E0C096" w:rsidR="00957750" w:rsidRPr="007F175A" w:rsidRDefault="00957750" w:rsidP="007F175A">
      <w:pPr>
        <w:spacing w:line="360" w:lineRule="auto"/>
        <w:jc w:val="center"/>
        <w:rPr>
          <w:rFonts w:ascii="黑体" w:eastAsia="黑体" w:hAnsi="黑体"/>
          <w:b/>
          <w:bCs/>
          <w:sz w:val="28"/>
          <w:szCs w:val="28"/>
        </w:rPr>
      </w:pPr>
      <w:proofErr w:type="gramStart"/>
      <w:r w:rsidRPr="007F175A">
        <w:rPr>
          <w:rFonts w:ascii="黑体" w:eastAsia="黑体" w:hAnsi="黑体"/>
          <w:b/>
          <w:bCs/>
          <w:sz w:val="28"/>
          <w:szCs w:val="28"/>
        </w:rPr>
        <w:t>(</w:t>
      </w:r>
      <w:r w:rsidRPr="007F175A">
        <w:rPr>
          <w:rFonts w:ascii="黑体" w:eastAsia="黑体" w:hAnsi="黑体" w:hint="eastAsia"/>
          <w:b/>
          <w:bCs/>
          <w:sz w:val="28"/>
          <w:szCs w:val="28"/>
        </w:rPr>
        <w:t xml:space="preserve"> </w:t>
      </w:r>
      <w:r w:rsidRPr="007F175A">
        <w:rPr>
          <w:rFonts w:ascii="黑体" w:eastAsia="黑体" w:hAnsi="黑体"/>
          <w:b/>
          <w:bCs/>
          <w:sz w:val="28"/>
          <w:szCs w:val="28"/>
        </w:rPr>
        <w:t>IEC</w:t>
      </w:r>
      <w:proofErr w:type="gramEnd"/>
      <w:r w:rsidRPr="007F175A">
        <w:rPr>
          <w:rFonts w:ascii="黑体" w:eastAsia="黑体" w:hAnsi="黑体"/>
          <w:b/>
          <w:bCs/>
          <w:sz w:val="28"/>
          <w:szCs w:val="28"/>
        </w:rPr>
        <w:t xml:space="preserve"> 60364-</w:t>
      </w:r>
      <w:r w:rsidRPr="007F175A">
        <w:rPr>
          <w:rFonts w:ascii="黑体" w:eastAsia="黑体" w:hAnsi="黑体" w:hint="eastAsia"/>
          <w:b/>
          <w:bCs/>
          <w:sz w:val="28"/>
          <w:szCs w:val="28"/>
        </w:rPr>
        <w:t>8</w:t>
      </w:r>
      <w:r w:rsidRPr="007F175A">
        <w:rPr>
          <w:rFonts w:ascii="黑体" w:eastAsia="黑体" w:hAnsi="黑体"/>
          <w:b/>
          <w:bCs/>
          <w:sz w:val="28"/>
          <w:szCs w:val="28"/>
        </w:rPr>
        <w:t>-1:201</w:t>
      </w:r>
      <w:r w:rsidRPr="007F175A">
        <w:rPr>
          <w:rFonts w:ascii="黑体" w:eastAsia="黑体" w:hAnsi="黑体" w:hint="eastAsia"/>
          <w:b/>
          <w:bCs/>
          <w:sz w:val="28"/>
          <w:szCs w:val="28"/>
        </w:rPr>
        <w:t>9</w:t>
      </w:r>
      <w:r w:rsidRPr="007F175A">
        <w:rPr>
          <w:rFonts w:ascii="黑体" w:eastAsia="黑体" w:hAnsi="黑体"/>
          <w:b/>
          <w:bCs/>
          <w:sz w:val="28"/>
          <w:szCs w:val="28"/>
        </w:rPr>
        <w:t>,</w:t>
      </w:r>
      <w:r w:rsidRPr="007F175A">
        <w:rPr>
          <w:rFonts w:ascii="黑体" w:eastAsia="黑体" w:hAnsi="黑体" w:hint="eastAsia"/>
          <w:b/>
          <w:bCs/>
          <w:sz w:val="28"/>
          <w:szCs w:val="28"/>
        </w:rPr>
        <w:t xml:space="preserve"> </w:t>
      </w:r>
      <w:r w:rsidRPr="007F175A">
        <w:rPr>
          <w:rFonts w:ascii="黑体" w:eastAsia="黑体" w:hAnsi="黑体"/>
          <w:b/>
          <w:bCs/>
          <w:sz w:val="28"/>
          <w:szCs w:val="28"/>
        </w:rPr>
        <w:t>IDT</w:t>
      </w:r>
      <w:r w:rsidRPr="007F175A">
        <w:rPr>
          <w:rFonts w:ascii="黑体" w:eastAsia="黑体" w:hAnsi="黑体" w:hint="eastAsia"/>
          <w:b/>
          <w:bCs/>
          <w:sz w:val="28"/>
          <w:szCs w:val="28"/>
        </w:rPr>
        <w:t xml:space="preserve"> </w:t>
      </w:r>
      <w:r w:rsidRPr="007F175A">
        <w:rPr>
          <w:rFonts w:ascii="黑体" w:eastAsia="黑体" w:hAnsi="黑体"/>
          <w:b/>
          <w:bCs/>
          <w:sz w:val="28"/>
          <w:szCs w:val="28"/>
        </w:rPr>
        <w:t>)</w:t>
      </w:r>
    </w:p>
    <w:p w14:paraId="6193360C" w14:textId="64FE86A3" w:rsidR="00957750" w:rsidRPr="006A1877" w:rsidRDefault="00957750" w:rsidP="00B231B4">
      <w:pPr>
        <w:jc w:val="center"/>
        <w:rPr>
          <w:rFonts w:ascii="华文宋体" w:eastAsia="华文宋体" w:hAnsi="华文宋体"/>
          <w:sz w:val="28"/>
          <w:szCs w:val="28"/>
        </w:rPr>
      </w:pPr>
      <w:r w:rsidRPr="006A1877">
        <w:rPr>
          <w:rFonts w:ascii="华文宋体" w:eastAsia="华文宋体" w:hAnsi="华文宋体" w:hint="eastAsia"/>
          <w:sz w:val="28"/>
          <w:szCs w:val="28"/>
        </w:rPr>
        <w:t>（</w:t>
      </w:r>
      <w:r w:rsidR="00476885">
        <w:rPr>
          <w:rFonts w:ascii="华文宋体" w:eastAsia="华文宋体" w:hAnsi="华文宋体" w:hint="eastAsia"/>
          <w:sz w:val="28"/>
          <w:szCs w:val="28"/>
        </w:rPr>
        <w:t>征求意见稿2</w:t>
      </w:r>
      <w:r w:rsidRPr="006A1877">
        <w:rPr>
          <w:rFonts w:ascii="华文宋体" w:eastAsia="华文宋体" w:hAnsi="华文宋体" w:hint="eastAsia"/>
          <w:sz w:val="28"/>
          <w:szCs w:val="28"/>
        </w:rPr>
        <w:t>）</w:t>
      </w:r>
    </w:p>
    <w:p w14:paraId="678D513C" w14:textId="77777777" w:rsidR="00957750" w:rsidRPr="00EA704A" w:rsidRDefault="00957750" w:rsidP="00C0547E">
      <w:pPr>
        <w:rPr>
          <w:rFonts w:ascii="华文宋体" w:eastAsia="华文宋体" w:hAnsi="华文宋体"/>
          <w:szCs w:val="21"/>
        </w:rPr>
      </w:pPr>
    </w:p>
    <w:p w14:paraId="337253B3" w14:textId="77777777" w:rsidR="00957750" w:rsidRPr="00EA704A" w:rsidRDefault="00957750" w:rsidP="00C0547E">
      <w:pPr>
        <w:rPr>
          <w:rFonts w:ascii="华文宋体" w:eastAsia="华文宋体" w:hAnsi="华文宋体"/>
          <w:szCs w:val="21"/>
        </w:rPr>
      </w:pPr>
    </w:p>
    <w:p w14:paraId="4401B8E4" w14:textId="4B5B7629" w:rsidR="00957750" w:rsidRPr="00EA704A" w:rsidRDefault="00957750" w:rsidP="00C0547E">
      <w:pPr>
        <w:rPr>
          <w:rFonts w:ascii="华文宋体" w:eastAsia="华文宋体" w:hAnsi="华文宋体"/>
          <w:szCs w:val="21"/>
        </w:rPr>
      </w:pPr>
    </w:p>
    <w:p w14:paraId="0ED0D9D1" w14:textId="7D40CF02" w:rsidR="00957750" w:rsidRPr="00EA704A" w:rsidRDefault="00957750" w:rsidP="00C0547E">
      <w:pPr>
        <w:rPr>
          <w:rFonts w:ascii="华文宋体" w:eastAsia="华文宋体" w:hAnsi="华文宋体"/>
          <w:szCs w:val="21"/>
        </w:rPr>
      </w:pPr>
    </w:p>
    <w:p w14:paraId="3A5286BF" w14:textId="0B083384" w:rsidR="00957750" w:rsidRPr="00EA704A" w:rsidRDefault="00957750" w:rsidP="00C0547E">
      <w:pPr>
        <w:rPr>
          <w:rFonts w:ascii="华文宋体" w:eastAsia="华文宋体" w:hAnsi="华文宋体"/>
          <w:szCs w:val="21"/>
        </w:rPr>
      </w:pPr>
    </w:p>
    <w:p w14:paraId="54AD1888" w14:textId="42C1128E" w:rsidR="00957750" w:rsidRPr="00EA704A" w:rsidRDefault="00957750" w:rsidP="00C0547E">
      <w:pPr>
        <w:rPr>
          <w:rFonts w:ascii="华文宋体" w:eastAsia="华文宋体" w:hAnsi="华文宋体"/>
          <w:szCs w:val="21"/>
        </w:rPr>
      </w:pPr>
    </w:p>
    <w:p w14:paraId="03F196C0" w14:textId="0380B2A7" w:rsidR="00957750" w:rsidRPr="00EA704A" w:rsidRDefault="00957750" w:rsidP="00C0547E">
      <w:pPr>
        <w:rPr>
          <w:rFonts w:ascii="华文宋体" w:eastAsia="华文宋体" w:hAnsi="华文宋体"/>
          <w:szCs w:val="21"/>
        </w:rPr>
      </w:pPr>
    </w:p>
    <w:p w14:paraId="7B52565B" w14:textId="20C7C8E9" w:rsidR="0027655C" w:rsidRPr="00EA704A" w:rsidRDefault="0027655C" w:rsidP="00C0547E">
      <w:pPr>
        <w:rPr>
          <w:rFonts w:ascii="华文宋体" w:eastAsia="华文宋体" w:hAnsi="华文宋体"/>
          <w:szCs w:val="21"/>
        </w:rPr>
      </w:pPr>
    </w:p>
    <w:p w14:paraId="2B736332" w14:textId="04B132C2" w:rsidR="0027655C" w:rsidRPr="00EA704A" w:rsidRDefault="0027655C" w:rsidP="00C0547E">
      <w:pPr>
        <w:rPr>
          <w:rFonts w:ascii="华文宋体" w:eastAsia="华文宋体" w:hAnsi="华文宋体"/>
          <w:szCs w:val="21"/>
        </w:rPr>
      </w:pPr>
    </w:p>
    <w:p w14:paraId="7D8C74A1" w14:textId="52D17015" w:rsidR="00957750" w:rsidRDefault="00957750" w:rsidP="00C0547E">
      <w:pPr>
        <w:rPr>
          <w:rFonts w:ascii="华文宋体" w:eastAsia="华文宋体" w:hAnsi="华文宋体"/>
          <w:szCs w:val="21"/>
        </w:rPr>
      </w:pPr>
    </w:p>
    <w:p w14:paraId="35F1ACE4" w14:textId="77777777" w:rsidR="008A2900" w:rsidRPr="00EA704A" w:rsidRDefault="008A2900" w:rsidP="00C0547E">
      <w:pPr>
        <w:rPr>
          <w:rFonts w:ascii="华文宋体" w:eastAsia="华文宋体" w:hAnsi="华文宋体"/>
          <w:szCs w:val="21"/>
        </w:rPr>
      </w:pPr>
    </w:p>
    <w:p w14:paraId="111EEBE1" w14:textId="1BDC8A0A" w:rsidR="00957750" w:rsidRPr="00EA704A" w:rsidRDefault="00957750" w:rsidP="00B231B4">
      <w:pPr>
        <w:jc w:val="left"/>
        <w:rPr>
          <w:rFonts w:ascii="华文宋体" w:eastAsia="华文宋体" w:hAnsi="华文宋体"/>
          <w:szCs w:val="21"/>
        </w:rPr>
      </w:pPr>
      <w:r w:rsidRPr="00EA704A">
        <w:rPr>
          <w:rFonts w:ascii="华文宋体" w:eastAsia="华文宋体" w:hAnsi="华文宋体" w:hint="eastAsia"/>
          <w:szCs w:val="21"/>
        </w:rPr>
        <w:t xml:space="preserve">202X-XX-XX发布                              </w:t>
      </w:r>
      <w:r w:rsidR="007F175A">
        <w:rPr>
          <w:rFonts w:ascii="华文宋体" w:eastAsia="华文宋体" w:hAnsi="华文宋体"/>
          <w:szCs w:val="21"/>
        </w:rPr>
        <w:t xml:space="preserve">                  </w:t>
      </w:r>
      <w:r w:rsidRPr="00EA704A">
        <w:rPr>
          <w:rFonts w:ascii="华文宋体" w:eastAsia="华文宋体" w:hAnsi="华文宋体" w:hint="eastAsia"/>
          <w:szCs w:val="21"/>
        </w:rPr>
        <w:t>202X-XX-XX实施</w:t>
      </w:r>
    </w:p>
    <w:tbl>
      <w:tblPr>
        <w:tblW w:w="0" w:type="auto"/>
        <w:tblInd w:w="108" w:type="dxa"/>
        <w:tblBorders>
          <w:top w:val="single" w:sz="4" w:space="0" w:color="auto"/>
        </w:tblBorders>
        <w:tblLayout w:type="fixed"/>
        <w:tblLook w:val="0000" w:firstRow="0" w:lastRow="0" w:firstColumn="0" w:lastColumn="0" w:noHBand="0" w:noVBand="0"/>
      </w:tblPr>
      <w:tblGrid>
        <w:gridCol w:w="9072"/>
      </w:tblGrid>
      <w:tr w:rsidR="00957750" w:rsidRPr="00EA704A" w14:paraId="7C6505F0" w14:textId="77777777" w:rsidTr="00957750">
        <w:trPr>
          <w:trHeight w:val="100"/>
        </w:trPr>
        <w:tc>
          <w:tcPr>
            <w:tcW w:w="9072" w:type="dxa"/>
          </w:tcPr>
          <w:p w14:paraId="6A4BE38A" w14:textId="5428D866" w:rsidR="00957750" w:rsidRPr="00EA704A" w:rsidRDefault="00957750" w:rsidP="00C0547E">
            <w:pPr>
              <w:rPr>
                <w:rFonts w:ascii="华文宋体" w:eastAsia="华文宋体" w:hAnsi="华文宋体"/>
                <w:szCs w:val="21"/>
              </w:rPr>
            </w:pPr>
          </w:p>
        </w:tc>
      </w:tr>
    </w:tbl>
    <w:p w14:paraId="4AA1BC1A" w14:textId="66CC3598" w:rsidR="00957750" w:rsidRPr="00462D78" w:rsidRDefault="008A2900" w:rsidP="00462D78">
      <w:pPr>
        <w:jc w:val="center"/>
        <w:rPr>
          <w:rFonts w:ascii="华文宋体" w:eastAsia="华文宋体" w:hAnsi="华文宋体"/>
          <w:sz w:val="32"/>
          <w:szCs w:val="32"/>
        </w:rPr>
      </w:pPr>
      <w:r w:rsidRPr="00462D78">
        <w:rPr>
          <w:rFonts w:ascii="华文宋体" w:eastAsia="华文宋体" w:hAnsi="华文宋体"/>
          <w:noProof/>
          <w:sz w:val="20"/>
          <w:szCs w:val="20"/>
        </w:rPr>
        <mc:AlternateContent>
          <mc:Choice Requires="wps">
            <w:drawing>
              <wp:anchor distT="0" distB="0" distL="114300" distR="114300" simplePos="0" relativeHeight="251691008" behindDoc="0" locked="0" layoutInCell="1" allowOverlap="1" wp14:anchorId="2CCA02E9" wp14:editId="3484F86E">
                <wp:simplePos x="0" y="0"/>
                <wp:positionH relativeFrom="column">
                  <wp:posOffset>4787565</wp:posOffset>
                </wp:positionH>
                <wp:positionV relativeFrom="paragraph">
                  <wp:posOffset>115743</wp:posOffset>
                </wp:positionV>
                <wp:extent cx="891540" cy="481450"/>
                <wp:effectExtent l="0" t="0" r="22860" b="1397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481450"/>
                        </a:xfrm>
                        <a:prstGeom prst="rect">
                          <a:avLst/>
                        </a:prstGeom>
                        <a:solidFill>
                          <a:srgbClr val="FFFFFF"/>
                        </a:solidFill>
                        <a:ln w="9525">
                          <a:solidFill>
                            <a:schemeClr val="bg1">
                              <a:lumMod val="100000"/>
                              <a:lumOff val="0"/>
                            </a:schemeClr>
                          </a:solidFill>
                          <a:miter lim="800000"/>
                          <a:headEnd/>
                          <a:tailEnd/>
                        </a:ln>
                      </wps:spPr>
                      <wps:txbx>
                        <w:txbxContent>
                          <w:p w14:paraId="393F6F37" w14:textId="77777777" w:rsidR="00F15273" w:rsidRPr="00462D78" w:rsidRDefault="00F15273" w:rsidP="008A2900">
                            <w:pPr>
                              <w:rPr>
                                <w:rFonts w:ascii="华文宋体" w:eastAsia="华文宋体" w:hAnsi="华文宋体"/>
                                <w:bCs/>
                                <w:sz w:val="28"/>
                                <w:szCs w:val="28"/>
                              </w:rPr>
                            </w:pPr>
                            <w:r w:rsidRPr="00462D78">
                              <w:rPr>
                                <w:rFonts w:ascii="华文宋体" w:eastAsia="华文宋体" w:hAnsi="华文宋体" w:hint="eastAsia"/>
                                <w:bCs/>
                                <w:sz w:val="28"/>
                                <w:szCs w:val="28"/>
                              </w:rPr>
                              <w:t>发布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A02E9" id="Text Box 8" o:spid="_x0000_s1027" type="#_x0000_t202" style="position:absolute;left:0;text-align:left;margin-left:376.95pt;margin-top:9.1pt;width:70.2pt;height:37.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" strokecolor="white [3212]">
                <v:textbox>
                  <w:txbxContent>
                    <w:p w14:paraId="393F6F37" w14:textId="77777777" w:rsidR="00F15273" w:rsidRPr="00462D78" w:rsidRDefault="00F15273" w:rsidP="008A2900">
                      <w:pPr>
                        <w:rPr>
                          <w:rFonts w:ascii="华文宋体" w:eastAsia="华文宋体" w:hAnsi="华文宋体"/>
                          <w:bCs/>
                          <w:sz w:val="28"/>
                          <w:szCs w:val="28"/>
                        </w:rPr>
                      </w:pPr>
                      <w:r w:rsidRPr="00462D78">
                        <w:rPr>
                          <w:rFonts w:ascii="华文宋体" w:eastAsia="华文宋体" w:hAnsi="华文宋体" w:hint="eastAsia"/>
                          <w:bCs/>
                          <w:sz w:val="28"/>
                          <w:szCs w:val="28"/>
                        </w:rPr>
                        <w:t>发布</w:t>
                      </w:r>
                    </w:p>
                  </w:txbxContent>
                </v:textbox>
              </v:shape>
            </w:pict>
          </mc:Fallback>
        </mc:AlternateContent>
      </w:r>
      <w:r w:rsidR="00957750" w:rsidRPr="00462D78">
        <w:rPr>
          <w:rFonts w:ascii="华文宋体" w:eastAsia="华文宋体" w:hAnsi="华文宋体" w:hint="eastAsia"/>
          <w:sz w:val="32"/>
          <w:szCs w:val="32"/>
        </w:rPr>
        <w:t>国家市场监督管理总局</w:t>
      </w:r>
    </w:p>
    <w:p w14:paraId="39BA0B49" w14:textId="10DDB555" w:rsidR="00957750" w:rsidRPr="00462D78" w:rsidRDefault="00957750" w:rsidP="00244F6A">
      <w:pPr>
        <w:ind w:firstLineChars="800" w:firstLine="2560"/>
        <w:rPr>
          <w:rFonts w:ascii="华文宋体" w:eastAsia="华文宋体" w:hAnsi="华文宋体"/>
          <w:sz w:val="32"/>
          <w:szCs w:val="32"/>
        </w:rPr>
        <w:sectPr w:rsidR="00957750" w:rsidRPr="00462D78" w:rsidSect="00957750">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docGrid w:type="lines" w:linePitch="312"/>
        </w:sectPr>
      </w:pPr>
      <w:r w:rsidRPr="00462D78">
        <w:rPr>
          <w:rFonts w:ascii="华文宋体" w:eastAsia="华文宋体" w:hAnsi="华文宋体" w:hint="eastAsia"/>
          <w:sz w:val="32"/>
          <w:szCs w:val="32"/>
        </w:rPr>
        <w:t>国家标准化管理委员</w:t>
      </w:r>
      <w:r w:rsidR="00462D78" w:rsidRPr="00462D78">
        <w:rPr>
          <w:rFonts w:ascii="华文宋体" w:eastAsia="华文宋体" w:hAnsi="华文宋体" w:hint="eastAsia"/>
          <w:sz w:val="32"/>
          <w:szCs w:val="32"/>
        </w:rPr>
        <w:t>会</w:t>
      </w:r>
      <w:r w:rsidR="008A2900" w:rsidRPr="00462D78">
        <w:rPr>
          <w:rFonts w:ascii="华文宋体" w:eastAsia="华文宋体" w:hAnsi="华文宋体" w:hint="eastAsia"/>
          <w:sz w:val="32"/>
          <w:szCs w:val="32"/>
        </w:rPr>
        <w:t xml:space="preserve"> </w:t>
      </w:r>
    </w:p>
    <w:bookmarkEnd w:id="0"/>
    <w:p w14:paraId="0F331F87" w14:textId="18397E06" w:rsidR="00957750" w:rsidRPr="00285F09" w:rsidRDefault="00957750" w:rsidP="006A1877">
      <w:pPr>
        <w:spacing w:line="480" w:lineRule="auto"/>
        <w:jc w:val="center"/>
        <w:rPr>
          <w:rFonts w:ascii="黑体" w:eastAsia="黑体" w:hAnsi="黑体"/>
          <w:sz w:val="32"/>
          <w:szCs w:val="32"/>
        </w:rPr>
      </w:pPr>
      <w:r w:rsidRPr="00285F09">
        <w:rPr>
          <w:rFonts w:ascii="黑体" w:eastAsia="黑体" w:hAnsi="黑体" w:hint="eastAsia"/>
          <w:sz w:val="32"/>
          <w:szCs w:val="32"/>
        </w:rPr>
        <w:lastRenderedPageBreak/>
        <w:t>目次</w:t>
      </w:r>
    </w:p>
    <w:p w14:paraId="14394695" w14:textId="548AEEAD" w:rsidR="0061326B" w:rsidRPr="00EA704A" w:rsidRDefault="0061326B" w:rsidP="00C0547E">
      <w:pPr>
        <w:rPr>
          <w:rFonts w:ascii="华文宋体" w:eastAsia="华文宋体" w:hAnsi="华文宋体"/>
          <w:szCs w:val="21"/>
        </w:rPr>
      </w:pPr>
      <w:r w:rsidRPr="00EA704A">
        <w:rPr>
          <w:rFonts w:ascii="华文宋体" w:eastAsia="华文宋体" w:hAnsi="华文宋体"/>
          <w:szCs w:val="21"/>
        </w:rPr>
        <w:fldChar w:fldCharType="begin"/>
      </w:r>
      <w:r w:rsidRPr="00EA704A">
        <w:rPr>
          <w:rFonts w:ascii="华文宋体" w:eastAsia="华文宋体" w:hAnsi="华文宋体"/>
          <w:szCs w:val="21"/>
        </w:rPr>
        <w:instrText xml:space="preserve"> TOC \o "1-3" \n \u </w:instrText>
      </w:r>
      <w:r w:rsidRPr="00EA704A">
        <w:rPr>
          <w:rFonts w:ascii="华文宋体" w:eastAsia="华文宋体" w:hAnsi="华文宋体"/>
          <w:szCs w:val="21"/>
        </w:rPr>
        <w:fldChar w:fldCharType="separate"/>
      </w:r>
      <w:r w:rsidR="008A2900">
        <w:rPr>
          <w:rFonts w:ascii="华文宋体" w:eastAsia="华文宋体" w:hAnsi="华文宋体" w:hint="eastAsia"/>
          <w:szCs w:val="21"/>
        </w:rPr>
        <w:t>前言</w:t>
      </w:r>
    </w:p>
    <w:p w14:paraId="745582F0" w14:textId="7BA88F9F" w:rsidR="0061326B" w:rsidRPr="00EA704A" w:rsidRDefault="008A2900" w:rsidP="00C0547E">
      <w:pPr>
        <w:rPr>
          <w:rFonts w:ascii="华文宋体" w:eastAsia="华文宋体" w:hAnsi="华文宋体"/>
          <w:szCs w:val="21"/>
        </w:rPr>
      </w:pPr>
      <w:r>
        <w:rPr>
          <w:rFonts w:ascii="华文宋体" w:eastAsia="华文宋体" w:hAnsi="华文宋体" w:hint="eastAsia"/>
          <w:szCs w:val="21"/>
        </w:rPr>
        <w:t>引</w:t>
      </w:r>
      <w:r w:rsidR="0061326B" w:rsidRPr="00EA704A">
        <w:rPr>
          <w:rFonts w:ascii="华文宋体" w:eastAsia="华文宋体" w:hAnsi="华文宋体"/>
          <w:szCs w:val="21"/>
        </w:rPr>
        <w:t>言</w:t>
      </w:r>
    </w:p>
    <w:p w14:paraId="75E3C630" w14:textId="77EC1F29" w:rsidR="0001461B" w:rsidRPr="00EA704A" w:rsidRDefault="00285F09" w:rsidP="00C0547E">
      <w:pPr>
        <w:rPr>
          <w:rFonts w:ascii="华文宋体" w:eastAsia="华文宋体" w:hAnsi="华文宋体"/>
          <w:szCs w:val="21"/>
        </w:rPr>
      </w:pPr>
      <w:r>
        <w:rPr>
          <w:rFonts w:ascii="华文宋体" w:eastAsia="华文宋体" w:hAnsi="华文宋体" w:hint="eastAsia"/>
          <w:szCs w:val="21"/>
        </w:rPr>
        <w:t>1</w:t>
      </w:r>
      <w:r>
        <w:rPr>
          <w:rFonts w:ascii="华文宋体" w:eastAsia="华文宋体" w:hAnsi="华文宋体"/>
          <w:szCs w:val="21"/>
        </w:rPr>
        <w:t xml:space="preserve"> </w:t>
      </w:r>
      <w:r>
        <w:rPr>
          <w:rFonts w:ascii="华文宋体" w:eastAsia="华文宋体" w:hAnsi="华文宋体"/>
          <w:szCs w:val="21"/>
        </w:rPr>
        <w:tab/>
      </w:r>
      <w:r>
        <w:rPr>
          <w:rFonts w:ascii="华文宋体" w:eastAsia="华文宋体" w:hAnsi="华文宋体"/>
          <w:szCs w:val="21"/>
        </w:rPr>
        <w:tab/>
      </w:r>
      <w:r>
        <w:rPr>
          <w:rFonts w:ascii="华文宋体" w:eastAsia="华文宋体" w:hAnsi="华文宋体"/>
          <w:szCs w:val="21"/>
        </w:rPr>
        <w:tab/>
      </w:r>
      <w:r>
        <w:rPr>
          <w:rFonts w:ascii="华文宋体" w:eastAsia="华文宋体" w:hAnsi="华文宋体" w:hint="eastAsia"/>
          <w:szCs w:val="21"/>
        </w:rPr>
        <w:t>概述</w:t>
      </w:r>
    </w:p>
    <w:p w14:paraId="0F8D35F7" w14:textId="5B094ECE" w:rsidR="0061326B" w:rsidRPr="00EA704A" w:rsidRDefault="0061326B" w:rsidP="0008790F">
      <w:pPr>
        <w:ind w:firstLineChars="100" w:firstLine="210"/>
        <w:rPr>
          <w:rFonts w:ascii="华文宋体" w:eastAsia="华文宋体" w:hAnsi="华文宋体"/>
          <w:szCs w:val="21"/>
        </w:rPr>
      </w:pPr>
      <w:r w:rsidRPr="00EA704A">
        <w:rPr>
          <w:rFonts w:ascii="华文宋体" w:eastAsia="华文宋体" w:hAnsi="华文宋体"/>
          <w:szCs w:val="21"/>
        </w:rPr>
        <w:t>1</w:t>
      </w:r>
      <w:r w:rsidR="00285F09">
        <w:rPr>
          <w:rFonts w:ascii="华文宋体" w:eastAsia="华文宋体" w:hAnsi="华文宋体" w:hint="eastAsia"/>
          <w:szCs w:val="21"/>
        </w:rPr>
        <w:t>.</w:t>
      </w:r>
      <w:r w:rsidR="00285F09">
        <w:rPr>
          <w:rFonts w:ascii="华文宋体" w:eastAsia="华文宋体" w:hAnsi="华文宋体"/>
          <w:szCs w:val="21"/>
        </w:rPr>
        <w:t>1</w:t>
      </w:r>
      <w:r w:rsidRPr="00EA704A">
        <w:rPr>
          <w:rFonts w:ascii="华文宋体" w:eastAsia="华文宋体" w:hAnsi="华文宋体"/>
          <w:szCs w:val="21"/>
        </w:rPr>
        <w:tab/>
      </w:r>
      <w:r w:rsidR="00C0547E" w:rsidRPr="00EA704A">
        <w:rPr>
          <w:rFonts w:ascii="华文宋体" w:eastAsia="华文宋体" w:hAnsi="华文宋体"/>
          <w:szCs w:val="21"/>
        </w:rPr>
        <w:tab/>
      </w:r>
      <w:r w:rsidRPr="00EA704A">
        <w:rPr>
          <w:rFonts w:ascii="华文宋体" w:eastAsia="华文宋体" w:hAnsi="华文宋体"/>
          <w:szCs w:val="21"/>
        </w:rPr>
        <w:t>范围</w:t>
      </w:r>
    </w:p>
    <w:p w14:paraId="375BF31D" w14:textId="4A180F27" w:rsidR="0061326B" w:rsidRPr="00EA704A" w:rsidRDefault="0061326B" w:rsidP="0027655C">
      <w:pPr>
        <w:rPr>
          <w:rFonts w:ascii="华文宋体" w:eastAsia="华文宋体" w:hAnsi="华文宋体"/>
          <w:szCs w:val="21"/>
        </w:rPr>
      </w:pPr>
      <w:r w:rsidRPr="00EA704A">
        <w:rPr>
          <w:rFonts w:ascii="华文宋体" w:eastAsia="华文宋体" w:hAnsi="华文宋体"/>
          <w:szCs w:val="21"/>
        </w:rPr>
        <w:t>2</w:t>
      </w:r>
      <w:r w:rsidRPr="00EA704A">
        <w:rPr>
          <w:rFonts w:ascii="华文宋体" w:eastAsia="华文宋体" w:hAnsi="华文宋体"/>
          <w:szCs w:val="21"/>
        </w:rPr>
        <w:tab/>
      </w:r>
      <w:r w:rsidR="00C0547E" w:rsidRPr="00EA704A">
        <w:rPr>
          <w:rFonts w:ascii="华文宋体" w:eastAsia="华文宋体" w:hAnsi="华文宋体"/>
          <w:szCs w:val="21"/>
        </w:rPr>
        <w:tab/>
      </w:r>
      <w:r w:rsidR="0027655C" w:rsidRPr="00EA704A">
        <w:rPr>
          <w:rFonts w:ascii="华文宋体" w:eastAsia="华文宋体" w:hAnsi="华文宋体"/>
          <w:szCs w:val="21"/>
        </w:rPr>
        <w:tab/>
      </w:r>
      <w:r w:rsidRPr="00EA704A">
        <w:rPr>
          <w:rFonts w:ascii="华文宋体" w:eastAsia="华文宋体" w:hAnsi="华文宋体"/>
          <w:szCs w:val="21"/>
        </w:rPr>
        <w:t>规范性引用文件</w:t>
      </w:r>
    </w:p>
    <w:p w14:paraId="5D8A63B8" w14:textId="180A2409" w:rsidR="0061326B" w:rsidRPr="00EA704A" w:rsidRDefault="0061326B" w:rsidP="0027655C">
      <w:pPr>
        <w:rPr>
          <w:rFonts w:ascii="华文宋体" w:eastAsia="华文宋体" w:hAnsi="华文宋体"/>
          <w:szCs w:val="21"/>
        </w:rPr>
      </w:pPr>
      <w:r w:rsidRPr="00EA704A">
        <w:rPr>
          <w:rFonts w:ascii="华文宋体" w:eastAsia="华文宋体" w:hAnsi="华文宋体"/>
          <w:szCs w:val="21"/>
        </w:rPr>
        <w:t>3</w:t>
      </w:r>
      <w:r w:rsidR="0054487F" w:rsidRPr="00EA704A">
        <w:rPr>
          <w:rFonts w:ascii="华文宋体" w:eastAsia="华文宋体" w:hAnsi="华文宋体"/>
          <w:szCs w:val="21"/>
        </w:rPr>
        <w:t xml:space="preserve"> </w:t>
      </w:r>
      <w:r w:rsidR="00C0547E" w:rsidRPr="00EA704A">
        <w:rPr>
          <w:rFonts w:ascii="华文宋体" w:eastAsia="华文宋体" w:hAnsi="华文宋体"/>
          <w:szCs w:val="21"/>
        </w:rPr>
        <w:tab/>
      </w:r>
      <w:r w:rsidR="00C0547E" w:rsidRPr="00EA704A">
        <w:rPr>
          <w:rFonts w:ascii="华文宋体" w:eastAsia="华文宋体" w:hAnsi="华文宋体"/>
          <w:szCs w:val="21"/>
        </w:rPr>
        <w:tab/>
      </w:r>
      <w:r w:rsidR="0027655C" w:rsidRPr="00EA704A">
        <w:rPr>
          <w:rFonts w:ascii="华文宋体" w:eastAsia="华文宋体" w:hAnsi="华文宋体"/>
          <w:szCs w:val="21"/>
        </w:rPr>
        <w:tab/>
      </w:r>
      <w:r w:rsidRPr="00EA704A">
        <w:rPr>
          <w:rFonts w:ascii="华文宋体" w:eastAsia="华文宋体" w:hAnsi="华文宋体"/>
          <w:szCs w:val="21"/>
        </w:rPr>
        <w:t>术语，定义和缩略语</w:t>
      </w:r>
    </w:p>
    <w:p w14:paraId="1C53A5F9" w14:textId="2052EB8F" w:rsidR="0054487F" w:rsidRPr="00EA704A" w:rsidRDefault="0054487F" w:rsidP="0027655C">
      <w:pPr>
        <w:ind w:firstLineChars="100" w:firstLine="210"/>
        <w:rPr>
          <w:rFonts w:ascii="华文宋体" w:eastAsia="华文宋体" w:hAnsi="华文宋体"/>
          <w:szCs w:val="21"/>
        </w:rPr>
      </w:pPr>
      <w:r w:rsidRPr="00EA704A">
        <w:rPr>
          <w:rFonts w:ascii="华文宋体" w:eastAsia="华文宋体" w:hAnsi="华文宋体" w:hint="eastAsia"/>
          <w:szCs w:val="21"/>
        </w:rPr>
        <w:t>3.1</w:t>
      </w:r>
      <w:r w:rsidRPr="00EA704A">
        <w:rPr>
          <w:rFonts w:ascii="华文宋体" w:eastAsia="华文宋体" w:hAnsi="华文宋体"/>
          <w:szCs w:val="21"/>
        </w:rPr>
        <w:t xml:space="preserve"> </w:t>
      </w:r>
      <w:r w:rsidR="00C0547E" w:rsidRPr="00EA704A">
        <w:rPr>
          <w:rFonts w:ascii="华文宋体" w:eastAsia="华文宋体" w:hAnsi="华文宋体"/>
          <w:szCs w:val="21"/>
        </w:rPr>
        <w:tab/>
      </w:r>
      <w:r w:rsidR="0027655C" w:rsidRPr="00EA704A">
        <w:rPr>
          <w:rFonts w:ascii="华文宋体" w:eastAsia="华文宋体" w:hAnsi="华文宋体"/>
          <w:szCs w:val="21"/>
        </w:rPr>
        <w:tab/>
      </w:r>
      <w:r w:rsidR="00267EAC">
        <w:rPr>
          <w:rFonts w:ascii="华文宋体" w:eastAsia="华文宋体" w:hAnsi="华文宋体" w:hint="eastAsia"/>
          <w:szCs w:val="21"/>
        </w:rPr>
        <w:t>通用</w:t>
      </w:r>
    </w:p>
    <w:p w14:paraId="2791A782" w14:textId="4008B4DE" w:rsidR="00ED52E0" w:rsidRPr="00EA704A" w:rsidRDefault="00ED52E0" w:rsidP="0027655C">
      <w:pPr>
        <w:ind w:firstLine="210"/>
        <w:rPr>
          <w:rFonts w:ascii="华文宋体" w:eastAsia="华文宋体" w:hAnsi="华文宋体"/>
          <w:szCs w:val="21"/>
        </w:rPr>
      </w:pPr>
      <w:r w:rsidRPr="00EA704A">
        <w:rPr>
          <w:rFonts w:ascii="华文宋体" w:eastAsia="华文宋体" w:hAnsi="华文宋体" w:hint="eastAsia"/>
          <w:szCs w:val="21"/>
        </w:rPr>
        <w:t>3.2</w:t>
      </w:r>
      <w:r w:rsidRPr="00EA704A">
        <w:rPr>
          <w:rFonts w:ascii="华文宋体" w:eastAsia="华文宋体" w:hAnsi="华文宋体"/>
          <w:szCs w:val="21"/>
        </w:rPr>
        <w:t xml:space="preserve"> </w:t>
      </w:r>
      <w:r w:rsidR="00C0547E" w:rsidRPr="00EA704A">
        <w:rPr>
          <w:rFonts w:ascii="华文宋体" w:eastAsia="华文宋体" w:hAnsi="华文宋体"/>
          <w:szCs w:val="21"/>
        </w:rPr>
        <w:tab/>
      </w:r>
      <w:r w:rsidR="0027655C" w:rsidRPr="00EA704A">
        <w:rPr>
          <w:rFonts w:ascii="华文宋体" w:eastAsia="华文宋体" w:hAnsi="华文宋体"/>
          <w:szCs w:val="21"/>
        </w:rPr>
        <w:tab/>
      </w:r>
      <w:r w:rsidRPr="00EA704A">
        <w:rPr>
          <w:rFonts w:ascii="华文宋体" w:eastAsia="华文宋体" w:hAnsi="华文宋体" w:hint="eastAsia"/>
          <w:szCs w:val="21"/>
        </w:rPr>
        <w:t>电能管理</w:t>
      </w:r>
    </w:p>
    <w:p w14:paraId="7B2CF354" w14:textId="290F7201" w:rsidR="00ED52E0" w:rsidRPr="00EA704A" w:rsidRDefault="00ED52E0" w:rsidP="0027655C">
      <w:pPr>
        <w:ind w:firstLineChars="100" w:firstLine="210"/>
        <w:rPr>
          <w:rFonts w:ascii="华文宋体" w:eastAsia="华文宋体" w:hAnsi="华文宋体"/>
          <w:szCs w:val="21"/>
        </w:rPr>
      </w:pPr>
      <w:r w:rsidRPr="00EA704A">
        <w:rPr>
          <w:rFonts w:ascii="华文宋体" w:eastAsia="华文宋体" w:hAnsi="华文宋体" w:hint="eastAsia"/>
          <w:szCs w:val="21"/>
        </w:rPr>
        <w:t>3.3</w:t>
      </w:r>
      <w:r w:rsidRPr="00EA704A">
        <w:rPr>
          <w:rFonts w:ascii="华文宋体" w:eastAsia="华文宋体" w:hAnsi="华文宋体"/>
          <w:szCs w:val="21"/>
        </w:rPr>
        <w:t xml:space="preserve"> </w:t>
      </w:r>
      <w:r w:rsidR="00C0547E" w:rsidRPr="00EA704A">
        <w:rPr>
          <w:rFonts w:ascii="华文宋体" w:eastAsia="华文宋体" w:hAnsi="华文宋体"/>
          <w:szCs w:val="21"/>
        </w:rPr>
        <w:tab/>
      </w:r>
      <w:r w:rsidR="0027655C" w:rsidRPr="00EA704A">
        <w:rPr>
          <w:rFonts w:ascii="华文宋体" w:eastAsia="华文宋体" w:hAnsi="华文宋体"/>
          <w:szCs w:val="21"/>
        </w:rPr>
        <w:tab/>
      </w:r>
      <w:r w:rsidRPr="00EA704A">
        <w:rPr>
          <w:rFonts w:ascii="华文宋体" w:eastAsia="华文宋体" w:hAnsi="华文宋体" w:hint="eastAsia"/>
          <w:szCs w:val="21"/>
        </w:rPr>
        <w:t>能量计量</w:t>
      </w:r>
    </w:p>
    <w:p w14:paraId="41CEC31A" w14:textId="50956388" w:rsidR="00ED52E0" w:rsidRPr="00EA704A" w:rsidRDefault="00ED52E0" w:rsidP="0027655C">
      <w:pPr>
        <w:ind w:firstLineChars="100" w:firstLine="210"/>
        <w:rPr>
          <w:rFonts w:ascii="华文宋体" w:eastAsia="华文宋体" w:hAnsi="华文宋体"/>
          <w:szCs w:val="21"/>
        </w:rPr>
      </w:pPr>
      <w:r w:rsidRPr="00EA704A">
        <w:rPr>
          <w:rFonts w:ascii="华文宋体" w:eastAsia="华文宋体" w:hAnsi="华文宋体" w:hint="eastAsia"/>
          <w:szCs w:val="21"/>
        </w:rPr>
        <w:t>3.4</w:t>
      </w:r>
      <w:r w:rsidRPr="00EA704A">
        <w:rPr>
          <w:rFonts w:ascii="华文宋体" w:eastAsia="华文宋体" w:hAnsi="华文宋体"/>
          <w:szCs w:val="21"/>
        </w:rPr>
        <w:t xml:space="preserve"> </w:t>
      </w:r>
      <w:r w:rsidR="00C0547E" w:rsidRPr="00EA704A">
        <w:rPr>
          <w:rFonts w:ascii="华文宋体" w:eastAsia="华文宋体" w:hAnsi="华文宋体"/>
          <w:szCs w:val="21"/>
        </w:rPr>
        <w:tab/>
      </w:r>
      <w:r w:rsidR="0027655C" w:rsidRPr="00EA704A">
        <w:rPr>
          <w:rFonts w:ascii="华文宋体" w:eastAsia="华文宋体" w:hAnsi="华文宋体"/>
          <w:szCs w:val="21"/>
        </w:rPr>
        <w:tab/>
      </w:r>
      <w:r w:rsidRPr="00EA704A">
        <w:rPr>
          <w:rFonts w:ascii="华文宋体" w:eastAsia="华文宋体" w:hAnsi="华文宋体" w:hint="eastAsia"/>
          <w:szCs w:val="21"/>
        </w:rPr>
        <w:t>适用行业</w:t>
      </w:r>
    </w:p>
    <w:p w14:paraId="6D9A6BD1" w14:textId="0E184A13" w:rsidR="00ED52E0" w:rsidRPr="00EA704A" w:rsidRDefault="00ED52E0" w:rsidP="0027655C">
      <w:pPr>
        <w:ind w:firstLineChars="100" w:firstLine="210"/>
        <w:rPr>
          <w:rFonts w:ascii="华文宋体" w:eastAsia="华文宋体" w:hAnsi="华文宋体"/>
          <w:szCs w:val="21"/>
        </w:rPr>
      </w:pPr>
      <w:r w:rsidRPr="00EA704A">
        <w:rPr>
          <w:rFonts w:ascii="华文宋体" w:eastAsia="华文宋体" w:hAnsi="华文宋体" w:hint="eastAsia"/>
          <w:szCs w:val="21"/>
        </w:rPr>
        <w:t>3.5</w:t>
      </w:r>
      <w:r w:rsidRPr="00EA704A">
        <w:rPr>
          <w:rFonts w:ascii="华文宋体" w:eastAsia="华文宋体" w:hAnsi="华文宋体"/>
          <w:szCs w:val="21"/>
        </w:rPr>
        <w:t xml:space="preserve"> </w:t>
      </w:r>
      <w:r w:rsidR="00C0547E" w:rsidRPr="00EA704A">
        <w:rPr>
          <w:rFonts w:ascii="华文宋体" w:eastAsia="华文宋体" w:hAnsi="华文宋体"/>
          <w:szCs w:val="21"/>
        </w:rPr>
        <w:tab/>
      </w:r>
      <w:r w:rsidR="0027655C" w:rsidRPr="00EA704A">
        <w:rPr>
          <w:rFonts w:ascii="华文宋体" w:eastAsia="华文宋体" w:hAnsi="华文宋体"/>
          <w:szCs w:val="21"/>
        </w:rPr>
        <w:tab/>
      </w:r>
      <w:r w:rsidRPr="00EA704A">
        <w:rPr>
          <w:rFonts w:ascii="华文宋体" w:eastAsia="华文宋体" w:hAnsi="华文宋体" w:hint="eastAsia"/>
          <w:szCs w:val="21"/>
        </w:rPr>
        <w:t>缩略语</w:t>
      </w:r>
    </w:p>
    <w:p w14:paraId="21206EED" w14:textId="54DE836F" w:rsidR="0061326B" w:rsidRPr="00EA704A" w:rsidRDefault="0061326B" w:rsidP="0027655C">
      <w:pPr>
        <w:rPr>
          <w:rFonts w:ascii="华文宋体" w:eastAsia="华文宋体" w:hAnsi="华文宋体"/>
          <w:szCs w:val="21"/>
        </w:rPr>
      </w:pPr>
      <w:r w:rsidRPr="00EA704A">
        <w:rPr>
          <w:rFonts w:ascii="华文宋体" w:eastAsia="华文宋体" w:hAnsi="华文宋体"/>
          <w:szCs w:val="21"/>
        </w:rPr>
        <w:t>4</w:t>
      </w:r>
      <w:r w:rsidRPr="00EA704A">
        <w:rPr>
          <w:rFonts w:ascii="华文宋体" w:eastAsia="华文宋体" w:hAnsi="华文宋体"/>
          <w:szCs w:val="21"/>
        </w:rPr>
        <w:tab/>
      </w:r>
      <w:r w:rsidR="00C0547E" w:rsidRPr="00EA704A">
        <w:rPr>
          <w:rFonts w:ascii="华文宋体" w:eastAsia="华文宋体" w:hAnsi="华文宋体"/>
          <w:szCs w:val="21"/>
        </w:rPr>
        <w:tab/>
      </w:r>
      <w:r w:rsidR="0027655C" w:rsidRPr="00EA704A">
        <w:rPr>
          <w:rFonts w:ascii="华文宋体" w:eastAsia="华文宋体" w:hAnsi="华文宋体"/>
          <w:szCs w:val="21"/>
        </w:rPr>
        <w:tab/>
      </w:r>
      <w:r w:rsidRPr="00EA704A">
        <w:rPr>
          <w:rFonts w:ascii="华文宋体" w:eastAsia="华文宋体" w:hAnsi="华文宋体"/>
          <w:szCs w:val="21"/>
        </w:rPr>
        <w:t>概述</w:t>
      </w:r>
    </w:p>
    <w:p w14:paraId="744C2ED8" w14:textId="77650C91" w:rsidR="0061326B" w:rsidRPr="00EA704A" w:rsidRDefault="0061326B" w:rsidP="0027655C">
      <w:pPr>
        <w:ind w:firstLineChars="100" w:firstLine="210"/>
        <w:rPr>
          <w:rFonts w:ascii="华文宋体" w:eastAsia="华文宋体" w:hAnsi="华文宋体"/>
          <w:szCs w:val="21"/>
        </w:rPr>
      </w:pPr>
      <w:r w:rsidRPr="00EA704A">
        <w:rPr>
          <w:rFonts w:ascii="华文宋体" w:eastAsia="华文宋体" w:hAnsi="华文宋体"/>
          <w:szCs w:val="21"/>
        </w:rPr>
        <w:t xml:space="preserve">4.1 </w:t>
      </w:r>
      <w:r w:rsidR="00C0547E" w:rsidRPr="00EA704A">
        <w:rPr>
          <w:rFonts w:ascii="华文宋体" w:eastAsia="华文宋体" w:hAnsi="华文宋体"/>
          <w:szCs w:val="21"/>
        </w:rPr>
        <w:tab/>
      </w:r>
      <w:r w:rsidR="0027655C" w:rsidRPr="00EA704A">
        <w:rPr>
          <w:rFonts w:ascii="华文宋体" w:eastAsia="华文宋体" w:hAnsi="华文宋体"/>
          <w:szCs w:val="21"/>
        </w:rPr>
        <w:tab/>
      </w:r>
      <w:r w:rsidRPr="00EA704A">
        <w:rPr>
          <w:rFonts w:ascii="华文宋体" w:eastAsia="华文宋体" w:hAnsi="华文宋体"/>
          <w:szCs w:val="21"/>
        </w:rPr>
        <w:t>基本原则</w:t>
      </w:r>
    </w:p>
    <w:p w14:paraId="29AE0FE1" w14:textId="7AA00F4F" w:rsidR="0061326B" w:rsidRPr="00EA704A" w:rsidRDefault="0061326B" w:rsidP="00E97FFA">
      <w:pPr>
        <w:ind w:firstLineChars="200" w:firstLine="420"/>
        <w:rPr>
          <w:rFonts w:ascii="华文宋体" w:eastAsia="华文宋体" w:hAnsi="华文宋体"/>
          <w:szCs w:val="21"/>
        </w:rPr>
      </w:pPr>
      <w:r w:rsidRPr="00EA704A">
        <w:rPr>
          <w:rFonts w:ascii="华文宋体" w:eastAsia="华文宋体" w:hAnsi="华文宋体"/>
          <w:szCs w:val="21"/>
        </w:rPr>
        <w:t>4.1.1</w:t>
      </w:r>
      <w:r w:rsidR="00C0547E" w:rsidRPr="00EA704A">
        <w:rPr>
          <w:rFonts w:ascii="华文宋体" w:eastAsia="华文宋体" w:hAnsi="华文宋体"/>
          <w:szCs w:val="21"/>
        </w:rPr>
        <w:tab/>
      </w:r>
      <w:r w:rsidR="0027655C" w:rsidRPr="00EA704A">
        <w:rPr>
          <w:rFonts w:ascii="华文宋体" w:eastAsia="华文宋体" w:hAnsi="华文宋体"/>
          <w:szCs w:val="21"/>
        </w:rPr>
        <w:tab/>
      </w:r>
      <w:r w:rsidRPr="00EA704A">
        <w:rPr>
          <w:rFonts w:ascii="华文宋体" w:eastAsia="华文宋体" w:hAnsi="华文宋体"/>
          <w:szCs w:val="21"/>
        </w:rPr>
        <w:t>电气装置的安全</w:t>
      </w:r>
    </w:p>
    <w:p w14:paraId="15A3E483" w14:textId="55355B3F" w:rsidR="0061326B" w:rsidRPr="00EA704A" w:rsidRDefault="0061326B" w:rsidP="00E97FFA">
      <w:pPr>
        <w:ind w:firstLineChars="200" w:firstLine="420"/>
        <w:rPr>
          <w:rFonts w:ascii="华文宋体" w:eastAsia="华文宋体" w:hAnsi="华文宋体"/>
          <w:szCs w:val="21"/>
        </w:rPr>
      </w:pPr>
      <w:r w:rsidRPr="00EA704A">
        <w:rPr>
          <w:rFonts w:ascii="华文宋体" w:eastAsia="华文宋体" w:hAnsi="华文宋体"/>
          <w:szCs w:val="21"/>
        </w:rPr>
        <w:t>4.1.2</w:t>
      </w:r>
      <w:r w:rsidR="00ED52E0" w:rsidRPr="00EA704A">
        <w:rPr>
          <w:rFonts w:ascii="华文宋体" w:eastAsia="华文宋体" w:hAnsi="华文宋体"/>
          <w:szCs w:val="21"/>
        </w:rPr>
        <w:t xml:space="preserve"> </w:t>
      </w:r>
      <w:r w:rsidR="00C0547E" w:rsidRPr="00EA704A">
        <w:rPr>
          <w:rFonts w:ascii="华文宋体" w:eastAsia="华文宋体" w:hAnsi="华文宋体"/>
          <w:szCs w:val="21"/>
        </w:rPr>
        <w:tab/>
      </w:r>
      <w:r w:rsidRPr="00EA704A">
        <w:rPr>
          <w:rFonts w:ascii="华文宋体" w:eastAsia="华文宋体" w:hAnsi="华文宋体"/>
          <w:szCs w:val="21"/>
        </w:rPr>
        <w:t>电能可用性和用户决策</w:t>
      </w:r>
    </w:p>
    <w:p w14:paraId="4B822ACA" w14:textId="43879965" w:rsidR="0061326B" w:rsidRPr="00EA704A" w:rsidRDefault="0061326B" w:rsidP="00E97FFA">
      <w:pPr>
        <w:ind w:firstLineChars="200" w:firstLine="420"/>
        <w:rPr>
          <w:rFonts w:ascii="华文宋体" w:eastAsia="华文宋体" w:hAnsi="华文宋体"/>
          <w:szCs w:val="21"/>
        </w:rPr>
      </w:pPr>
      <w:r w:rsidRPr="00EA704A">
        <w:rPr>
          <w:rFonts w:ascii="华文宋体" w:eastAsia="华文宋体" w:hAnsi="华文宋体"/>
          <w:szCs w:val="21"/>
        </w:rPr>
        <w:t>4.1.3</w:t>
      </w:r>
      <w:r w:rsidR="00C0547E" w:rsidRPr="00EA704A">
        <w:rPr>
          <w:rFonts w:ascii="华文宋体" w:eastAsia="华文宋体" w:hAnsi="华文宋体"/>
          <w:szCs w:val="21"/>
        </w:rPr>
        <w:tab/>
      </w:r>
      <w:r w:rsidR="0027655C" w:rsidRPr="00EA704A">
        <w:rPr>
          <w:rFonts w:ascii="华文宋体" w:eastAsia="华文宋体" w:hAnsi="华文宋体"/>
          <w:szCs w:val="21"/>
        </w:rPr>
        <w:tab/>
      </w:r>
      <w:r w:rsidRPr="00EA704A">
        <w:rPr>
          <w:rFonts w:ascii="华文宋体" w:eastAsia="华文宋体" w:hAnsi="华文宋体"/>
          <w:szCs w:val="21"/>
        </w:rPr>
        <w:t>设计原则</w:t>
      </w:r>
    </w:p>
    <w:p w14:paraId="109372FD" w14:textId="1F74DE60" w:rsidR="00ED52E0" w:rsidRPr="00D339F8" w:rsidRDefault="00ED52E0" w:rsidP="0027655C">
      <w:pPr>
        <w:ind w:firstLineChars="100" w:firstLine="210"/>
        <w:rPr>
          <w:rFonts w:ascii="华文宋体" w:eastAsia="华文宋体" w:hAnsi="华文宋体"/>
          <w:color w:val="FF0000"/>
          <w:szCs w:val="21"/>
        </w:rPr>
      </w:pPr>
      <w:r w:rsidRPr="00D339F8">
        <w:rPr>
          <w:rFonts w:ascii="华文宋体" w:eastAsia="华文宋体" w:hAnsi="华文宋体" w:hint="eastAsia"/>
          <w:color w:val="FF0000"/>
          <w:szCs w:val="21"/>
        </w:rPr>
        <w:t>4.2</w:t>
      </w:r>
      <w:r w:rsidRPr="00D339F8">
        <w:rPr>
          <w:rFonts w:ascii="华文宋体" w:eastAsia="华文宋体" w:hAnsi="华文宋体"/>
          <w:color w:val="FF0000"/>
          <w:szCs w:val="21"/>
        </w:rPr>
        <w:t xml:space="preserve"> </w:t>
      </w:r>
      <w:r w:rsidR="00C0547E" w:rsidRPr="00D339F8">
        <w:rPr>
          <w:rFonts w:ascii="华文宋体" w:eastAsia="华文宋体" w:hAnsi="华文宋体"/>
          <w:color w:val="FF0000"/>
          <w:szCs w:val="21"/>
        </w:rPr>
        <w:tab/>
      </w:r>
      <w:r w:rsidR="0027655C" w:rsidRPr="00D339F8">
        <w:rPr>
          <w:rFonts w:ascii="华文宋体" w:eastAsia="华文宋体" w:hAnsi="华文宋体"/>
          <w:color w:val="FF0000"/>
          <w:szCs w:val="21"/>
        </w:rPr>
        <w:tab/>
      </w:r>
      <w:r w:rsidR="00D339F8" w:rsidRPr="00D339F8">
        <w:rPr>
          <w:rFonts w:ascii="华文宋体" w:eastAsia="华文宋体" w:hAnsi="华文宋体" w:hint="eastAsia"/>
          <w:color w:val="FF0000"/>
          <w:szCs w:val="21"/>
        </w:rPr>
        <w:t>对</w:t>
      </w:r>
      <w:r w:rsidR="00B17A69" w:rsidRPr="00D339F8">
        <w:rPr>
          <w:rFonts w:ascii="华文宋体" w:eastAsia="华文宋体" w:hAnsi="华文宋体" w:hint="eastAsia"/>
          <w:color w:val="FF0000"/>
          <w:szCs w:val="21"/>
        </w:rPr>
        <w:t>电气装置</w:t>
      </w:r>
      <w:r w:rsidR="00D339F8" w:rsidRPr="00D339F8">
        <w:rPr>
          <w:rFonts w:ascii="华文宋体" w:eastAsia="华文宋体" w:hAnsi="华文宋体" w:hint="eastAsia"/>
          <w:color w:val="FF0000"/>
          <w:szCs w:val="21"/>
        </w:rPr>
        <w:t>的</w:t>
      </w:r>
      <w:r w:rsidR="00B17A69" w:rsidRPr="00D339F8">
        <w:rPr>
          <w:rFonts w:ascii="华文宋体" w:eastAsia="华文宋体" w:hAnsi="华文宋体" w:hint="eastAsia"/>
          <w:color w:val="FF0000"/>
          <w:szCs w:val="21"/>
        </w:rPr>
        <w:t>能效评估</w:t>
      </w:r>
    </w:p>
    <w:p w14:paraId="0BFEB742" w14:textId="15CD3183" w:rsidR="00ED52E0" w:rsidRPr="00EA704A" w:rsidRDefault="00ED52E0" w:rsidP="00E97FFA">
      <w:pPr>
        <w:ind w:firstLineChars="200" w:firstLine="420"/>
        <w:rPr>
          <w:rFonts w:ascii="华文宋体" w:eastAsia="华文宋体" w:hAnsi="华文宋体"/>
          <w:szCs w:val="21"/>
        </w:rPr>
      </w:pPr>
      <w:r w:rsidRPr="00EA704A">
        <w:rPr>
          <w:rFonts w:ascii="华文宋体" w:eastAsia="华文宋体" w:hAnsi="华文宋体" w:hint="eastAsia"/>
          <w:szCs w:val="21"/>
        </w:rPr>
        <w:t>4.2.1</w:t>
      </w:r>
      <w:r w:rsidRPr="00EA704A">
        <w:rPr>
          <w:rFonts w:ascii="华文宋体" w:eastAsia="华文宋体" w:hAnsi="华文宋体"/>
          <w:szCs w:val="21"/>
        </w:rPr>
        <w:t xml:space="preserve"> </w:t>
      </w:r>
      <w:r w:rsidR="00C0547E" w:rsidRPr="00EA704A">
        <w:rPr>
          <w:rFonts w:ascii="华文宋体" w:eastAsia="华文宋体" w:hAnsi="华文宋体"/>
          <w:szCs w:val="21"/>
        </w:rPr>
        <w:tab/>
      </w:r>
      <w:r w:rsidRPr="00EA704A">
        <w:rPr>
          <w:rFonts w:ascii="华文宋体" w:eastAsia="华文宋体" w:hAnsi="华文宋体" w:hint="eastAsia"/>
          <w:szCs w:val="21"/>
        </w:rPr>
        <w:t>概述</w:t>
      </w:r>
    </w:p>
    <w:p w14:paraId="56F62F8B" w14:textId="70AD2D9C" w:rsidR="00ED52E0" w:rsidRPr="00EA704A" w:rsidRDefault="00ED52E0" w:rsidP="00E97FFA">
      <w:pPr>
        <w:ind w:firstLineChars="200" w:firstLine="420"/>
        <w:rPr>
          <w:rFonts w:ascii="华文宋体" w:eastAsia="华文宋体" w:hAnsi="华文宋体"/>
          <w:szCs w:val="21"/>
        </w:rPr>
      </w:pPr>
      <w:r w:rsidRPr="00EA704A">
        <w:rPr>
          <w:rFonts w:ascii="华文宋体" w:eastAsia="华文宋体" w:hAnsi="华文宋体" w:hint="eastAsia"/>
          <w:szCs w:val="21"/>
        </w:rPr>
        <w:t>4.2.2</w:t>
      </w:r>
      <w:r w:rsidRPr="00EA704A">
        <w:rPr>
          <w:rFonts w:ascii="华文宋体" w:eastAsia="华文宋体" w:hAnsi="华文宋体"/>
          <w:szCs w:val="21"/>
        </w:rPr>
        <w:t xml:space="preserve"> </w:t>
      </w:r>
      <w:r w:rsidR="00C0547E" w:rsidRPr="00EA704A">
        <w:rPr>
          <w:rFonts w:ascii="华文宋体" w:eastAsia="华文宋体" w:hAnsi="华文宋体"/>
          <w:szCs w:val="21"/>
        </w:rPr>
        <w:tab/>
      </w:r>
      <w:r w:rsidR="005818E2" w:rsidRPr="00EA704A">
        <w:rPr>
          <w:rFonts w:ascii="华文宋体" w:eastAsia="华文宋体" w:hAnsi="华文宋体" w:hint="eastAsia"/>
          <w:szCs w:val="21"/>
        </w:rPr>
        <w:t>根据</w:t>
      </w:r>
      <w:r w:rsidR="007B6ED5" w:rsidRPr="00EA704A">
        <w:rPr>
          <w:rFonts w:ascii="华文宋体" w:eastAsia="华文宋体" w:hAnsi="华文宋体" w:hint="eastAsia"/>
          <w:szCs w:val="21"/>
        </w:rPr>
        <w:t>附录</w:t>
      </w:r>
      <w:r w:rsidR="005818E2" w:rsidRPr="00EA704A">
        <w:rPr>
          <w:rFonts w:ascii="华文宋体" w:eastAsia="华文宋体" w:hAnsi="华文宋体"/>
          <w:szCs w:val="21"/>
        </w:rPr>
        <w:t>B进行评估后的行动计划</w:t>
      </w:r>
    </w:p>
    <w:p w14:paraId="2D4E0A41" w14:textId="6F2EA1CC" w:rsidR="005818E2" w:rsidRPr="00EA704A" w:rsidRDefault="005818E2" w:rsidP="0027655C">
      <w:pPr>
        <w:rPr>
          <w:rFonts w:ascii="华文宋体" w:eastAsia="华文宋体" w:hAnsi="华文宋体"/>
          <w:szCs w:val="21"/>
        </w:rPr>
      </w:pPr>
      <w:r w:rsidRPr="00EA704A">
        <w:rPr>
          <w:rFonts w:ascii="华文宋体" w:eastAsia="华文宋体" w:hAnsi="华文宋体" w:hint="eastAsia"/>
          <w:szCs w:val="21"/>
        </w:rPr>
        <w:t>5</w:t>
      </w:r>
      <w:r w:rsidRPr="00EA704A">
        <w:rPr>
          <w:rFonts w:ascii="华文宋体" w:eastAsia="华文宋体" w:hAnsi="华文宋体"/>
          <w:szCs w:val="21"/>
        </w:rPr>
        <w:t xml:space="preserve"> </w:t>
      </w:r>
      <w:r w:rsidR="00C0547E" w:rsidRPr="00EA704A">
        <w:rPr>
          <w:rFonts w:ascii="华文宋体" w:eastAsia="华文宋体" w:hAnsi="华文宋体"/>
          <w:szCs w:val="21"/>
        </w:rPr>
        <w:tab/>
      </w:r>
      <w:r w:rsidR="00C0547E" w:rsidRPr="00EA704A">
        <w:rPr>
          <w:rFonts w:ascii="华文宋体" w:eastAsia="华文宋体" w:hAnsi="华文宋体"/>
          <w:szCs w:val="21"/>
        </w:rPr>
        <w:tab/>
      </w:r>
      <w:r w:rsidR="0027655C" w:rsidRPr="00EA704A">
        <w:rPr>
          <w:rFonts w:ascii="华文宋体" w:eastAsia="华文宋体" w:hAnsi="华文宋体"/>
          <w:szCs w:val="21"/>
        </w:rPr>
        <w:tab/>
      </w:r>
      <w:r w:rsidRPr="00EA704A">
        <w:rPr>
          <w:rFonts w:ascii="华文宋体" w:eastAsia="华文宋体" w:hAnsi="华文宋体" w:hint="eastAsia"/>
          <w:szCs w:val="21"/>
        </w:rPr>
        <w:t>适用行业</w:t>
      </w:r>
    </w:p>
    <w:p w14:paraId="6AAF6FDC" w14:textId="6B0206D8" w:rsidR="005818E2" w:rsidRPr="00EA704A" w:rsidRDefault="005818E2" w:rsidP="0027655C">
      <w:pPr>
        <w:rPr>
          <w:rFonts w:ascii="华文宋体" w:eastAsia="华文宋体" w:hAnsi="华文宋体"/>
          <w:szCs w:val="21"/>
        </w:rPr>
      </w:pPr>
      <w:r w:rsidRPr="00EA704A">
        <w:rPr>
          <w:rFonts w:ascii="华文宋体" w:eastAsia="华文宋体" w:hAnsi="华文宋体" w:hint="eastAsia"/>
          <w:szCs w:val="21"/>
        </w:rPr>
        <w:t>6</w:t>
      </w:r>
      <w:r w:rsidRPr="00EA704A">
        <w:rPr>
          <w:rFonts w:ascii="华文宋体" w:eastAsia="华文宋体" w:hAnsi="华文宋体"/>
          <w:szCs w:val="21"/>
        </w:rPr>
        <w:t xml:space="preserve"> </w:t>
      </w:r>
      <w:r w:rsidR="00C0547E" w:rsidRPr="00EA704A">
        <w:rPr>
          <w:rFonts w:ascii="华文宋体" w:eastAsia="华文宋体" w:hAnsi="华文宋体"/>
          <w:szCs w:val="21"/>
        </w:rPr>
        <w:tab/>
      </w:r>
      <w:r w:rsidR="00C0547E" w:rsidRPr="00EA704A">
        <w:rPr>
          <w:rFonts w:ascii="华文宋体" w:eastAsia="华文宋体" w:hAnsi="华文宋体"/>
          <w:szCs w:val="21"/>
        </w:rPr>
        <w:tab/>
      </w:r>
      <w:r w:rsidR="0027655C" w:rsidRPr="00EA704A">
        <w:rPr>
          <w:rFonts w:ascii="华文宋体" w:eastAsia="华文宋体" w:hAnsi="华文宋体"/>
          <w:szCs w:val="21"/>
        </w:rPr>
        <w:tab/>
      </w:r>
      <w:r w:rsidRPr="00EA704A">
        <w:rPr>
          <w:rFonts w:ascii="华文宋体" w:eastAsia="华文宋体" w:hAnsi="华文宋体" w:hint="eastAsia"/>
          <w:szCs w:val="21"/>
        </w:rPr>
        <w:t>设计要求和建议</w:t>
      </w:r>
    </w:p>
    <w:p w14:paraId="78454DF6" w14:textId="47CD707F" w:rsidR="005818E2" w:rsidRPr="00EA704A" w:rsidRDefault="005818E2" w:rsidP="0027655C">
      <w:pPr>
        <w:ind w:firstLineChars="100" w:firstLine="210"/>
        <w:rPr>
          <w:rFonts w:ascii="华文宋体" w:eastAsia="华文宋体" w:hAnsi="华文宋体"/>
          <w:szCs w:val="21"/>
        </w:rPr>
      </w:pPr>
      <w:r w:rsidRPr="00EA704A">
        <w:rPr>
          <w:rFonts w:ascii="华文宋体" w:eastAsia="华文宋体" w:hAnsi="华文宋体" w:hint="eastAsia"/>
          <w:szCs w:val="21"/>
        </w:rPr>
        <w:t>6.1</w:t>
      </w:r>
      <w:r w:rsidRPr="00EA704A">
        <w:rPr>
          <w:rFonts w:ascii="华文宋体" w:eastAsia="华文宋体" w:hAnsi="华文宋体"/>
          <w:szCs w:val="21"/>
        </w:rPr>
        <w:t xml:space="preserve"> </w:t>
      </w:r>
      <w:r w:rsidR="00C0547E" w:rsidRPr="00EA704A">
        <w:rPr>
          <w:rFonts w:ascii="华文宋体" w:eastAsia="华文宋体" w:hAnsi="华文宋体"/>
          <w:szCs w:val="21"/>
        </w:rPr>
        <w:tab/>
      </w:r>
      <w:r w:rsidR="0027655C" w:rsidRPr="00EA704A">
        <w:rPr>
          <w:rFonts w:ascii="华文宋体" w:eastAsia="华文宋体" w:hAnsi="华文宋体"/>
          <w:szCs w:val="21"/>
        </w:rPr>
        <w:tab/>
      </w:r>
      <w:r w:rsidRPr="00EA704A">
        <w:rPr>
          <w:rFonts w:ascii="华文宋体" w:eastAsia="华文宋体" w:hAnsi="华文宋体" w:hint="eastAsia"/>
          <w:szCs w:val="21"/>
        </w:rPr>
        <w:t>概述</w:t>
      </w:r>
    </w:p>
    <w:p w14:paraId="5BB05FDF" w14:textId="2F61A4DC" w:rsidR="0061326B" w:rsidRPr="00EA704A" w:rsidRDefault="0061326B" w:rsidP="0027655C">
      <w:pPr>
        <w:ind w:firstLineChars="100" w:firstLine="210"/>
        <w:rPr>
          <w:rFonts w:ascii="华文宋体" w:eastAsia="华文宋体" w:hAnsi="华文宋体"/>
          <w:szCs w:val="21"/>
        </w:rPr>
      </w:pPr>
      <w:r w:rsidRPr="00EA704A">
        <w:rPr>
          <w:rFonts w:ascii="华文宋体" w:eastAsia="华文宋体" w:hAnsi="华文宋体"/>
          <w:szCs w:val="21"/>
        </w:rPr>
        <w:t xml:space="preserve">6.2 </w:t>
      </w:r>
      <w:r w:rsidR="00C0547E" w:rsidRPr="00EA704A">
        <w:rPr>
          <w:rFonts w:ascii="华文宋体" w:eastAsia="华文宋体" w:hAnsi="华文宋体"/>
          <w:szCs w:val="21"/>
        </w:rPr>
        <w:tab/>
      </w:r>
      <w:r w:rsidR="0027655C" w:rsidRPr="00EA704A">
        <w:rPr>
          <w:rFonts w:ascii="华文宋体" w:eastAsia="华文宋体" w:hAnsi="华文宋体"/>
          <w:szCs w:val="21"/>
        </w:rPr>
        <w:tab/>
      </w:r>
      <w:r w:rsidRPr="00EA704A">
        <w:rPr>
          <w:rFonts w:ascii="华文宋体" w:eastAsia="华文宋体" w:hAnsi="华文宋体"/>
          <w:szCs w:val="21"/>
        </w:rPr>
        <w:t>确定</w:t>
      </w:r>
      <w:r w:rsidR="00727F35" w:rsidRPr="00EA704A">
        <w:rPr>
          <w:rFonts w:ascii="华文宋体" w:eastAsia="华文宋体" w:hAnsi="华文宋体"/>
          <w:szCs w:val="21"/>
        </w:rPr>
        <w:t>负载</w:t>
      </w:r>
      <w:r w:rsidRPr="00EA704A">
        <w:rPr>
          <w:rFonts w:ascii="华文宋体" w:eastAsia="华文宋体" w:hAnsi="华文宋体"/>
          <w:szCs w:val="21"/>
        </w:rPr>
        <w:t>能量特征</w:t>
      </w:r>
    </w:p>
    <w:p w14:paraId="185ADBB6" w14:textId="71B38952" w:rsidR="0061326B" w:rsidRPr="00EA704A" w:rsidRDefault="00E97FFA" w:rsidP="0027655C">
      <w:pPr>
        <w:ind w:firstLineChars="100" w:firstLine="210"/>
        <w:rPr>
          <w:rFonts w:ascii="华文宋体" w:eastAsia="华文宋体" w:hAnsi="华文宋体"/>
          <w:szCs w:val="21"/>
        </w:rPr>
      </w:pPr>
      <w:r>
        <w:rPr>
          <w:rFonts w:ascii="华文宋体" w:eastAsia="华文宋体" w:hAnsi="华文宋体" w:hint="eastAsia"/>
          <w:szCs w:val="21"/>
        </w:rPr>
        <w:t>6.3</w:t>
      </w:r>
      <w:r w:rsidR="00727F35" w:rsidRPr="00EA704A">
        <w:rPr>
          <w:rFonts w:ascii="华文宋体" w:eastAsia="华文宋体" w:hAnsi="华文宋体"/>
          <w:szCs w:val="21"/>
        </w:rPr>
        <w:t xml:space="preserve"> </w:t>
      </w:r>
      <w:r w:rsidR="00C0547E" w:rsidRPr="00EA704A">
        <w:rPr>
          <w:rFonts w:ascii="华文宋体" w:eastAsia="华文宋体" w:hAnsi="华文宋体"/>
          <w:szCs w:val="21"/>
        </w:rPr>
        <w:tab/>
      </w:r>
      <w:r w:rsidR="0027655C" w:rsidRPr="00EA704A">
        <w:rPr>
          <w:rFonts w:ascii="华文宋体" w:eastAsia="华文宋体" w:hAnsi="华文宋体"/>
          <w:szCs w:val="21"/>
        </w:rPr>
        <w:tab/>
      </w:r>
      <w:r w:rsidR="00727F35" w:rsidRPr="00EA704A">
        <w:rPr>
          <w:rFonts w:ascii="华文宋体" w:eastAsia="华文宋体" w:hAnsi="华文宋体" w:hint="eastAsia"/>
          <w:szCs w:val="21"/>
        </w:rPr>
        <w:t>负载</w:t>
      </w:r>
      <w:r w:rsidR="0061326B" w:rsidRPr="00EA704A">
        <w:rPr>
          <w:rFonts w:ascii="华文宋体" w:eastAsia="华文宋体" w:hAnsi="华文宋体"/>
          <w:szCs w:val="21"/>
        </w:rPr>
        <w:t>重心法确定变压器和配电柜的位置</w:t>
      </w:r>
    </w:p>
    <w:p w14:paraId="70AB8598" w14:textId="55946E94" w:rsidR="0061326B" w:rsidRPr="00EA704A" w:rsidRDefault="0061326B" w:rsidP="00E97FFA">
      <w:pPr>
        <w:ind w:firstLineChars="100" w:firstLine="210"/>
      </w:pPr>
      <w:r w:rsidRPr="00EA704A">
        <w:t xml:space="preserve">6.4 </w:t>
      </w:r>
      <w:r w:rsidR="00C0547E" w:rsidRPr="00EA704A">
        <w:tab/>
      </w:r>
      <w:r w:rsidR="00C0547E" w:rsidRPr="00EA704A">
        <w:tab/>
      </w:r>
      <w:r w:rsidRPr="00EA704A">
        <w:t>高/低压</w:t>
      </w:r>
      <w:r w:rsidR="000428D7" w:rsidRPr="00EA704A">
        <w:t>变电站</w:t>
      </w:r>
    </w:p>
    <w:p w14:paraId="7F31060F" w14:textId="3A62FA3C" w:rsidR="0061326B" w:rsidRPr="00EA704A" w:rsidRDefault="0061326B" w:rsidP="0027655C">
      <w:pPr>
        <w:ind w:firstLineChars="200" w:firstLine="420"/>
        <w:rPr>
          <w:rFonts w:ascii="华文宋体" w:eastAsia="华文宋体" w:hAnsi="华文宋体"/>
          <w:szCs w:val="21"/>
        </w:rPr>
      </w:pPr>
      <w:r w:rsidRPr="00EA704A">
        <w:rPr>
          <w:rFonts w:ascii="华文宋体" w:eastAsia="华文宋体" w:hAnsi="华文宋体"/>
          <w:szCs w:val="21"/>
        </w:rPr>
        <w:t xml:space="preserve">6.4.1 </w:t>
      </w:r>
      <w:r w:rsidR="00C0547E" w:rsidRPr="00EA704A">
        <w:rPr>
          <w:rFonts w:ascii="华文宋体" w:eastAsia="华文宋体" w:hAnsi="华文宋体"/>
          <w:szCs w:val="21"/>
        </w:rPr>
        <w:tab/>
      </w:r>
      <w:r w:rsidRPr="00EA704A">
        <w:rPr>
          <w:rFonts w:ascii="华文宋体" w:eastAsia="华文宋体" w:hAnsi="华文宋体"/>
          <w:szCs w:val="21"/>
        </w:rPr>
        <w:t>概述</w:t>
      </w:r>
      <w:r w:rsidR="005B787A" w:rsidRPr="00EA704A">
        <w:rPr>
          <w:rFonts w:ascii="华文宋体" w:eastAsia="华文宋体" w:hAnsi="华文宋体"/>
          <w:szCs w:val="21"/>
        </w:rPr>
        <w:tab/>
      </w:r>
    </w:p>
    <w:p w14:paraId="16C278BE" w14:textId="6183BC20" w:rsidR="0061326B" w:rsidRPr="00EA704A" w:rsidRDefault="0061326B" w:rsidP="0027655C">
      <w:pPr>
        <w:ind w:firstLineChars="200" w:firstLine="420"/>
        <w:rPr>
          <w:rFonts w:ascii="华文宋体" w:eastAsia="华文宋体" w:hAnsi="华文宋体"/>
          <w:szCs w:val="21"/>
        </w:rPr>
      </w:pPr>
      <w:r w:rsidRPr="00EA704A">
        <w:rPr>
          <w:rFonts w:ascii="华文宋体" w:eastAsia="华文宋体" w:hAnsi="华文宋体"/>
          <w:szCs w:val="21"/>
        </w:rPr>
        <w:t xml:space="preserve">6.4.2 </w:t>
      </w:r>
      <w:r w:rsidR="00C0547E" w:rsidRPr="00EA704A">
        <w:rPr>
          <w:rFonts w:ascii="华文宋体" w:eastAsia="华文宋体" w:hAnsi="华文宋体"/>
          <w:szCs w:val="21"/>
        </w:rPr>
        <w:tab/>
      </w:r>
      <w:r w:rsidRPr="00EA704A">
        <w:rPr>
          <w:rFonts w:ascii="华文宋体" w:eastAsia="华文宋体" w:hAnsi="华文宋体"/>
          <w:szCs w:val="21"/>
        </w:rPr>
        <w:t>高/低压</w:t>
      </w:r>
      <w:r w:rsidR="000428D7" w:rsidRPr="00EA704A">
        <w:rPr>
          <w:rFonts w:ascii="华文宋体" w:eastAsia="华文宋体" w:hAnsi="华文宋体"/>
          <w:szCs w:val="21"/>
        </w:rPr>
        <w:t>变电站</w:t>
      </w:r>
      <w:r w:rsidRPr="00EA704A">
        <w:rPr>
          <w:rFonts w:ascii="华文宋体" w:eastAsia="华文宋体" w:hAnsi="华文宋体"/>
          <w:szCs w:val="21"/>
        </w:rPr>
        <w:t>的最佳数量和位置</w:t>
      </w:r>
    </w:p>
    <w:p w14:paraId="3D9EDE46" w14:textId="1E0D7D7F" w:rsidR="0061326B" w:rsidRPr="00EA704A" w:rsidRDefault="0061326B" w:rsidP="0027655C">
      <w:pPr>
        <w:ind w:firstLineChars="200" w:firstLine="420"/>
        <w:rPr>
          <w:rFonts w:ascii="华文宋体" w:eastAsia="华文宋体" w:hAnsi="华文宋体"/>
          <w:szCs w:val="21"/>
        </w:rPr>
      </w:pPr>
      <w:r w:rsidRPr="00EA704A">
        <w:rPr>
          <w:rFonts w:ascii="华文宋体" w:eastAsia="华文宋体" w:hAnsi="华文宋体"/>
          <w:szCs w:val="21"/>
        </w:rPr>
        <w:t xml:space="preserve">6.4.3 </w:t>
      </w:r>
      <w:r w:rsidR="00C0547E" w:rsidRPr="00EA704A">
        <w:rPr>
          <w:rFonts w:ascii="华文宋体" w:eastAsia="华文宋体" w:hAnsi="华文宋体"/>
          <w:szCs w:val="21"/>
        </w:rPr>
        <w:tab/>
      </w:r>
      <w:r w:rsidRPr="00EA704A">
        <w:rPr>
          <w:rFonts w:ascii="华文宋体" w:eastAsia="华文宋体" w:hAnsi="华文宋体"/>
          <w:szCs w:val="21"/>
        </w:rPr>
        <w:t>变压器的工作点</w:t>
      </w:r>
    </w:p>
    <w:p w14:paraId="12C207B0" w14:textId="21114703" w:rsidR="0061326B" w:rsidRPr="00EA704A" w:rsidRDefault="0061326B" w:rsidP="0027655C">
      <w:pPr>
        <w:ind w:firstLineChars="200" w:firstLine="420"/>
        <w:rPr>
          <w:rFonts w:ascii="华文宋体" w:eastAsia="华文宋体" w:hAnsi="华文宋体"/>
          <w:szCs w:val="21"/>
        </w:rPr>
      </w:pPr>
      <w:r w:rsidRPr="00EA704A">
        <w:rPr>
          <w:rFonts w:ascii="华文宋体" w:eastAsia="华文宋体" w:hAnsi="华文宋体"/>
          <w:szCs w:val="21"/>
        </w:rPr>
        <w:t xml:space="preserve">6.4.4 </w:t>
      </w:r>
      <w:r w:rsidR="00C0547E" w:rsidRPr="00EA704A">
        <w:rPr>
          <w:rFonts w:ascii="华文宋体" w:eastAsia="华文宋体" w:hAnsi="华文宋体"/>
          <w:szCs w:val="21"/>
        </w:rPr>
        <w:tab/>
      </w:r>
      <w:r w:rsidRPr="00EA704A">
        <w:rPr>
          <w:rFonts w:ascii="华文宋体" w:eastAsia="华文宋体" w:hAnsi="华文宋体"/>
          <w:szCs w:val="21"/>
        </w:rPr>
        <w:t>变压器效率</w:t>
      </w:r>
    </w:p>
    <w:p w14:paraId="38AD9FC3" w14:textId="4FFE54E7" w:rsidR="0061326B" w:rsidRPr="00EA704A" w:rsidRDefault="0061326B" w:rsidP="0027655C">
      <w:pPr>
        <w:ind w:firstLineChars="100" w:firstLine="210"/>
        <w:rPr>
          <w:rFonts w:ascii="华文宋体" w:eastAsia="华文宋体" w:hAnsi="华文宋体"/>
          <w:szCs w:val="21"/>
        </w:rPr>
      </w:pPr>
      <w:r w:rsidRPr="00EA704A">
        <w:rPr>
          <w:rFonts w:ascii="华文宋体" w:eastAsia="华文宋体" w:hAnsi="华文宋体"/>
          <w:szCs w:val="21"/>
        </w:rPr>
        <w:t xml:space="preserve">6.5  </w:t>
      </w:r>
      <w:r w:rsidR="00C0547E" w:rsidRPr="00EA704A">
        <w:rPr>
          <w:rFonts w:ascii="华文宋体" w:eastAsia="华文宋体" w:hAnsi="华文宋体"/>
          <w:szCs w:val="21"/>
        </w:rPr>
        <w:tab/>
      </w:r>
      <w:r w:rsidR="0027655C" w:rsidRPr="00EA704A">
        <w:rPr>
          <w:rFonts w:ascii="华文宋体" w:eastAsia="华文宋体" w:hAnsi="华文宋体"/>
          <w:szCs w:val="21"/>
        </w:rPr>
        <w:tab/>
      </w:r>
      <w:r w:rsidRPr="00EA704A">
        <w:rPr>
          <w:rFonts w:ascii="华文宋体" w:eastAsia="华文宋体" w:hAnsi="华文宋体"/>
          <w:szCs w:val="21"/>
        </w:rPr>
        <w:t>本地发电和储能的效率</w:t>
      </w:r>
    </w:p>
    <w:p w14:paraId="77D6D7D9" w14:textId="18F07C3F" w:rsidR="0061326B" w:rsidRPr="00EA704A" w:rsidRDefault="0061326B" w:rsidP="0027655C">
      <w:pPr>
        <w:ind w:firstLineChars="100" w:firstLine="210"/>
        <w:rPr>
          <w:rFonts w:ascii="华文宋体" w:eastAsia="华文宋体" w:hAnsi="华文宋体"/>
          <w:szCs w:val="21"/>
        </w:rPr>
      </w:pPr>
      <w:r w:rsidRPr="00EA704A">
        <w:rPr>
          <w:rFonts w:ascii="华文宋体" w:eastAsia="华文宋体" w:hAnsi="华文宋体"/>
          <w:szCs w:val="21"/>
        </w:rPr>
        <w:t xml:space="preserve">6.6 </w:t>
      </w:r>
      <w:r w:rsidR="00C0547E" w:rsidRPr="00EA704A">
        <w:rPr>
          <w:rFonts w:ascii="华文宋体" w:eastAsia="华文宋体" w:hAnsi="华文宋体"/>
          <w:szCs w:val="21"/>
        </w:rPr>
        <w:tab/>
      </w:r>
      <w:r w:rsidR="00C0547E" w:rsidRPr="00EA704A">
        <w:rPr>
          <w:rFonts w:ascii="华文宋体" w:eastAsia="华文宋体" w:hAnsi="华文宋体"/>
          <w:szCs w:val="21"/>
        </w:rPr>
        <w:tab/>
      </w:r>
      <w:r w:rsidRPr="00EA704A">
        <w:rPr>
          <w:rFonts w:ascii="华文宋体" w:eastAsia="华文宋体" w:hAnsi="华文宋体"/>
          <w:szCs w:val="21"/>
        </w:rPr>
        <w:t>布线内损耗</w:t>
      </w:r>
    </w:p>
    <w:p w14:paraId="4C4C19FA" w14:textId="33EFBC34" w:rsidR="00E97FFA" w:rsidRPr="00EA704A" w:rsidRDefault="00E97FFA" w:rsidP="00E97FFA">
      <w:pPr>
        <w:ind w:firstLineChars="200" w:firstLine="420"/>
        <w:rPr>
          <w:rFonts w:ascii="华文宋体" w:eastAsia="华文宋体" w:hAnsi="华文宋体"/>
          <w:szCs w:val="21"/>
        </w:rPr>
      </w:pPr>
      <w:r>
        <w:rPr>
          <w:rFonts w:ascii="华文宋体" w:eastAsia="华文宋体" w:hAnsi="华文宋体" w:hint="eastAsia"/>
          <w:szCs w:val="21"/>
        </w:rPr>
        <w:t>6.6.1</w:t>
      </w:r>
      <w:r>
        <w:rPr>
          <w:rFonts w:ascii="华文宋体" w:eastAsia="华文宋体" w:hAnsi="华文宋体"/>
          <w:szCs w:val="21"/>
        </w:rPr>
        <w:t xml:space="preserve">     </w:t>
      </w:r>
      <w:r>
        <w:rPr>
          <w:rFonts w:ascii="华文宋体" w:eastAsia="华文宋体" w:hAnsi="华文宋体" w:hint="eastAsia"/>
          <w:szCs w:val="21"/>
        </w:rPr>
        <w:t>电压降</w:t>
      </w:r>
    </w:p>
    <w:p w14:paraId="0A017361" w14:textId="320B5EB5" w:rsidR="00E97FFA" w:rsidRPr="00EA704A" w:rsidRDefault="00E97FFA" w:rsidP="0027655C">
      <w:pPr>
        <w:ind w:firstLineChars="200" w:firstLine="420"/>
        <w:rPr>
          <w:rFonts w:ascii="华文宋体" w:eastAsia="华文宋体" w:hAnsi="华文宋体"/>
          <w:szCs w:val="21"/>
        </w:rPr>
      </w:pPr>
      <w:r>
        <w:rPr>
          <w:rFonts w:ascii="华文宋体" w:eastAsia="华文宋体" w:hAnsi="华文宋体" w:hint="eastAsia"/>
          <w:szCs w:val="21"/>
        </w:rPr>
        <w:t>6.6.2</w:t>
      </w:r>
      <w:r>
        <w:rPr>
          <w:rFonts w:ascii="华文宋体" w:eastAsia="华文宋体" w:hAnsi="华文宋体"/>
          <w:szCs w:val="21"/>
        </w:rPr>
        <w:tab/>
      </w:r>
      <w:r>
        <w:rPr>
          <w:rFonts w:ascii="华文宋体" w:eastAsia="华文宋体" w:hAnsi="华文宋体"/>
          <w:szCs w:val="21"/>
        </w:rPr>
        <w:tab/>
      </w:r>
      <w:r>
        <w:rPr>
          <w:rFonts w:ascii="华文宋体" w:eastAsia="华文宋体" w:hAnsi="华文宋体" w:hint="eastAsia"/>
          <w:szCs w:val="21"/>
        </w:rPr>
        <w:t>导体的截面积</w:t>
      </w:r>
    </w:p>
    <w:p w14:paraId="2A614DC0" w14:textId="61621FDE" w:rsidR="0061326B" w:rsidRPr="00EA704A" w:rsidRDefault="0061326B" w:rsidP="0027655C">
      <w:pPr>
        <w:ind w:firstLineChars="200" w:firstLine="420"/>
        <w:rPr>
          <w:rFonts w:ascii="华文宋体" w:eastAsia="华文宋体" w:hAnsi="华文宋体"/>
          <w:szCs w:val="21"/>
        </w:rPr>
      </w:pPr>
      <w:r w:rsidRPr="00EA704A">
        <w:rPr>
          <w:rFonts w:ascii="华文宋体" w:eastAsia="华文宋体" w:hAnsi="华文宋体"/>
          <w:szCs w:val="21"/>
        </w:rPr>
        <w:t xml:space="preserve">6.6.3 </w:t>
      </w:r>
      <w:r w:rsidR="00C0547E" w:rsidRPr="00EA704A">
        <w:rPr>
          <w:rFonts w:ascii="华文宋体" w:eastAsia="华文宋体" w:hAnsi="华文宋体"/>
          <w:szCs w:val="21"/>
        </w:rPr>
        <w:tab/>
      </w:r>
      <w:r w:rsidRPr="00EA704A">
        <w:rPr>
          <w:rFonts w:ascii="华文宋体" w:eastAsia="华文宋体" w:hAnsi="华文宋体"/>
          <w:szCs w:val="21"/>
        </w:rPr>
        <w:t>功率因数校正</w:t>
      </w:r>
    </w:p>
    <w:p w14:paraId="71F09357" w14:textId="0C6D7007" w:rsidR="0061326B" w:rsidRPr="00EA704A" w:rsidRDefault="0061326B" w:rsidP="0027655C">
      <w:pPr>
        <w:ind w:firstLineChars="200" w:firstLine="420"/>
        <w:rPr>
          <w:rFonts w:ascii="华文宋体" w:eastAsia="华文宋体" w:hAnsi="华文宋体"/>
          <w:szCs w:val="21"/>
        </w:rPr>
      </w:pPr>
      <w:r w:rsidRPr="00EA704A">
        <w:rPr>
          <w:rFonts w:ascii="华文宋体" w:eastAsia="华文宋体" w:hAnsi="华文宋体"/>
          <w:szCs w:val="21"/>
        </w:rPr>
        <w:t xml:space="preserve">6.6.4 </w:t>
      </w:r>
      <w:r w:rsidR="00C0547E" w:rsidRPr="00EA704A">
        <w:rPr>
          <w:rFonts w:ascii="华文宋体" w:eastAsia="华文宋体" w:hAnsi="华文宋体"/>
          <w:szCs w:val="21"/>
        </w:rPr>
        <w:tab/>
      </w:r>
      <w:r w:rsidRPr="00EA704A">
        <w:rPr>
          <w:rFonts w:ascii="华文宋体" w:eastAsia="华文宋体" w:hAnsi="华文宋体"/>
          <w:szCs w:val="21"/>
        </w:rPr>
        <w:t>降低谐波电流的影响</w:t>
      </w:r>
    </w:p>
    <w:p w14:paraId="35517395" w14:textId="6B0BF89C" w:rsidR="0061326B" w:rsidRPr="00EA704A" w:rsidRDefault="0061326B" w:rsidP="0027655C">
      <w:pPr>
        <w:rPr>
          <w:rFonts w:ascii="华文宋体" w:eastAsia="华文宋体" w:hAnsi="华文宋体"/>
          <w:szCs w:val="21"/>
        </w:rPr>
      </w:pPr>
      <w:r w:rsidRPr="00EA704A">
        <w:rPr>
          <w:rFonts w:ascii="华文宋体" w:eastAsia="华文宋体" w:hAnsi="华文宋体"/>
          <w:szCs w:val="21"/>
        </w:rPr>
        <w:t xml:space="preserve">7  </w:t>
      </w:r>
      <w:r w:rsidR="00C0547E" w:rsidRPr="00EA704A">
        <w:rPr>
          <w:rFonts w:ascii="华文宋体" w:eastAsia="华文宋体" w:hAnsi="华文宋体"/>
          <w:szCs w:val="21"/>
        </w:rPr>
        <w:tab/>
      </w:r>
      <w:r w:rsidR="00C0547E" w:rsidRPr="00EA704A">
        <w:rPr>
          <w:rFonts w:ascii="华文宋体" w:eastAsia="华文宋体" w:hAnsi="华文宋体"/>
          <w:szCs w:val="21"/>
        </w:rPr>
        <w:tab/>
      </w:r>
      <w:r w:rsidR="0027655C" w:rsidRPr="00EA704A">
        <w:rPr>
          <w:rFonts w:ascii="华文宋体" w:eastAsia="华文宋体" w:hAnsi="华文宋体"/>
          <w:szCs w:val="21"/>
        </w:rPr>
        <w:tab/>
      </w:r>
      <w:r w:rsidRPr="00EA704A">
        <w:rPr>
          <w:rFonts w:ascii="华文宋体" w:eastAsia="华文宋体" w:hAnsi="华文宋体"/>
          <w:szCs w:val="21"/>
        </w:rPr>
        <w:t>区域、用途和网格的确定</w:t>
      </w:r>
    </w:p>
    <w:p w14:paraId="10CBE217" w14:textId="454D5895" w:rsidR="0061326B" w:rsidRPr="00EA704A" w:rsidRDefault="0061326B" w:rsidP="0027655C">
      <w:pPr>
        <w:ind w:firstLineChars="100" w:firstLine="210"/>
        <w:rPr>
          <w:rFonts w:ascii="华文宋体" w:eastAsia="华文宋体" w:hAnsi="华文宋体"/>
          <w:szCs w:val="21"/>
        </w:rPr>
      </w:pPr>
      <w:r w:rsidRPr="00EA704A">
        <w:rPr>
          <w:rFonts w:ascii="华文宋体" w:eastAsia="华文宋体" w:hAnsi="华文宋体"/>
          <w:szCs w:val="21"/>
        </w:rPr>
        <w:t xml:space="preserve">7.1  </w:t>
      </w:r>
      <w:r w:rsidR="00C0547E" w:rsidRPr="00EA704A">
        <w:rPr>
          <w:rFonts w:ascii="华文宋体" w:eastAsia="华文宋体" w:hAnsi="华文宋体"/>
          <w:szCs w:val="21"/>
        </w:rPr>
        <w:tab/>
      </w:r>
      <w:r w:rsidR="0027655C" w:rsidRPr="00EA704A">
        <w:rPr>
          <w:rFonts w:ascii="华文宋体" w:eastAsia="华文宋体" w:hAnsi="华文宋体"/>
          <w:szCs w:val="21"/>
        </w:rPr>
        <w:tab/>
      </w:r>
      <w:r w:rsidRPr="00EA704A">
        <w:rPr>
          <w:rFonts w:ascii="华文宋体" w:eastAsia="华文宋体" w:hAnsi="华文宋体"/>
          <w:szCs w:val="21"/>
        </w:rPr>
        <w:t>确定区域</w:t>
      </w:r>
    </w:p>
    <w:p w14:paraId="78AD405A" w14:textId="434C12C9" w:rsidR="0061326B" w:rsidRPr="00EA704A" w:rsidRDefault="0061326B" w:rsidP="0027655C">
      <w:pPr>
        <w:ind w:firstLineChars="100" w:firstLine="210"/>
        <w:rPr>
          <w:rFonts w:ascii="华文宋体" w:eastAsia="华文宋体" w:hAnsi="华文宋体"/>
          <w:szCs w:val="21"/>
        </w:rPr>
      </w:pPr>
      <w:r w:rsidRPr="00EA704A">
        <w:rPr>
          <w:rFonts w:ascii="华文宋体" w:eastAsia="华文宋体" w:hAnsi="华文宋体"/>
          <w:szCs w:val="21"/>
        </w:rPr>
        <w:t xml:space="preserve">7.2  </w:t>
      </w:r>
      <w:r w:rsidR="00C0547E" w:rsidRPr="00EA704A">
        <w:rPr>
          <w:rFonts w:ascii="华文宋体" w:eastAsia="华文宋体" w:hAnsi="华文宋体"/>
          <w:szCs w:val="21"/>
        </w:rPr>
        <w:tab/>
      </w:r>
      <w:r w:rsidR="0027655C" w:rsidRPr="00EA704A">
        <w:rPr>
          <w:rFonts w:ascii="华文宋体" w:eastAsia="华文宋体" w:hAnsi="华文宋体"/>
          <w:szCs w:val="21"/>
        </w:rPr>
        <w:tab/>
      </w:r>
      <w:r w:rsidRPr="00EA704A">
        <w:rPr>
          <w:rFonts w:ascii="华文宋体" w:eastAsia="华文宋体" w:hAnsi="华文宋体"/>
          <w:szCs w:val="21"/>
        </w:rPr>
        <w:t>确定识别区域内的用途</w:t>
      </w:r>
    </w:p>
    <w:p w14:paraId="298ABF26" w14:textId="58798DDF" w:rsidR="0061326B" w:rsidRPr="00EA704A" w:rsidRDefault="0061326B" w:rsidP="0027655C">
      <w:pPr>
        <w:ind w:firstLineChars="100" w:firstLine="210"/>
        <w:rPr>
          <w:rFonts w:ascii="华文宋体" w:eastAsia="华文宋体" w:hAnsi="华文宋体"/>
          <w:szCs w:val="21"/>
        </w:rPr>
      </w:pPr>
      <w:r w:rsidRPr="00EA704A">
        <w:rPr>
          <w:rFonts w:ascii="华文宋体" w:eastAsia="华文宋体" w:hAnsi="华文宋体"/>
          <w:szCs w:val="21"/>
        </w:rPr>
        <w:t xml:space="preserve">7.3  </w:t>
      </w:r>
      <w:r w:rsidR="0027655C" w:rsidRPr="00EA704A">
        <w:rPr>
          <w:rFonts w:ascii="华文宋体" w:eastAsia="华文宋体" w:hAnsi="华文宋体"/>
          <w:szCs w:val="21"/>
        </w:rPr>
        <w:tab/>
      </w:r>
      <w:r w:rsidR="00C0547E" w:rsidRPr="00EA704A">
        <w:rPr>
          <w:rFonts w:ascii="华文宋体" w:eastAsia="华文宋体" w:hAnsi="华文宋体"/>
          <w:szCs w:val="21"/>
        </w:rPr>
        <w:tab/>
      </w:r>
      <w:r w:rsidRPr="00EA704A">
        <w:rPr>
          <w:rFonts w:ascii="华文宋体" w:eastAsia="华文宋体" w:hAnsi="华文宋体"/>
          <w:szCs w:val="21"/>
        </w:rPr>
        <w:t>需求响应</w:t>
      </w:r>
    </w:p>
    <w:p w14:paraId="4AD3D16C" w14:textId="4A449095" w:rsidR="0061326B" w:rsidRPr="00EA704A" w:rsidRDefault="0061326B" w:rsidP="0027655C">
      <w:pPr>
        <w:ind w:firstLineChars="100" w:firstLine="210"/>
        <w:rPr>
          <w:rFonts w:ascii="华文宋体" w:eastAsia="华文宋体" w:hAnsi="华文宋体"/>
          <w:szCs w:val="21"/>
        </w:rPr>
      </w:pPr>
      <w:r w:rsidRPr="00EA704A">
        <w:rPr>
          <w:rFonts w:ascii="华文宋体" w:eastAsia="华文宋体" w:hAnsi="华文宋体"/>
          <w:szCs w:val="21"/>
        </w:rPr>
        <w:t xml:space="preserve">7.4  </w:t>
      </w:r>
      <w:r w:rsidR="00C0547E" w:rsidRPr="00EA704A">
        <w:rPr>
          <w:rFonts w:ascii="华文宋体" w:eastAsia="华文宋体" w:hAnsi="华文宋体"/>
          <w:szCs w:val="21"/>
        </w:rPr>
        <w:tab/>
      </w:r>
      <w:r w:rsidR="0027655C" w:rsidRPr="00EA704A">
        <w:rPr>
          <w:rFonts w:ascii="华文宋体" w:eastAsia="华文宋体" w:hAnsi="华文宋体"/>
          <w:szCs w:val="21"/>
        </w:rPr>
        <w:tab/>
      </w:r>
      <w:r w:rsidRPr="00EA704A">
        <w:rPr>
          <w:rFonts w:ascii="华文宋体" w:eastAsia="华文宋体" w:hAnsi="华文宋体"/>
          <w:szCs w:val="21"/>
        </w:rPr>
        <w:t>确定网格</w:t>
      </w:r>
    </w:p>
    <w:p w14:paraId="3B15F40D" w14:textId="455FCABE" w:rsidR="0061326B" w:rsidRPr="00207940" w:rsidRDefault="0061326B" w:rsidP="00E97FFA">
      <w:pPr>
        <w:ind w:firstLineChars="200" w:firstLine="420"/>
      </w:pPr>
      <w:r w:rsidRPr="00EA704A">
        <w:t xml:space="preserve">7.4.1 </w:t>
      </w:r>
      <w:r w:rsidR="00C0547E" w:rsidRPr="00EA704A">
        <w:tab/>
      </w:r>
      <w:r w:rsidRPr="00EA704A">
        <w:t>概述</w:t>
      </w:r>
    </w:p>
    <w:p w14:paraId="7F5B89FA" w14:textId="06F1B0D2" w:rsidR="005B787A" w:rsidRPr="00EA704A" w:rsidRDefault="005B787A" w:rsidP="0027655C">
      <w:pPr>
        <w:ind w:firstLineChars="200" w:firstLine="420"/>
        <w:rPr>
          <w:rFonts w:ascii="华文宋体" w:eastAsia="华文宋体" w:hAnsi="华文宋体"/>
          <w:szCs w:val="21"/>
        </w:rPr>
      </w:pPr>
      <w:r w:rsidRPr="00EA704A">
        <w:rPr>
          <w:rFonts w:ascii="华文宋体" w:eastAsia="华文宋体" w:hAnsi="华文宋体" w:hint="eastAsia"/>
          <w:szCs w:val="21"/>
        </w:rPr>
        <w:lastRenderedPageBreak/>
        <w:t>7.4.2</w:t>
      </w:r>
      <w:r w:rsidRPr="00EA704A">
        <w:rPr>
          <w:rFonts w:ascii="华文宋体" w:eastAsia="华文宋体" w:hAnsi="华文宋体"/>
          <w:szCs w:val="21"/>
        </w:rPr>
        <w:t xml:space="preserve"> </w:t>
      </w:r>
      <w:r w:rsidR="00C0547E" w:rsidRPr="00EA704A">
        <w:rPr>
          <w:rFonts w:ascii="华文宋体" w:eastAsia="华文宋体" w:hAnsi="华文宋体"/>
          <w:szCs w:val="21"/>
        </w:rPr>
        <w:tab/>
      </w:r>
      <w:r w:rsidRPr="00EA704A">
        <w:rPr>
          <w:rFonts w:ascii="华文宋体" w:eastAsia="华文宋体" w:hAnsi="华文宋体" w:hint="eastAsia"/>
          <w:szCs w:val="21"/>
        </w:rPr>
        <w:t>网格</w:t>
      </w:r>
    </w:p>
    <w:p w14:paraId="54406C11" w14:textId="01191AF2" w:rsidR="0061326B" w:rsidRPr="00EA704A" w:rsidRDefault="0061326B" w:rsidP="0027655C">
      <w:pPr>
        <w:ind w:firstLineChars="200" w:firstLine="420"/>
        <w:rPr>
          <w:rFonts w:ascii="华文宋体" w:eastAsia="华文宋体" w:hAnsi="华文宋体"/>
          <w:szCs w:val="21"/>
        </w:rPr>
      </w:pPr>
      <w:r w:rsidRPr="00EA704A">
        <w:rPr>
          <w:rFonts w:ascii="华文宋体" w:eastAsia="华文宋体" w:hAnsi="华文宋体"/>
          <w:szCs w:val="21"/>
        </w:rPr>
        <w:t xml:space="preserve">7.4.3 </w:t>
      </w:r>
      <w:r w:rsidR="00C0547E" w:rsidRPr="00EA704A">
        <w:rPr>
          <w:rFonts w:ascii="华文宋体" w:eastAsia="华文宋体" w:hAnsi="华文宋体"/>
          <w:szCs w:val="21"/>
        </w:rPr>
        <w:tab/>
      </w:r>
      <w:r w:rsidR="005B787A" w:rsidRPr="00EA704A">
        <w:rPr>
          <w:rFonts w:ascii="华文宋体" w:eastAsia="华文宋体" w:hAnsi="华文宋体" w:hint="eastAsia"/>
          <w:szCs w:val="21"/>
        </w:rPr>
        <w:t>考虑</w:t>
      </w:r>
      <w:r w:rsidRPr="00EA704A">
        <w:rPr>
          <w:rFonts w:ascii="华文宋体" w:eastAsia="华文宋体" w:hAnsi="华文宋体"/>
          <w:szCs w:val="21"/>
        </w:rPr>
        <w:t>网格</w:t>
      </w:r>
      <w:r w:rsidR="005B787A" w:rsidRPr="00EA704A">
        <w:rPr>
          <w:rFonts w:ascii="华文宋体" w:eastAsia="华文宋体" w:hAnsi="华文宋体" w:hint="eastAsia"/>
          <w:szCs w:val="21"/>
        </w:rPr>
        <w:t>的</w:t>
      </w:r>
      <w:r w:rsidRPr="00EA704A">
        <w:rPr>
          <w:rFonts w:ascii="华文宋体" w:eastAsia="华文宋体" w:hAnsi="华文宋体"/>
          <w:szCs w:val="21"/>
        </w:rPr>
        <w:t>准则</w:t>
      </w:r>
    </w:p>
    <w:p w14:paraId="467E9DBE" w14:textId="436B8589" w:rsidR="0061326B" w:rsidRPr="00EA704A" w:rsidRDefault="0061326B" w:rsidP="0027655C">
      <w:pPr>
        <w:ind w:firstLineChars="100" w:firstLine="210"/>
        <w:rPr>
          <w:rFonts w:ascii="华文宋体" w:eastAsia="华文宋体" w:hAnsi="华文宋体"/>
          <w:szCs w:val="21"/>
        </w:rPr>
      </w:pPr>
      <w:r w:rsidRPr="00EA704A">
        <w:rPr>
          <w:rFonts w:ascii="华文宋体" w:eastAsia="华文宋体" w:hAnsi="华文宋体"/>
          <w:szCs w:val="21"/>
        </w:rPr>
        <w:t xml:space="preserve">7.5  </w:t>
      </w:r>
      <w:r w:rsidR="00C0547E" w:rsidRPr="00EA704A">
        <w:rPr>
          <w:rFonts w:ascii="华文宋体" w:eastAsia="华文宋体" w:hAnsi="华文宋体"/>
          <w:szCs w:val="21"/>
        </w:rPr>
        <w:tab/>
      </w:r>
      <w:r w:rsidR="0027655C" w:rsidRPr="00EA704A">
        <w:rPr>
          <w:rFonts w:ascii="华文宋体" w:eastAsia="华文宋体" w:hAnsi="华文宋体"/>
          <w:szCs w:val="21"/>
        </w:rPr>
        <w:tab/>
      </w:r>
      <w:r w:rsidRPr="00EA704A">
        <w:rPr>
          <w:rFonts w:ascii="华文宋体" w:eastAsia="华文宋体" w:hAnsi="华文宋体"/>
          <w:szCs w:val="21"/>
        </w:rPr>
        <w:t>驱动参数</w:t>
      </w:r>
    </w:p>
    <w:p w14:paraId="02766C80" w14:textId="770A538C" w:rsidR="0061326B" w:rsidRPr="00EA704A" w:rsidRDefault="0061326B" w:rsidP="0027655C">
      <w:pPr>
        <w:ind w:firstLineChars="200" w:firstLine="420"/>
        <w:rPr>
          <w:rFonts w:ascii="华文宋体" w:eastAsia="华文宋体" w:hAnsi="华文宋体"/>
          <w:szCs w:val="21"/>
        </w:rPr>
      </w:pPr>
      <w:r w:rsidRPr="00EA704A">
        <w:rPr>
          <w:rFonts w:ascii="华文宋体" w:eastAsia="华文宋体" w:hAnsi="华文宋体"/>
          <w:szCs w:val="21"/>
        </w:rPr>
        <w:t xml:space="preserve">7.5.1 </w:t>
      </w:r>
      <w:r w:rsidR="00C0547E" w:rsidRPr="00EA704A">
        <w:rPr>
          <w:rFonts w:ascii="华文宋体" w:eastAsia="华文宋体" w:hAnsi="华文宋体"/>
          <w:szCs w:val="21"/>
        </w:rPr>
        <w:tab/>
      </w:r>
      <w:r w:rsidRPr="00EA704A">
        <w:rPr>
          <w:rFonts w:ascii="华文宋体" w:eastAsia="华文宋体" w:hAnsi="华文宋体"/>
          <w:szCs w:val="21"/>
        </w:rPr>
        <w:t>概述</w:t>
      </w:r>
    </w:p>
    <w:p w14:paraId="142D2240" w14:textId="71061218" w:rsidR="0061326B" w:rsidRPr="00EA704A" w:rsidRDefault="0061326B" w:rsidP="0027655C">
      <w:pPr>
        <w:ind w:firstLineChars="200" w:firstLine="420"/>
        <w:rPr>
          <w:rFonts w:ascii="华文宋体" w:eastAsia="华文宋体" w:hAnsi="华文宋体"/>
          <w:szCs w:val="21"/>
        </w:rPr>
      </w:pPr>
      <w:r w:rsidRPr="00EA704A">
        <w:rPr>
          <w:rFonts w:ascii="华文宋体" w:eastAsia="华文宋体" w:hAnsi="华文宋体"/>
          <w:szCs w:val="21"/>
        </w:rPr>
        <w:t xml:space="preserve">7.5.2 </w:t>
      </w:r>
      <w:r w:rsidR="00C0547E" w:rsidRPr="00EA704A">
        <w:rPr>
          <w:rFonts w:ascii="华文宋体" w:eastAsia="华文宋体" w:hAnsi="华文宋体"/>
          <w:szCs w:val="21"/>
        </w:rPr>
        <w:tab/>
      </w:r>
      <w:r w:rsidRPr="00EA704A">
        <w:rPr>
          <w:rFonts w:ascii="华文宋体" w:eastAsia="华文宋体" w:hAnsi="华文宋体"/>
          <w:szCs w:val="21"/>
        </w:rPr>
        <w:t>占用率</w:t>
      </w:r>
    </w:p>
    <w:p w14:paraId="2287AA20" w14:textId="0E958147" w:rsidR="0061326B" w:rsidRPr="00EA704A" w:rsidRDefault="00804C9A" w:rsidP="0027655C">
      <w:pPr>
        <w:ind w:firstLineChars="200" w:firstLine="420"/>
        <w:rPr>
          <w:rFonts w:ascii="华文宋体" w:eastAsia="华文宋体" w:hAnsi="华文宋体"/>
          <w:szCs w:val="21"/>
        </w:rPr>
      </w:pPr>
      <w:r w:rsidRPr="00EA704A">
        <w:rPr>
          <w:rFonts w:ascii="华文宋体" w:eastAsia="华文宋体" w:hAnsi="华文宋体" w:hint="eastAsia"/>
          <w:szCs w:val="21"/>
        </w:rPr>
        <w:t>7.5</w:t>
      </w:r>
      <w:r w:rsidRPr="00EA704A">
        <w:rPr>
          <w:rFonts w:ascii="华文宋体" w:eastAsia="华文宋体" w:hAnsi="华文宋体"/>
          <w:szCs w:val="21"/>
        </w:rPr>
        <w:t xml:space="preserve">.3 </w:t>
      </w:r>
      <w:r w:rsidR="00C0547E" w:rsidRPr="00EA704A">
        <w:rPr>
          <w:rFonts w:ascii="华文宋体" w:eastAsia="华文宋体" w:hAnsi="华文宋体"/>
          <w:szCs w:val="21"/>
        </w:rPr>
        <w:tab/>
      </w:r>
      <w:r w:rsidR="00004870">
        <w:rPr>
          <w:rFonts w:ascii="华文宋体" w:eastAsia="华文宋体" w:hAnsi="华文宋体" w:hint="eastAsia"/>
          <w:szCs w:val="21"/>
        </w:rPr>
        <w:t>运行定时</w:t>
      </w:r>
    </w:p>
    <w:p w14:paraId="499652EF" w14:textId="40E702C2" w:rsidR="0061326B" w:rsidRPr="00EA704A" w:rsidRDefault="0061326B" w:rsidP="0027655C">
      <w:pPr>
        <w:ind w:firstLineChars="200" w:firstLine="420"/>
        <w:rPr>
          <w:rFonts w:ascii="华文宋体" w:eastAsia="华文宋体" w:hAnsi="华文宋体"/>
          <w:szCs w:val="21"/>
        </w:rPr>
      </w:pPr>
      <w:r w:rsidRPr="00EA704A">
        <w:rPr>
          <w:rFonts w:ascii="华文宋体" w:eastAsia="华文宋体" w:hAnsi="华文宋体"/>
          <w:szCs w:val="21"/>
        </w:rPr>
        <w:t>7.5.4</w:t>
      </w:r>
      <w:r w:rsidR="00804C9A" w:rsidRPr="00EA704A">
        <w:rPr>
          <w:rFonts w:ascii="华文宋体" w:eastAsia="华文宋体" w:hAnsi="华文宋体"/>
          <w:szCs w:val="21"/>
        </w:rPr>
        <w:t xml:space="preserve"> </w:t>
      </w:r>
      <w:r w:rsidR="00C0547E" w:rsidRPr="00EA704A">
        <w:rPr>
          <w:rFonts w:ascii="华文宋体" w:eastAsia="华文宋体" w:hAnsi="华文宋体"/>
          <w:szCs w:val="21"/>
        </w:rPr>
        <w:tab/>
      </w:r>
      <w:r w:rsidRPr="00EA704A">
        <w:rPr>
          <w:rFonts w:ascii="华文宋体" w:eastAsia="华文宋体" w:hAnsi="华文宋体"/>
          <w:szCs w:val="21"/>
        </w:rPr>
        <w:t>环境条件</w:t>
      </w:r>
    </w:p>
    <w:p w14:paraId="01530D4F" w14:textId="7961ABB5" w:rsidR="00804C9A" w:rsidRPr="00EA704A" w:rsidRDefault="00804C9A" w:rsidP="0027655C">
      <w:pPr>
        <w:ind w:firstLineChars="200" w:firstLine="420"/>
        <w:rPr>
          <w:rFonts w:ascii="华文宋体" w:eastAsia="华文宋体" w:hAnsi="华文宋体"/>
          <w:szCs w:val="21"/>
        </w:rPr>
      </w:pPr>
      <w:r w:rsidRPr="00EA704A">
        <w:rPr>
          <w:rFonts w:ascii="华文宋体" w:eastAsia="华文宋体" w:hAnsi="华文宋体" w:hint="eastAsia"/>
          <w:szCs w:val="21"/>
        </w:rPr>
        <w:t>7.5.5</w:t>
      </w:r>
      <w:r w:rsidRPr="00EA704A">
        <w:rPr>
          <w:rFonts w:ascii="华文宋体" w:eastAsia="华文宋体" w:hAnsi="华文宋体"/>
          <w:szCs w:val="21"/>
        </w:rPr>
        <w:t xml:space="preserve"> </w:t>
      </w:r>
      <w:r w:rsidR="00C0547E" w:rsidRPr="00EA704A">
        <w:rPr>
          <w:rFonts w:ascii="华文宋体" w:eastAsia="华文宋体" w:hAnsi="华文宋体"/>
          <w:szCs w:val="21"/>
        </w:rPr>
        <w:tab/>
      </w:r>
      <w:r w:rsidRPr="00EA704A">
        <w:rPr>
          <w:rFonts w:ascii="华文宋体" w:eastAsia="华文宋体" w:hAnsi="华文宋体" w:hint="eastAsia"/>
          <w:szCs w:val="21"/>
        </w:rPr>
        <w:t>电气成本</w:t>
      </w:r>
    </w:p>
    <w:p w14:paraId="26F87557" w14:textId="6A86B7BF" w:rsidR="0061326B" w:rsidRPr="00EA704A" w:rsidRDefault="0061326B" w:rsidP="0027655C">
      <w:pPr>
        <w:ind w:firstLineChars="100" w:firstLine="210"/>
        <w:rPr>
          <w:rFonts w:ascii="华文宋体" w:eastAsia="华文宋体" w:hAnsi="华文宋体"/>
          <w:szCs w:val="21"/>
        </w:rPr>
      </w:pPr>
      <w:r w:rsidRPr="00EA704A">
        <w:rPr>
          <w:rFonts w:ascii="华文宋体" w:eastAsia="华文宋体" w:hAnsi="华文宋体"/>
          <w:szCs w:val="21"/>
        </w:rPr>
        <w:t xml:space="preserve">7.6 </w:t>
      </w:r>
      <w:r w:rsidR="00C0547E" w:rsidRPr="00EA704A">
        <w:rPr>
          <w:rFonts w:ascii="华文宋体" w:eastAsia="华文宋体" w:hAnsi="华文宋体"/>
          <w:szCs w:val="21"/>
        </w:rPr>
        <w:tab/>
      </w:r>
      <w:r w:rsidR="00C0547E" w:rsidRPr="00EA704A">
        <w:rPr>
          <w:rFonts w:ascii="华文宋体" w:eastAsia="华文宋体" w:hAnsi="华文宋体"/>
          <w:szCs w:val="21"/>
        </w:rPr>
        <w:tab/>
      </w:r>
      <w:r w:rsidR="00804C9A" w:rsidRPr="00EA704A">
        <w:rPr>
          <w:rFonts w:ascii="华文宋体" w:eastAsia="华文宋体" w:hAnsi="华文宋体" w:hint="eastAsia"/>
          <w:szCs w:val="21"/>
        </w:rPr>
        <w:t>对</w:t>
      </w:r>
      <w:r w:rsidRPr="00EA704A">
        <w:rPr>
          <w:rFonts w:ascii="华文宋体" w:eastAsia="华文宋体" w:hAnsi="华文宋体"/>
          <w:szCs w:val="21"/>
        </w:rPr>
        <w:t>配电装置设计的影响</w:t>
      </w:r>
    </w:p>
    <w:p w14:paraId="42F955D6" w14:textId="623415EC" w:rsidR="00804C9A" w:rsidRPr="00EA704A" w:rsidRDefault="00804C9A" w:rsidP="0027655C">
      <w:pPr>
        <w:rPr>
          <w:rFonts w:ascii="华文宋体" w:eastAsia="华文宋体" w:hAnsi="华文宋体"/>
          <w:szCs w:val="21"/>
        </w:rPr>
      </w:pPr>
      <w:r w:rsidRPr="00EA704A">
        <w:rPr>
          <w:rFonts w:ascii="华文宋体" w:eastAsia="华文宋体" w:hAnsi="华文宋体" w:hint="eastAsia"/>
          <w:szCs w:val="21"/>
        </w:rPr>
        <w:t>8</w:t>
      </w:r>
      <w:r w:rsidRPr="00EA704A">
        <w:rPr>
          <w:rFonts w:ascii="华文宋体" w:eastAsia="华文宋体" w:hAnsi="华文宋体"/>
          <w:szCs w:val="21"/>
        </w:rPr>
        <w:t xml:space="preserve"> </w:t>
      </w:r>
      <w:r w:rsidR="00C0547E" w:rsidRPr="00EA704A">
        <w:rPr>
          <w:rFonts w:ascii="华文宋体" w:eastAsia="华文宋体" w:hAnsi="华文宋体"/>
          <w:szCs w:val="21"/>
        </w:rPr>
        <w:tab/>
      </w:r>
      <w:r w:rsidR="00C0547E" w:rsidRPr="00EA704A">
        <w:rPr>
          <w:rFonts w:ascii="华文宋体" w:eastAsia="华文宋体" w:hAnsi="华文宋体"/>
          <w:szCs w:val="21"/>
        </w:rPr>
        <w:tab/>
      </w:r>
      <w:r w:rsidR="0027655C" w:rsidRPr="00EA704A">
        <w:rPr>
          <w:rFonts w:ascii="华文宋体" w:eastAsia="华文宋体" w:hAnsi="华文宋体"/>
          <w:szCs w:val="21"/>
        </w:rPr>
        <w:tab/>
      </w:r>
      <w:r w:rsidRPr="00EA704A">
        <w:rPr>
          <w:rFonts w:ascii="华文宋体" w:eastAsia="华文宋体" w:hAnsi="华文宋体" w:hint="eastAsia"/>
          <w:szCs w:val="21"/>
        </w:rPr>
        <w:t>能源效率和</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管理系统</w:t>
      </w:r>
    </w:p>
    <w:p w14:paraId="24BA4E45" w14:textId="0339E684" w:rsidR="0061326B" w:rsidRPr="00EA704A" w:rsidRDefault="0061326B" w:rsidP="0027655C">
      <w:pPr>
        <w:ind w:firstLineChars="100" w:firstLine="210"/>
        <w:rPr>
          <w:rFonts w:ascii="华文宋体" w:eastAsia="华文宋体" w:hAnsi="华文宋体"/>
          <w:szCs w:val="21"/>
        </w:rPr>
      </w:pPr>
      <w:r w:rsidRPr="00EA704A">
        <w:rPr>
          <w:rFonts w:ascii="华文宋体" w:eastAsia="华文宋体" w:hAnsi="华文宋体"/>
          <w:szCs w:val="21"/>
        </w:rPr>
        <w:t xml:space="preserve">8.1  </w:t>
      </w:r>
      <w:r w:rsidR="00C0547E" w:rsidRPr="00EA704A">
        <w:rPr>
          <w:rFonts w:ascii="华文宋体" w:eastAsia="华文宋体" w:hAnsi="华文宋体"/>
          <w:szCs w:val="21"/>
        </w:rPr>
        <w:tab/>
      </w:r>
      <w:r w:rsidR="0027655C" w:rsidRPr="00EA704A">
        <w:rPr>
          <w:rFonts w:ascii="华文宋体" w:eastAsia="华文宋体" w:hAnsi="华文宋体"/>
          <w:szCs w:val="21"/>
        </w:rPr>
        <w:tab/>
      </w:r>
      <w:r w:rsidRPr="00EA704A">
        <w:rPr>
          <w:rFonts w:ascii="华文宋体" w:eastAsia="华文宋体" w:hAnsi="华文宋体"/>
          <w:szCs w:val="21"/>
        </w:rPr>
        <w:t>概述</w:t>
      </w:r>
    </w:p>
    <w:p w14:paraId="1A59615E" w14:textId="5F4CF905" w:rsidR="0061326B" w:rsidRPr="00EA704A" w:rsidRDefault="0061326B" w:rsidP="0027655C">
      <w:pPr>
        <w:ind w:firstLineChars="100" w:firstLine="210"/>
        <w:rPr>
          <w:rFonts w:ascii="华文宋体" w:eastAsia="华文宋体" w:hAnsi="华文宋体"/>
          <w:szCs w:val="21"/>
        </w:rPr>
      </w:pPr>
      <w:r w:rsidRPr="00EA704A">
        <w:rPr>
          <w:rFonts w:ascii="华文宋体" w:eastAsia="华文宋体" w:hAnsi="华文宋体"/>
          <w:szCs w:val="21"/>
        </w:rPr>
        <w:t xml:space="preserve">8.2  </w:t>
      </w:r>
      <w:r w:rsidR="00C0547E" w:rsidRPr="00EA704A">
        <w:rPr>
          <w:rFonts w:ascii="华文宋体" w:eastAsia="华文宋体" w:hAnsi="华文宋体"/>
          <w:szCs w:val="21"/>
        </w:rPr>
        <w:tab/>
      </w:r>
      <w:r w:rsidR="0027655C" w:rsidRPr="00EA704A">
        <w:rPr>
          <w:rFonts w:ascii="华文宋体" w:eastAsia="华文宋体" w:hAnsi="华文宋体"/>
          <w:szCs w:val="21"/>
        </w:rPr>
        <w:tab/>
      </w:r>
      <w:r w:rsidRPr="00EA704A">
        <w:rPr>
          <w:rFonts w:ascii="华文宋体" w:eastAsia="华文宋体" w:hAnsi="华文宋体"/>
          <w:szCs w:val="21"/>
        </w:rPr>
        <w:t>用户</w:t>
      </w:r>
      <w:r w:rsidR="00804C9A" w:rsidRPr="00EA704A">
        <w:rPr>
          <w:rFonts w:ascii="华文宋体" w:eastAsia="华文宋体" w:hAnsi="华文宋体" w:hint="eastAsia"/>
          <w:szCs w:val="21"/>
        </w:rPr>
        <w:t>说明</w:t>
      </w:r>
      <w:r w:rsidRPr="00EA704A">
        <w:rPr>
          <w:rFonts w:ascii="华文宋体" w:eastAsia="华文宋体" w:hAnsi="华文宋体"/>
          <w:szCs w:val="21"/>
        </w:rPr>
        <w:t>书</w:t>
      </w:r>
    </w:p>
    <w:p w14:paraId="71F924BE" w14:textId="3FFAF967" w:rsidR="0061326B" w:rsidRPr="00EA704A" w:rsidRDefault="0061326B" w:rsidP="0027655C">
      <w:pPr>
        <w:ind w:firstLineChars="200" w:firstLine="420"/>
        <w:rPr>
          <w:rFonts w:ascii="华文宋体" w:eastAsia="华文宋体" w:hAnsi="华文宋体"/>
          <w:szCs w:val="21"/>
        </w:rPr>
      </w:pPr>
      <w:r w:rsidRPr="00EA704A">
        <w:rPr>
          <w:rFonts w:ascii="华文宋体" w:eastAsia="华文宋体" w:hAnsi="华文宋体"/>
          <w:szCs w:val="21"/>
        </w:rPr>
        <w:t xml:space="preserve">8.2.1 </w:t>
      </w:r>
      <w:r w:rsidR="00C0547E" w:rsidRPr="00EA704A">
        <w:rPr>
          <w:rFonts w:ascii="华文宋体" w:eastAsia="华文宋体" w:hAnsi="华文宋体"/>
          <w:szCs w:val="21"/>
        </w:rPr>
        <w:tab/>
      </w:r>
      <w:r w:rsidRPr="00EA704A">
        <w:rPr>
          <w:rFonts w:ascii="华文宋体" w:eastAsia="华文宋体" w:hAnsi="华文宋体"/>
          <w:szCs w:val="21"/>
        </w:rPr>
        <w:t>概述</w:t>
      </w:r>
    </w:p>
    <w:p w14:paraId="6831288B" w14:textId="1A3EB711" w:rsidR="0061326B" w:rsidRPr="00EA704A" w:rsidRDefault="0061326B" w:rsidP="0027655C">
      <w:pPr>
        <w:ind w:firstLineChars="200" w:firstLine="420"/>
        <w:rPr>
          <w:rFonts w:ascii="华文宋体" w:eastAsia="华文宋体" w:hAnsi="华文宋体"/>
          <w:szCs w:val="21"/>
        </w:rPr>
      </w:pPr>
      <w:r w:rsidRPr="00EA704A">
        <w:rPr>
          <w:rFonts w:ascii="华文宋体" w:eastAsia="华文宋体" w:hAnsi="华文宋体"/>
          <w:szCs w:val="21"/>
        </w:rPr>
        <w:t xml:space="preserve">8.2.2 </w:t>
      </w:r>
      <w:r w:rsidR="00C0547E" w:rsidRPr="00EA704A">
        <w:rPr>
          <w:rFonts w:ascii="华文宋体" w:eastAsia="华文宋体" w:hAnsi="华文宋体"/>
          <w:szCs w:val="21"/>
        </w:rPr>
        <w:tab/>
      </w:r>
      <w:r w:rsidR="00727F35" w:rsidRPr="00EA704A">
        <w:rPr>
          <w:rFonts w:ascii="华文宋体" w:eastAsia="华文宋体" w:hAnsi="华文宋体" w:hint="eastAsia"/>
          <w:szCs w:val="21"/>
        </w:rPr>
        <w:t>负载</w:t>
      </w:r>
      <w:r w:rsidRPr="00EA704A">
        <w:rPr>
          <w:rFonts w:ascii="华文宋体" w:eastAsia="华文宋体" w:hAnsi="华文宋体"/>
          <w:szCs w:val="21"/>
        </w:rPr>
        <w:t>要求</w:t>
      </w:r>
    </w:p>
    <w:p w14:paraId="40ED4E50" w14:textId="7301C810" w:rsidR="0061326B" w:rsidRPr="00EA704A" w:rsidRDefault="0061326B" w:rsidP="0027655C">
      <w:pPr>
        <w:ind w:firstLineChars="200" w:firstLine="420"/>
        <w:rPr>
          <w:rFonts w:ascii="华文宋体" w:eastAsia="华文宋体" w:hAnsi="华文宋体"/>
          <w:szCs w:val="21"/>
        </w:rPr>
      </w:pPr>
      <w:r w:rsidRPr="00EA704A">
        <w:rPr>
          <w:rFonts w:ascii="华文宋体" w:eastAsia="华文宋体" w:hAnsi="华文宋体"/>
          <w:szCs w:val="21"/>
        </w:rPr>
        <w:t xml:space="preserve">8.2.3 </w:t>
      </w:r>
      <w:r w:rsidR="00C0547E" w:rsidRPr="00EA704A">
        <w:rPr>
          <w:rFonts w:ascii="华文宋体" w:eastAsia="华文宋体" w:hAnsi="华文宋体"/>
          <w:szCs w:val="21"/>
        </w:rPr>
        <w:tab/>
      </w:r>
      <w:r w:rsidR="00804C9A" w:rsidRPr="00EA704A">
        <w:rPr>
          <w:rFonts w:ascii="华文宋体" w:eastAsia="华文宋体" w:hAnsi="华文宋体" w:hint="eastAsia"/>
          <w:szCs w:val="21"/>
        </w:rPr>
        <w:t>供电</w:t>
      </w:r>
      <w:r w:rsidRPr="00EA704A">
        <w:rPr>
          <w:rFonts w:ascii="华文宋体" w:eastAsia="华文宋体" w:hAnsi="华文宋体"/>
          <w:szCs w:val="21"/>
        </w:rPr>
        <w:t>要求</w:t>
      </w:r>
    </w:p>
    <w:p w14:paraId="6AE22987" w14:textId="26FA0EF6" w:rsidR="0061326B" w:rsidRPr="00EA704A" w:rsidRDefault="0061326B" w:rsidP="0027655C">
      <w:pPr>
        <w:ind w:firstLineChars="100" w:firstLine="210"/>
        <w:rPr>
          <w:rFonts w:ascii="华文宋体" w:eastAsia="华文宋体" w:hAnsi="华文宋体"/>
          <w:szCs w:val="21"/>
        </w:rPr>
      </w:pPr>
      <w:r w:rsidRPr="00EA704A">
        <w:rPr>
          <w:rFonts w:ascii="华文宋体" w:eastAsia="华文宋体" w:hAnsi="华文宋体"/>
          <w:szCs w:val="21"/>
        </w:rPr>
        <w:t xml:space="preserve">8.3  </w:t>
      </w:r>
      <w:r w:rsidR="0027655C" w:rsidRPr="00EA704A">
        <w:rPr>
          <w:rFonts w:ascii="华文宋体" w:eastAsia="华文宋体" w:hAnsi="华文宋体"/>
          <w:szCs w:val="21"/>
        </w:rPr>
        <w:tab/>
      </w:r>
      <w:r w:rsidR="00C0547E" w:rsidRPr="00EA704A">
        <w:rPr>
          <w:rFonts w:ascii="华文宋体" w:eastAsia="华文宋体" w:hAnsi="华文宋体"/>
          <w:szCs w:val="21"/>
        </w:rPr>
        <w:tab/>
      </w:r>
      <w:r w:rsidRPr="00EA704A">
        <w:rPr>
          <w:rFonts w:ascii="华文宋体" w:eastAsia="华文宋体" w:hAnsi="华文宋体"/>
          <w:szCs w:val="21"/>
        </w:rPr>
        <w:t>来自</w:t>
      </w:r>
      <w:r w:rsidR="00727F35" w:rsidRPr="00EA704A">
        <w:rPr>
          <w:rFonts w:ascii="华文宋体" w:eastAsia="华文宋体" w:hAnsi="华文宋体" w:hint="eastAsia"/>
          <w:szCs w:val="21"/>
        </w:rPr>
        <w:t>负载</w:t>
      </w:r>
      <w:r w:rsidRPr="00EA704A">
        <w:rPr>
          <w:rFonts w:ascii="华文宋体" w:eastAsia="华文宋体" w:hAnsi="华文宋体"/>
          <w:szCs w:val="21"/>
        </w:rPr>
        <w:t>、传感器和预测的输入</w:t>
      </w:r>
    </w:p>
    <w:p w14:paraId="0160116A" w14:textId="09D26F81" w:rsidR="0061326B" w:rsidRPr="00EA704A" w:rsidRDefault="0061326B" w:rsidP="0027655C">
      <w:pPr>
        <w:ind w:firstLineChars="200" w:firstLine="420"/>
        <w:rPr>
          <w:rFonts w:ascii="华文宋体" w:eastAsia="华文宋体" w:hAnsi="华文宋体"/>
          <w:szCs w:val="21"/>
        </w:rPr>
      </w:pPr>
      <w:r w:rsidRPr="00EA704A">
        <w:rPr>
          <w:rFonts w:ascii="华文宋体" w:eastAsia="华文宋体" w:hAnsi="华文宋体"/>
          <w:szCs w:val="21"/>
        </w:rPr>
        <w:t xml:space="preserve">8.3.1 </w:t>
      </w:r>
      <w:r w:rsidR="00C0547E" w:rsidRPr="00EA704A">
        <w:rPr>
          <w:rFonts w:ascii="华文宋体" w:eastAsia="华文宋体" w:hAnsi="华文宋体"/>
          <w:szCs w:val="21"/>
        </w:rPr>
        <w:tab/>
      </w:r>
      <w:r w:rsidRPr="00EA704A">
        <w:rPr>
          <w:rFonts w:ascii="华文宋体" w:eastAsia="华文宋体" w:hAnsi="华文宋体"/>
          <w:szCs w:val="21"/>
        </w:rPr>
        <w:t>概述</w:t>
      </w:r>
    </w:p>
    <w:p w14:paraId="155BB78A" w14:textId="690C4D07" w:rsidR="00804C9A" w:rsidRPr="00EA704A" w:rsidRDefault="00804C9A" w:rsidP="0027655C">
      <w:pPr>
        <w:ind w:firstLineChars="200" w:firstLine="420"/>
        <w:rPr>
          <w:rFonts w:ascii="华文宋体" w:eastAsia="华文宋体" w:hAnsi="华文宋体"/>
          <w:szCs w:val="21"/>
        </w:rPr>
      </w:pPr>
      <w:r w:rsidRPr="00EA704A">
        <w:rPr>
          <w:rFonts w:ascii="华文宋体" w:eastAsia="华文宋体" w:hAnsi="华文宋体" w:hint="eastAsia"/>
          <w:szCs w:val="21"/>
        </w:rPr>
        <w:t>8.3.2</w:t>
      </w:r>
      <w:r w:rsidRPr="00EA704A">
        <w:rPr>
          <w:rFonts w:ascii="华文宋体" w:eastAsia="华文宋体" w:hAnsi="华文宋体"/>
          <w:szCs w:val="21"/>
        </w:rPr>
        <w:t xml:space="preserve"> </w:t>
      </w:r>
      <w:r w:rsidR="00C0547E" w:rsidRPr="00EA704A">
        <w:rPr>
          <w:rFonts w:ascii="华文宋体" w:eastAsia="华文宋体" w:hAnsi="华文宋体"/>
          <w:szCs w:val="21"/>
        </w:rPr>
        <w:tab/>
      </w:r>
      <w:r w:rsidRPr="00EA704A">
        <w:rPr>
          <w:rFonts w:ascii="华文宋体" w:eastAsia="华文宋体" w:hAnsi="华文宋体" w:hint="eastAsia"/>
          <w:szCs w:val="21"/>
        </w:rPr>
        <w:t>通信</w:t>
      </w:r>
    </w:p>
    <w:p w14:paraId="5D88BC3D" w14:textId="17F3E2FB" w:rsidR="0061326B" w:rsidRPr="00EA704A" w:rsidRDefault="0061326B" w:rsidP="0027655C">
      <w:pPr>
        <w:ind w:firstLineChars="200" w:firstLine="420"/>
        <w:rPr>
          <w:rFonts w:ascii="华文宋体" w:eastAsia="华文宋体" w:hAnsi="华文宋体"/>
          <w:szCs w:val="21"/>
        </w:rPr>
      </w:pPr>
      <w:r w:rsidRPr="00EA704A">
        <w:rPr>
          <w:rFonts w:ascii="华文宋体" w:eastAsia="华文宋体" w:hAnsi="华文宋体"/>
          <w:szCs w:val="21"/>
        </w:rPr>
        <w:t>8.3.3</w:t>
      </w:r>
      <w:r w:rsidR="00804C9A" w:rsidRPr="00EA704A">
        <w:rPr>
          <w:rFonts w:ascii="华文宋体" w:eastAsia="华文宋体" w:hAnsi="华文宋体"/>
          <w:szCs w:val="21"/>
        </w:rPr>
        <w:t xml:space="preserve"> </w:t>
      </w:r>
      <w:r w:rsidR="00C0547E" w:rsidRPr="00EA704A">
        <w:rPr>
          <w:rFonts w:ascii="华文宋体" w:eastAsia="华文宋体" w:hAnsi="华文宋体"/>
          <w:szCs w:val="21"/>
        </w:rPr>
        <w:tab/>
      </w:r>
      <w:r w:rsidRPr="00EA704A">
        <w:rPr>
          <w:rFonts w:ascii="华文宋体" w:eastAsia="华文宋体" w:hAnsi="华文宋体"/>
          <w:szCs w:val="21"/>
        </w:rPr>
        <w:t>数据记录</w:t>
      </w:r>
    </w:p>
    <w:p w14:paraId="61AA5ADC" w14:textId="02577E12" w:rsidR="0061326B" w:rsidRPr="00EA704A" w:rsidRDefault="0061326B" w:rsidP="0027655C">
      <w:pPr>
        <w:ind w:firstLineChars="200" w:firstLine="420"/>
        <w:rPr>
          <w:rFonts w:ascii="华文宋体" w:eastAsia="华文宋体" w:hAnsi="华文宋体"/>
          <w:szCs w:val="21"/>
        </w:rPr>
      </w:pPr>
      <w:r w:rsidRPr="00EA704A">
        <w:rPr>
          <w:rFonts w:ascii="华文宋体" w:eastAsia="华文宋体" w:hAnsi="华文宋体"/>
          <w:szCs w:val="21"/>
        </w:rPr>
        <w:t xml:space="preserve">8.3.4 </w:t>
      </w:r>
      <w:r w:rsidR="00C0547E" w:rsidRPr="00EA704A">
        <w:rPr>
          <w:rFonts w:ascii="华文宋体" w:eastAsia="华文宋体" w:hAnsi="华文宋体"/>
          <w:szCs w:val="21"/>
        </w:rPr>
        <w:tab/>
      </w:r>
      <w:r w:rsidR="00727F35" w:rsidRPr="00EA704A">
        <w:rPr>
          <w:rFonts w:ascii="华文宋体" w:eastAsia="华文宋体" w:hAnsi="华文宋体" w:hint="eastAsia"/>
          <w:szCs w:val="21"/>
        </w:rPr>
        <w:t>负载</w:t>
      </w:r>
    </w:p>
    <w:p w14:paraId="5F6C8209" w14:textId="718C2591" w:rsidR="0061326B" w:rsidRPr="00EA704A" w:rsidRDefault="0061326B" w:rsidP="0027655C">
      <w:pPr>
        <w:ind w:firstLineChars="200" w:firstLine="420"/>
        <w:rPr>
          <w:rFonts w:ascii="华文宋体" w:eastAsia="华文宋体" w:hAnsi="华文宋体"/>
          <w:szCs w:val="21"/>
        </w:rPr>
      </w:pPr>
      <w:r w:rsidRPr="00EA704A">
        <w:rPr>
          <w:rFonts w:ascii="华文宋体" w:eastAsia="华文宋体" w:hAnsi="华文宋体"/>
          <w:szCs w:val="21"/>
        </w:rPr>
        <w:t xml:space="preserve">8.3.5 </w:t>
      </w:r>
      <w:r w:rsidR="00C0547E" w:rsidRPr="00EA704A">
        <w:rPr>
          <w:rFonts w:ascii="华文宋体" w:eastAsia="华文宋体" w:hAnsi="华文宋体"/>
          <w:szCs w:val="21"/>
        </w:rPr>
        <w:tab/>
      </w:r>
      <w:r w:rsidRPr="00EA704A">
        <w:rPr>
          <w:rFonts w:ascii="华文宋体" w:eastAsia="华文宋体" w:hAnsi="华文宋体"/>
          <w:szCs w:val="21"/>
        </w:rPr>
        <w:t>预测</w:t>
      </w:r>
    </w:p>
    <w:p w14:paraId="60C5847C" w14:textId="58B6947F" w:rsidR="0061326B" w:rsidRPr="00EA704A" w:rsidRDefault="0061326B" w:rsidP="0027655C">
      <w:pPr>
        <w:ind w:firstLineChars="100" w:firstLine="210"/>
        <w:rPr>
          <w:rFonts w:ascii="华文宋体" w:eastAsia="华文宋体" w:hAnsi="华文宋体"/>
          <w:szCs w:val="21"/>
        </w:rPr>
      </w:pPr>
      <w:r w:rsidRPr="00EA704A">
        <w:rPr>
          <w:rFonts w:ascii="华文宋体" w:eastAsia="华文宋体" w:hAnsi="华文宋体"/>
          <w:szCs w:val="21"/>
        </w:rPr>
        <w:t xml:space="preserve">8.4 </w:t>
      </w:r>
      <w:r w:rsidR="00C0547E" w:rsidRPr="00EA704A">
        <w:rPr>
          <w:rFonts w:ascii="华文宋体" w:eastAsia="华文宋体" w:hAnsi="华文宋体"/>
          <w:szCs w:val="21"/>
        </w:rPr>
        <w:tab/>
      </w:r>
      <w:r w:rsidR="00C0547E" w:rsidRPr="00EA704A">
        <w:rPr>
          <w:rFonts w:ascii="华文宋体" w:eastAsia="华文宋体" w:hAnsi="华文宋体"/>
          <w:szCs w:val="21"/>
        </w:rPr>
        <w:tab/>
      </w:r>
      <w:r w:rsidRPr="00EA704A">
        <w:rPr>
          <w:rFonts w:ascii="华文宋体" w:eastAsia="华文宋体" w:hAnsi="华文宋体"/>
          <w:szCs w:val="21"/>
        </w:rPr>
        <w:t>电源侧的输入：能源的可用性和价格</w:t>
      </w:r>
    </w:p>
    <w:p w14:paraId="1478747F" w14:textId="5887FDCE" w:rsidR="0061326B" w:rsidRPr="00EA704A" w:rsidRDefault="0061326B" w:rsidP="0027655C">
      <w:pPr>
        <w:ind w:firstLineChars="100" w:firstLine="210"/>
        <w:rPr>
          <w:rFonts w:ascii="华文宋体" w:eastAsia="华文宋体" w:hAnsi="华文宋体"/>
          <w:szCs w:val="21"/>
        </w:rPr>
      </w:pPr>
      <w:r w:rsidRPr="00EA704A">
        <w:rPr>
          <w:rFonts w:ascii="华文宋体" w:eastAsia="华文宋体" w:hAnsi="华文宋体"/>
          <w:szCs w:val="21"/>
        </w:rPr>
        <w:t xml:space="preserve">8.5 </w:t>
      </w:r>
      <w:r w:rsidR="00C0547E" w:rsidRPr="00EA704A">
        <w:rPr>
          <w:rFonts w:ascii="华文宋体" w:eastAsia="华文宋体" w:hAnsi="华文宋体"/>
          <w:szCs w:val="21"/>
        </w:rPr>
        <w:tab/>
      </w:r>
      <w:r w:rsidR="00C0547E" w:rsidRPr="00EA704A">
        <w:rPr>
          <w:rFonts w:ascii="华文宋体" w:eastAsia="华文宋体" w:hAnsi="华文宋体"/>
          <w:szCs w:val="21"/>
        </w:rPr>
        <w:tab/>
      </w:r>
      <w:r w:rsidR="00207940">
        <w:rPr>
          <w:rFonts w:ascii="华文宋体" w:eastAsia="华文宋体" w:hAnsi="华文宋体" w:hint="eastAsia"/>
          <w:szCs w:val="21"/>
        </w:rPr>
        <w:t>监测</w:t>
      </w:r>
      <w:r w:rsidRPr="00EA704A">
        <w:rPr>
          <w:rFonts w:ascii="华文宋体" w:eastAsia="华文宋体" w:hAnsi="华文宋体"/>
          <w:szCs w:val="21"/>
        </w:rPr>
        <w:t>电气装置的性能</w:t>
      </w:r>
    </w:p>
    <w:p w14:paraId="6C19F1BE" w14:textId="54E804E0" w:rsidR="0061326B" w:rsidRPr="00EA704A" w:rsidRDefault="0061326B" w:rsidP="0027655C">
      <w:pPr>
        <w:ind w:firstLineChars="100" w:firstLine="210"/>
        <w:rPr>
          <w:rFonts w:ascii="华文宋体" w:eastAsia="华文宋体" w:hAnsi="华文宋体"/>
          <w:szCs w:val="21"/>
        </w:rPr>
      </w:pPr>
      <w:r w:rsidRPr="00EA704A">
        <w:rPr>
          <w:rFonts w:ascii="华文宋体" w:eastAsia="华文宋体" w:hAnsi="华文宋体"/>
          <w:szCs w:val="21"/>
        </w:rPr>
        <w:t xml:space="preserve">8.6 </w:t>
      </w:r>
      <w:r w:rsidR="00C0547E" w:rsidRPr="00EA704A">
        <w:rPr>
          <w:rFonts w:ascii="华文宋体" w:eastAsia="华文宋体" w:hAnsi="华文宋体"/>
          <w:szCs w:val="21"/>
        </w:rPr>
        <w:tab/>
      </w:r>
      <w:r w:rsidR="00C0547E" w:rsidRPr="00EA704A">
        <w:rPr>
          <w:rFonts w:ascii="华文宋体" w:eastAsia="华文宋体" w:hAnsi="华文宋体"/>
          <w:szCs w:val="21"/>
        </w:rPr>
        <w:tab/>
      </w:r>
      <w:r w:rsidR="00804C9A" w:rsidRPr="00EA704A">
        <w:rPr>
          <w:rFonts w:ascii="华文宋体" w:eastAsia="华文宋体" w:hAnsi="华文宋体" w:hint="eastAsia"/>
          <w:szCs w:val="21"/>
        </w:rPr>
        <w:t>通过</w:t>
      </w:r>
      <w:r w:rsidRPr="00EA704A">
        <w:rPr>
          <w:rFonts w:ascii="华文宋体" w:eastAsia="华文宋体" w:hAnsi="华文宋体"/>
          <w:szCs w:val="21"/>
        </w:rPr>
        <w:t>网格</w:t>
      </w:r>
      <w:r w:rsidR="00804C9A" w:rsidRPr="00EA704A">
        <w:rPr>
          <w:rFonts w:ascii="华文宋体" w:eastAsia="华文宋体" w:hAnsi="华文宋体" w:hint="eastAsia"/>
          <w:szCs w:val="21"/>
        </w:rPr>
        <w:t>管理</w:t>
      </w:r>
      <w:r w:rsidR="00727F35" w:rsidRPr="00EA704A">
        <w:rPr>
          <w:rFonts w:ascii="华文宋体" w:eastAsia="华文宋体" w:hAnsi="华文宋体"/>
          <w:szCs w:val="21"/>
        </w:rPr>
        <w:t>负载</w:t>
      </w:r>
    </w:p>
    <w:p w14:paraId="3A5BFC69" w14:textId="640FD76C" w:rsidR="0061326B" w:rsidRPr="00EA704A" w:rsidRDefault="0061326B" w:rsidP="0027655C">
      <w:pPr>
        <w:ind w:firstLineChars="200" w:firstLine="420"/>
        <w:rPr>
          <w:rFonts w:ascii="华文宋体" w:eastAsia="华文宋体" w:hAnsi="华文宋体"/>
          <w:szCs w:val="21"/>
        </w:rPr>
      </w:pPr>
      <w:r w:rsidRPr="00EA704A">
        <w:rPr>
          <w:rFonts w:ascii="华文宋体" w:eastAsia="华文宋体" w:hAnsi="华文宋体"/>
          <w:szCs w:val="21"/>
        </w:rPr>
        <w:t xml:space="preserve">8.6.1 </w:t>
      </w:r>
      <w:r w:rsidR="00C0547E" w:rsidRPr="00EA704A">
        <w:rPr>
          <w:rFonts w:ascii="华文宋体" w:eastAsia="华文宋体" w:hAnsi="华文宋体"/>
          <w:szCs w:val="21"/>
        </w:rPr>
        <w:tab/>
      </w:r>
      <w:r w:rsidRPr="00EA704A">
        <w:rPr>
          <w:rFonts w:ascii="华文宋体" w:eastAsia="华文宋体" w:hAnsi="华文宋体"/>
          <w:szCs w:val="21"/>
        </w:rPr>
        <w:t>概述</w:t>
      </w:r>
    </w:p>
    <w:p w14:paraId="75EF21AE" w14:textId="4EC82B91" w:rsidR="0061326B" w:rsidRPr="00EA704A" w:rsidRDefault="0061326B" w:rsidP="0027655C">
      <w:pPr>
        <w:ind w:firstLineChars="200" w:firstLine="420"/>
        <w:rPr>
          <w:rFonts w:ascii="华文宋体" w:eastAsia="华文宋体" w:hAnsi="华文宋体"/>
          <w:szCs w:val="21"/>
        </w:rPr>
      </w:pPr>
      <w:r w:rsidRPr="00EA704A">
        <w:rPr>
          <w:rFonts w:ascii="华文宋体" w:eastAsia="华文宋体" w:hAnsi="华文宋体"/>
          <w:szCs w:val="21"/>
        </w:rPr>
        <w:t xml:space="preserve">8.6.2 </w:t>
      </w:r>
      <w:r w:rsidR="00C0547E" w:rsidRPr="00EA704A">
        <w:rPr>
          <w:rFonts w:ascii="华文宋体" w:eastAsia="华文宋体" w:hAnsi="华文宋体"/>
          <w:szCs w:val="21"/>
        </w:rPr>
        <w:tab/>
      </w:r>
      <w:r w:rsidR="00804C9A" w:rsidRPr="00EA704A">
        <w:rPr>
          <w:rFonts w:ascii="华文宋体" w:eastAsia="华文宋体" w:hAnsi="华文宋体" w:hint="eastAsia"/>
          <w:szCs w:val="21"/>
        </w:rPr>
        <w:t>电</w:t>
      </w:r>
      <w:r w:rsidRPr="00EA704A">
        <w:rPr>
          <w:rFonts w:ascii="华文宋体" w:eastAsia="华文宋体" w:hAnsi="华文宋体"/>
          <w:szCs w:val="21"/>
        </w:rPr>
        <w:t>能管理系统（EEMS）</w:t>
      </w:r>
    </w:p>
    <w:p w14:paraId="71EC12BC" w14:textId="504943DC" w:rsidR="0061326B" w:rsidRPr="00EA704A" w:rsidRDefault="0061326B" w:rsidP="0027655C">
      <w:pPr>
        <w:ind w:firstLineChars="100" w:firstLine="210"/>
        <w:rPr>
          <w:rFonts w:ascii="华文宋体" w:eastAsia="华文宋体" w:hAnsi="华文宋体"/>
          <w:szCs w:val="21"/>
        </w:rPr>
      </w:pPr>
      <w:r w:rsidRPr="00EA704A">
        <w:rPr>
          <w:rFonts w:ascii="华文宋体" w:eastAsia="华文宋体" w:hAnsi="华文宋体"/>
          <w:szCs w:val="21"/>
        </w:rPr>
        <w:t>8.7</w:t>
      </w:r>
      <w:r w:rsidR="00C0547E" w:rsidRPr="00EA704A">
        <w:rPr>
          <w:rFonts w:ascii="华文宋体" w:eastAsia="华文宋体" w:hAnsi="华文宋体"/>
          <w:szCs w:val="21"/>
        </w:rPr>
        <w:tab/>
      </w:r>
      <w:r w:rsidR="00C0547E" w:rsidRPr="00EA704A">
        <w:rPr>
          <w:rFonts w:ascii="华文宋体" w:eastAsia="华文宋体" w:hAnsi="华文宋体"/>
          <w:szCs w:val="21"/>
        </w:rPr>
        <w:tab/>
      </w:r>
      <w:r w:rsidRPr="00EA704A">
        <w:rPr>
          <w:rFonts w:ascii="华文宋体" w:eastAsia="华文宋体" w:hAnsi="华文宋体"/>
          <w:szCs w:val="21"/>
        </w:rPr>
        <w:t>多电源</w:t>
      </w:r>
      <w:r w:rsidR="00804C9A" w:rsidRPr="00EA704A">
        <w:rPr>
          <w:rFonts w:ascii="华文宋体" w:eastAsia="华文宋体" w:hAnsi="华文宋体" w:hint="eastAsia"/>
          <w:szCs w:val="21"/>
        </w:rPr>
        <w:t>供电</w:t>
      </w:r>
      <w:r w:rsidRPr="00EA704A">
        <w:rPr>
          <w:rFonts w:ascii="华文宋体" w:eastAsia="华文宋体" w:hAnsi="华文宋体"/>
          <w:szCs w:val="21"/>
        </w:rPr>
        <w:t>管理：电网、本地发电和储能</w:t>
      </w:r>
    </w:p>
    <w:p w14:paraId="0897A053" w14:textId="621CAB30" w:rsidR="0061326B" w:rsidRPr="00EA704A" w:rsidRDefault="0061326B" w:rsidP="0027655C">
      <w:pPr>
        <w:rPr>
          <w:rFonts w:ascii="华文宋体" w:eastAsia="华文宋体" w:hAnsi="华文宋体"/>
          <w:szCs w:val="21"/>
        </w:rPr>
      </w:pPr>
      <w:r w:rsidRPr="00EA704A">
        <w:rPr>
          <w:rFonts w:ascii="华文宋体" w:eastAsia="华文宋体" w:hAnsi="华文宋体"/>
          <w:szCs w:val="21"/>
        </w:rPr>
        <w:t>9</w:t>
      </w:r>
      <w:r w:rsidR="00804C9A" w:rsidRPr="00EA704A">
        <w:rPr>
          <w:rFonts w:ascii="华文宋体" w:eastAsia="华文宋体" w:hAnsi="华文宋体"/>
          <w:szCs w:val="21"/>
        </w:rPr>
        <w:t xml:space="preserve"> </w:t>
      </w:r>
      <w:r w:rsidR="00C0547E" w:rsidRPr="00EA704A">
        <w:rPr>
          <w:rFonts w:ascii="华文宋体" w:eastAsia="华文宋体" w:hAnsi="华文宋体"/>
          <w:szCs w:val="21"/>
        </w:rPr>
        <w:tab/>
      </w:r>
      <w:r w:rsidR="00C0547E" w:rsidRPr="00EA704A">
        <w:rPr>
          <w:rFonts w:ascii="华文宋体" w:eastAsia="华文宋体" w:hAnsi="华文宋体"/>
          <w:szCs w:val="21"/>
        </w:rPr>
        <w:tab/>
      </w:r>
      <w:r w:rsidR="0027655C" w:rsidRPr="00EA704A">
        <w:rPr>
          <w:rFonts w:ascii="华文宋体" w:eastAsia="华文宋体" w:hAnsi="华文宋体"/>
          <w:szCs w:val="21"/>
        </w:rPr>
        <w:tab/>
      </w:r>
      <w:r w:rsidRPr="00EA704A">
        <w:rPr>
          <w:rFonts w:ascii="华文宋体" w:eastAsia="华文宋体" w:hAnsi="华文宋体"/>
          <w:szCs w:val="21"/>
        </w:rPr>
        <w:t>维护和</w:t>
      </w:r>
      <w:r w:rsidR="00804C9A" w:rsidRPr="00EA704A">
        <w:rPr>
          <w:rFonts w:ascii="华文宋体" w:eastAsia="华文宋体" w:hAnsi="华文宋体" w:hint="eastAsia"/>
          <w:szCs w:val="21"/>
        </w:rPr>
        <w:t>加强</w:t>
      </w:r>
      <w:r w:rsidRPr="00EA704A">
        <w:rPr>
          <w:rFonts w:ascii="华文宋体" w:eastAsia="华文宋体" w:hAnsi="华文宋体"/>
          <w:szCs w:val="21"/>
        </w:rPr>
        <w:t>装置的性能</w:t>
      </w:r>
    </w:p>
    <w:p w14:paraId="3BEE4487" w14:textId="36AF6005" w:rsidR="0061326B" w:rsidRPr="00EA704A" w:rsidRDefault="0061326B" w:rsidP="0027655C">
      <w:pPr>
        <w:ind w:firstLineChars="100" w:firstLine="210"/>
        <w:rPr>
          <w:rFonts w:ascii="华文宋体" w:eastAsia="华文宋体" w:hAnsi="华文宋体"/>
          <w:szCs w:val="21"/>
        </w:rPr>
      </w:pPr>
      <w:r w:rsidRPr="00EA704A">
        <w:rPr>
          <w:rFonts w:ascii="华文宋体" w:eastAsia="华文宋体" w:hAnsi="华文宋体"/>
          <w:szCs w:val="21"/>
        </w:rPr>
        <w:t xml:space="preserve">9.1 </w:t>
      </w:r>
      <w:r w:rsidR="00C0547E" w:rsidRPr="00EA704A">
        <w:rPr>
          <w:rFonts w:ascii="华文宋体" w:eastAsia="华文宋体" w:hAnsi="华文宋体"/>
          <w:szCs w:val="21"/>
        </w:rPr>
        <w:tab/>
      </w:r>
      <w:r w:rsidR="00C0547E" w:rsidRPr="00EA704A">
        <w:rPr>
          <w:rFonts w:ascii="华文宋体" w:eastAsia="华文宋体" w:hAnsi="华文宋体"/>
          <w:szCs w:val="21"/>
        </w:rPr>
        <w:tab/>
      </w:r>
      <w:r w:rsidRPr="00EA704A">
        <w:rPr>
          <w:rFonts w:ascii="华文宋体" w:eastAsia="华文宋体" w:hAnsi="华文宋体"/>
          <w:szCs w:val="21"/>
        </w:rPr>
        <w:t>方法</w:t>
      </w:r>
      <w:r w:rsidR="00D339F8">
        <w:rPr>
          <w:rFonts w:ascii="华文宋体" w:eastAsia="华文宋体" w:hAnsi="华文宋体" w:hint="eastAsia"/>
          <w:szCs w:val="21"/>
        </w:rPr>
        <w:t>论</w:t>
      </w:r>
    </w:p>
    <w:p w14:paraId="3EC7C79C" w14:textId="75CB795C" w:rsidR="0061326B" w:rsidRPr="00EA704A" w:rsidRDefault="0061326B" w:rsidP="0027655C">
      <w:pPr>
        <w:ind w:firstLineChars="100" w:firstLine="210"/>
        <w:rPr>
          <w:rFonts w:ascii="华文宋体" w:eastAsia="华文宋体" w:hAnsi="华文宋体"/>
          <w:szCs w:val="21"/>
        </w:rPr>
      </w:pPr>
      <w:r w:rsidRPr="00EA704A">
        <w:rPr>
          <w:rFonts w:ascii="华文宋体" w:eastAsia="华文宋体" w:hAnsi="华文宋体"/>
          <w:szCs w:val="21"/>
        </w:rPr>
        <w:t xml:space="preserve">9.2 </w:t>
      </w:r>
      <w:r w:rsidR="00C0547E" w:rsidRPr="00EA704A">
        <w:rPr>
          <w:rFonts w:ascii="华文宋体" w:eastAsia="华文宋体" w:hAnsi="华文宋体"/>
          <w:szCs w:val="21"/>
        </w:rPr>
        <w:tab/>
      </w:r>
      <w:r w:rsidR="00C0547E" w:rsidRPr="00EA704A">
        <w:rPr>
          <w:rFonts w:ascii="华文宋体" w:eastAsia="华文宋体" w:hAnsi="华文宋体"/>
          <w:szCs w:val="21"/>
        </w:rPr>
        <w:tab/>
      </w:r>
      <w:r w:rsidRPr="00EA704A">
        <w:rPr>
          <w:rFonts w:ascii="华文宋体" w:eastAsia="华文宋体" w:hAnsi="华文宋体"/>
          <w:szCs w:val="21"/>
        </w:rPr>
        <w:t>装置</w:t>
      </w:r>
      <w:r w:rsidR="00D339F8">
        <w:rPr>
          <w:rFonts w:ascii="华文宋体" w:eastAsia="华文宋体" w:hAnsi="华文宋体" w:hint="eastAsia"/>
          <w:szCs w:val="21"/>
        </w:rPr>
        <w:t>全</w:t>
      </w:r>
      <w:r w:rsidRPr="00EA704A">
        <w:rPr>
          <w:rFonts w:ascii="华文宋体" w:eastAsia="华文宋体" w:hAnsi="华文宋体"/>
          <w:szCs w:val="21"/>
        </w:rPr>
        <w:t>生命周期的方法</w:t>
      </w:r>
      <w:r w:rsidR="00D339F8">
        <w:rPr>
          <w:rFonts w:ascii="华文宋体" w:eastAsia="华文宋体" w:hAnsi="华文宋体" w:hint="eastAsia"/>
          <w:szCs w:val="21"/>
        </w:rPr>
        <w:t>论</w:t>
      </w:r>
    </w:p>
    <w:p w14:paraId="114179FA" w14:textId="191BB6F4" w:rsidR="0061326B" w:rsidRPr="00EA704A" w:rsidRDefault="002712BC" w:rsidP="0027655C">
      <w:pPr>
        <w:ind w:firstLineChars="100" w:firstLine="210"/>
        <w:rPr>
          <w:rFonts w:ascii="华文宋体" w:eastAsia="华文宋体" w:hAnsi="华文宋体"/>
          <w:szCs w:val="21"/>
        </w:rPr>
      </w:pPr>
      <w:r w:rsidRPr="00EA704A">
        <w:rPr>
          <w:rFonts w:ascii="华文宋体" w:eastAsia="华文宋体" w:hAnsi="华文宋体"/>
          <w:szCs w:val="21"/>
        </w:rPr>
        <w:t>9</w:t>
      </w:r>
      <w:r w:rsidR="0061326B" w:rsidRPr="00EA704A">
        <w:rPr>
          <w:rFonts w:ascii="华文宋体" w:eastAsia="华文宋体" w:hAnsi="华文宋体"/>
          <w:szCs w:val="21"/>
        </w:rPr>
        <w:t>.3</w:t>
      </w:r>
      <w:r w:rsidR="00804C9A" w:rsidRPr="00EA704A">
        <w:rPr>
          <w:rFonts w:ascii="华文宋体" w:eastAsia="华文宋体" w:hAnsi="华文宋体"/>
          <w:szCs w:val="21"/>
        </w:rPr>
        <w:t xml:space="preserve"> </w:t>
      </w:r>
      <w:r w:rsidR="00C0547E" w:rsidRPr="00EA704A">
        <w:rPr>
          <w:rFonts w:ascii="华文宋体" w:eastAsia="华文宋体" w:hAnsi="华文宋体"/>
          <w:szCs w:val="21"/>
        </w:rPr>
        <w:tab/>
      </w:r>
      <w:r w:rsidR="00C0547E" w:rsidRPr="00EA704A">
        <w:rPr>
          <w:rFonts w:ascii="华文宋体" w:eastAsia="华文宋体" w:hAnsi="华文宋体"/>
          <w:szCs w:val="21"/>
        </w:rPr>
        <w:tab/>
      </w:r>
      <w:r w:rsidR="0061326B" w:rsidRPr="00EA704A">
        <w:rPr>
          <w:rFonts w:ascii="华文宋体" w:eastAsia="华文宋体" w:hAnsi="华文宋体"/>
          <w:szCs w:val="21"/>
        </w:rPr>
        <w:t>能源效率的</w:t>
      </w:r>
      <w:r w:rsidR="00D339F8">
        <w:rPr>
          <w:rFonts w:ascii="华文宋体" w:eastAsia="华文宋体" w:hAnsi="华文宋体" w:hint="eastAsia"/>
          <w:szCs w:val="21"/>
        </w:rPr>
        <w:t>全</w:t>
      </w:r>
      <w:r w:rsidR="0061326B" w:rsidRPr="00EA704A">
        <w:rPr>
          <w:rFonts w:ascii="华文宋体" w:eastAsia="华文宋体" w:hAnsi="华文宋体"/>
          <w:szCs w:val="21"/>
        </w:rPr>
        <w:t>生命周期</w:t>
      </w:r>
    </w:p>
    <w:p w14:paraId="17F1182E" w14:textId="45FAE8E8" w:rsidR="0061326B" w:rsidRPr="00EA704A" w:rsidRDefault="0061326B" w:rsidP="0027655C">
      <w:pPr>
        <w:ind w:firstLineChars="200" w:firstLine="420"/>
        <w:rPr>
          <w:rFonts w:ascii="华文宋体" w:eastAsia="华文宋体" w:hAnsi="华文宋体"/>
          <w:szCs w:val="21"/>
        </w:rPr>
      </w:pPr>
      <w:r w:rsidRPr="00EA704A">
        <w:rPr>
          <w:rFonts w:ascii="华文宋体" w:eastAsia="华文宋体" w:hAnsi="华文宋体"/>
          <w:szCs w:val="21"/>
        </w:rPr>
        <w:t xml:space="preserve">9.3.1 </w:t>
      </w:r>
      <w:r w:rsidR="00C0547E" w:rsidRPr="00EA704A">
        <w:rPr>
          <w:rFonts w:ascii="华文宋体" w:eastAsia="华文宋体" w:hAnsi="华文宋体"/>
          <w:szCs w:val="21"/>
        </w:rPr>
        <w:tab/>
      </w:r>
      <w:r w:rsidRPr="00EA704A">
        <w:rPr>
          <w:rFonts w:ascii="华文宋体" w:eastAsia="华文宋体" w:hAnsi="华文宋体"/>
          <w:szCs w:val="21"/>
        </w:rPr>
        <w:t>概述</w:t>
      </w:r>
    </w:p>
    <w:p w14:paraId="17396492" w14:textId="167891F7" w:rsidR="0061326B" w:rsidRPr="00EA704A" w:rsidRDefault="0061326B" w:rsidP="0027655C">
      <w:pPr>
        <w:ind w:firstLineChars="200" w:firstLine="420"/>
        <w:rPr>
          <w:rFonts w:ascii="华文宋体" w:eastAsia="华文宋体" w:hAnsi="华文宋体"/>
          <w:szCs w:val="21"/>
        </w:rPr>
      </w:pPr>
      <w:r w:rsidRPr="00EA704A">
        <w:rPr>
          <w:rFonts w:ascii="华文宋体" w:eastAsia="华文宋体" w:hAnsi="华文宋体"/>
          <w:szCs w:val="21"/>
        </w:rPr>
        <w:t xml:space="preserve">9.3.2 </w:t>
      </w:r>
      <w:r w:rsidR="00C0547E" w:rsidRPr="00EA704A">
        <w:rPr>
          <w:rFonts w:ascii="华文宋体" w:eastAsia="华文宋体" w:hAnsi="华文宋体"/>
          <w:szCs w:val="21"/>
        </w:rPr>
        <w:tab/>
      </w:r>
      <w:r w:rsidR="00D339F8" w:rsidRPr="00EA704A">
        <w:rPr>
          <w:rFonts w:ascii="华文宋体" w:eastAsia="华文宋体" w:hAnsi="华文宋体"/>
          <w:szCs w:val="21"/>
        </w:rPr>
        <w:t>性能</w:t>
      </w:r>
      <w:r w:rsidRPr="00EA704A">
        <w:rPr>
          <w:rFonts w:ascii="华文宋体" w:eastAsia="华文宋体" w:hAnsi="华文宋体"/>
          <w:szCs w:val="21"/>
        </w:rPr>
        <w:t>维护程序</w:t>
      </w:r>
    </w:p>
    <w:p w14:paraId="0860D254" w14:textId="6B88A13F" w:rsidR="00804C9A" w:rsidRPr="00EA704A" w:rsidRDefault="0061326B" w:rsidP="0027655C">
      <w:pPr>
        <w:ind w:firstLineChars="200" w:firstLine="420"/>
        <w:rPr>
          <w:rFonts w:ascii="华文宋体" w:eastAsia="华文宋体" w:hAnsi="华文宋体"/>
          <w:szCs w:val="21"/>
        </w:rPr>
      </w:pPr>
      <w:r w:rsidRPr="00EA704A">
        <w:rPr>
          <w:rFonts w:ascii="华文宋体" w:eastAsia="华文宋体" w:hAnsi="华文宋体"/>
          <w:szCs w:val="21"/>
        </w:rPr>
        <w:t xml:space="preserve">9.3.3 </w:t>
      </w:r>
      <w:r w:rsidR="00C0547E" w:rsidRPr="00EA704A">
        <w:rPr>
          <w:rFonts w:ascii="华文宋体" w:eastAsia="华文宋体" w:hAnsi="华文宋体"/>
          <w:szCs w:val="21"/>
        </w:rPr>
        <w:tab/>
      </w:r>
      <w:r w:rsidRPr="00EA704A">
        <w:rPr>
          <w:rFonts w:ascii="华文宋体" w:eastAsia="华文宋体" w:hAnsi="华文宋体"/>
          <w:szCs w:val="21"/>
        </w:rPr>
        <w:t>检验</w:t>
      </w:r>
    </w:p>
    <w:p w14:paraId="32115C5F" w14:textId="2F4F6613" w:rsidR="00804C9A" w:rsidRPr="00EA704A" w:rsidRDefault="00804C9A" w:rsidP="0027655C">
      <w:pPr>
        <w:ind w:firstLineChars="100" w:firstLine="210"/>
        <w:rPr>
          <w:rFonts w:ascii="华文宋体" w:eastAsia="华文宋体" w:hAnsi="华文宋体"/>
          <w:szCs w:val="21"/>
        </w:rPr>
      </w:pPr>
      <w:r w:rsidRPr="00EA704A">
        <w:rPr>
          <w:rFonts w:ascii="华文宋体" w:eastAsia="华文宋体" w:hAnsi="华文宋体" w:hint="eastAsia"/>
          <w:szCs w:val="21"/>
        </w:rPr>
        <w:t>9.4</w:t>
      </w:r>
      <w:r w:rsidRPr="00EA704A">
        <w:rPr>
          <w:rFonts w:ascii="华文宋体" w:eastAsia="华文宋体" w:hAnsi="华文宋体"/>
          <w:szCs w:val="21"/>
        </w:rPr>
        <w:t xml:space="preserve"> </w:t>
      </w:r>
      <w:r w:rsidR="00C0547E" w:rsidRPr="00EA704A">
        <w:rPr>
          <w:rFonts w:ascii="华文宋体" w:eastAsia="华文宋体" w:hAnsi="华文宋体"/>
          <w:szCs w:val="21"/>
        </w:rPr>
        <w:tab/>
      </w:r>
      <w:r w:rsidR="00C0547E" w:rsidRPr="00EA704A">
        <w:rPr>
          <w:rFonts w:ascii="华文宋体" w:eastAsia="华文宋体" w:hAnsi="华文宋体"/>
          <w:szCs w:val="21"/>
        </w:rPr>
        <w:tab/>
      </w:r>
      <w:r w:rsidRPr="00EA704A">
        <w:rPr>
          <w:rFonts w:ascii="华文宋体" w:eastAsia="华文宋体" w:hAnsi="华文宋体" w:hint="eastAsia"/>
          <w:szCs w:val="21"/>
        </w:rPr>
        <w:t>数据管理</w:t>
      </w:r>
    </w:p>
    <w:p w14:paraId="50A874D2" w14:textId="202D9EDF" w:rsidR="0061326B" w:rsidRPr="00EA704A" w:rsidRDefault="0061326B" w:rsidP="0027655C">
      <w:pPr>
        <w:ind w:firstLineChars="100" w:firstLine="210"/>
        <w:rPr>
          <w:rFonts w:ascii="华文宋体" w:eastAsia="华文宋体" w:hAnsi="华文宋体"/>
          <w:szCs w:val="21"/>
        </w:rPr>
      </w:pPr>
      <w:r w:rsidRPr="00EA704A">
        <w:rPr>
          <w:rFonts w:ascii="华文宋体" w:eastAsia="华文宋体" w:hAnsi="华文宋体"/>
          <w:szCs w:val="21"/>
        </w:rPr>
        <w:t xml:space="preserve">9.5 </w:t>
      </w:r>
      <w:r w:rsidR="00C0547E" w:rsidRPr="00EA704A">
        <w:rPr>
          <w:rFonts w:ascii="华文宋体" w:eastAsia="华文宋体" w:hAnsi="华文宋体"/>
          <w:szCs w:val="21"/>
        </w:rPr>
        <w:tab/>
      </w:r>
      <w:r w:rsidR="00C0547E" w:rsidRPr="00EA704A">
        <w:rPr>
          <w:rFonts w:ascii="华文宋体" w:eastAsia="华文宋体" w:hAnsi="华文宋体"/>
          <w:szCs w:val="21"/>
        </w:rPr>
        <w:tab/>
      </w:r>
      <w:r w:rsidRPr="00EA704A">
        <w:rPr>
          <w:rFonts w:ascii="华文宋体" w:eastAsia="华文宋体" w:hAnsi="华文宋体"/>
          <w:szCs w:val="21"/>
        </w:rPr>
        <w:t>维护</w:t>
      </w:r>
    </w:p>
    <w:p w14:paraId="699683B0" w14:textId="00E036A5" w:rsidR="0061326B" w:rsidRPr="00EA704A" w:rsidRDefault="0061326B" w:rsidP="0027655C">
      <w:pPr>
        <w:rPr>
          <w:rFonts w:ascii="华文宋体" w:eastAsia="华文宋体" w:hAnsi="华文宋体"/>
          <w:szCs w:val="21"/>
        </w:rPr>
      </w:pPr>
      <w:r w:rsidRPr="00EA704A">
        <w:rPr>
          <w:rFonts w:ascii="华文宋体" w:eastAsia="华文宋体" w:hAnsi="华文宋体"/>
          <w:szCs w:val="21"/>
        </w:rPr>
        <w:t>10</w:t>
      </w:r>
      <w:r w:rsidR="00804C9A" w:rsidRPr="00EA704A">
        <w:rPr>
          <w:rFonts w:ascii="华文宋体" w:eastAsia="华文宋体" w:hAnsi="华文宋体"/>
          <w:szCs w:val="21"/>
        </w:rPr>
        <w:t xml:space="preserve"> </w:t>
      </w:r>
      <w:r w:rsidR="00C0547E" w:rsidRPr="00EA704A">
        <w:rPr>
          <w:rFonts w:ascii="华文宋体" w:eastAsia="华文宋体" w:hAnsi="华文宋体"/>
          <w:szCs w:val="21"/>
        </w:rPr>
        <w:tab/>
      </w:r>
      <w:r w:rsidR="00C0547E" w:rsidRPr="00EA704A">
        <w:rPr>
          <w:rFonts w:ascii="华文宋体" w:eastAsia="华文宋体" w:hAnsi="华文宋体"/>
          <w:szCs w:val="21"/>
        </w:rPr>
        <w:tab/>
      </w:r>
      <w:r w:rsidR="0027655C" w:rsidRPr="00EA704A">
        <w:rPr>
          <w:rFonts w:ascii="华文宋体" w:eastAsia="华文宋体" w:hAnsi="华文宋体"/>
          <w:szCs w:val="21"/>
        </w:rPr>
        <w:tab/>
      </w:r>
      <w:r w:rsidRPr="00EA704A">
        <w:rPr>
          <w:rFonts w:ascii="华文宋体" w:eastAsia="华文宋体" w:hAnsi="华文宋体"/>
          <w:szCs w:val="21"/>
        </w:rPr>
        <w:t>实施效率措施的参数</w:t>
      </w:r>
    </w:p>
    <w:p w14:paraId="6B9CCE93" w14:textId="77777777" w:rsidR="00E97FFA" w:rsidRDefault="0061326B" w:rsidP="00E97FFA">
      <w:pPr>
        <w:ind w:firstLineChars="100" w:firstLine="210"/>
        <w:rPr>
          <w:rFonts w:ascii="华文宋体" w:eastAsia="华文宋体" w:hAnsi="华文宋体"/>
          <w:szCs w:val="21"/>
        </w:rPr>
      </w:pPr>
      <w:r w:rsidRPr="00EA704A">
        <w:rPr>
          <w:rFonts w:ascii="华文宋体" w:eastAsia="华文宋体" w:hAnsi="华文宋体"/>
          <w:szCs w:val="21"/>
        </w:rPr>
        <w:t xml:space="preserve">10.1 </w:t>
      </w:r>
      <w:r w:rsidR="00C0547E" w:rsidRPr="00EA704A">
        <w:rPr>
          <w:rFonts w:ascii="华文宋体" w:eastAsia="华文宋体" w:hAnsi="华文宋体"/>
          <w:szCs w:val="21"/>
        </w:rPr>
        <w:tab/>
      </w:r>
      <w:r w:rsidR="0027655C" w:rsidRPr="00EA704A">
        <w:rPr>
          <w:rFonts w:ascii="华文宋体" w:eastAsia="华文宋体" w:hAnsi="华文宋体"/>
          <w:szCs w:val="21"/>
        </w:rPr>
        <w:tab/>
      </w:r>
      <w:r w:rsidRPr="00EA704A">
        <w:rPr>
          <w:rFonts w:ascii="华文宋体" w:eastAsia="华文宋体" w:hAnsi="华文宋体"/>
          <w:szCs w:val="21"/>
        </w:rPr>
        <w:t>概述</w:t>
      </w:r>
    </w:p>
    <w:p w14:paraId="119587FF" w14:textId="4116B711" w:rsidR="0061326B" w:rsidRPr="00EA704A" w:rsidRDefault="00E97FFA" w:rsidP="00E97FFA">
      <w:pPr>
        <w:ind w:firstLineChars="100" w:firstLine="210"/>
        <w:rPr>
          <w:rFonts w:ascii="华文宋体" w:eastAsia="华文宋体" w:hAnsi="华文宋体"/>
          <w:szCs w:val="21"/>
        </w:rPr>
      </w:pPr>
      <w:r>
        <w:rPr>
          <w:rFonts w:ascii="华文宋体" w:eastAsia="华文宋体" w:hAnsi="华文宋体" w:hint="eastAsia"/>
          <w:szCs w:val="21"/>
        </w:rPr>
        <w:t>10.2</w:t>
      </w:r>
      <w:r w:rsidR="0061326B" w:rsidRPr="00EA704A">
        <w:rPr>
          <w:rFonts w:ascii="华文宋体" w:eastAsia="华文宋体" w:hAnsi="华文宋体"/>
          <w:szCs w:val="21"/>
        </w:rPr>
        <w:t xml:space="preserve"> </w:t>
      </w:r>
      <w:r w:rsidR="00C0547E" w:rsidRPr="00EA704A">
        <w:rPr>
          <w:rFonts w:ascii="华文宋体" w:eastAsia="华文宋体" w:hAnsi="华文宋体"/>
          <w:szCs w:val="21"/>
        </w:rPr>
        <w:tab/>
      </w:r>
      <w:r w:rsidR="0027655C" w:rsidRPr="00EA704A">
        <w:rPr>
          <w:rFonts w:ascii="华文宋体" w:eastAsia="华文宋体" w:hAnsi="华文宋体"/>
          <w:szCs w:val="21"/>
        </w:rPr>
        <w:tab/>
      </w:r>
      <w:r w:rsidR="0061326B" w:rsidRPr="00EA704A">
        <w:rPr>
          <w:rFonts w:ascii="华文宋体" w:eastAsia="华文宋体" w:hAnsi="华文宋体"/>
          <w:szCs w:val="21"/>
        </w:rPr>
        <w:t>效率措施</w:t>
      </w:r>
    </w:p>
    <w:p w14:paraId="308F06F2" w14:textId="7C0E173C" w:rsidR="0061326B" w:rsidRPr="00EA704A" w:rsidRDefault="0061326B" w:rsidP="0027655C">
      <w:pPr>
        <w:ind w:firstLineChars="200" w:firstLine="420"/>
        <w:rPr>
          <w:rFonts w:ascii="华文宋体" w:eastAsia="华文宋体" w:hAnsi="华文宋体"/>
          <w:szCs w:val="21"/>
        </w:rPr>
      </w:pPr>
      <w:r w:rsidRPr="00EA704A">
        <w:rPr>
          <w:rFonts w:ascii="华文宋体" w:eastAsia="华文宋体" w:hAnsi="华文宋体"/>
          <w:szCs w:val="21"/>
        </w:rPr>
        <w:t xml:space="preserve">10.2.1 </w:t>
      </w:r>
      <w:r w:rsidR="00C0547E" w:rsidRPr="00EA704A">
        <w:rPr>
          <w:rFonts w:ascii="华文宋体" w:eastAsia="华文宋体" w:hAnsi="华文宋体"/>
          <w:szCs w:val="21"/>
        </w:rPr>
        <w:tab/>
      </w:r>
      <w:r w:rsidRPr="00EA704A">
        <w:rPr>
          <w:rFonts w:ascii="华文宋体" w:eastAsia="华文宋体" w:hAnsi="华文宋体"/>
          <w:szCs w:val="21"/>
        </w:rPr>
        <w:t>用电设备</w:t>
      </w:r>
    </w:p>
    <w:p w14:paraId="7A0A4C6D" w14:textId="439E47B1" w:rsidR="0061326B" w:rsidRPr="00EA704A" w:rsidRDefault="0061326B" w:rsidP="0027655C">
      <w:pPr>
        <w:ind w:firstLineChars="200" w:firstLine="420"/>
        <w:rPr>
          <w:rFonts w:ascii="华文宋体" w:eastAsia="华文宋体" w:hAnsi="华文宋体"/>
          <w:szCs w:val="21"/>
        </w:rPr>
      </w:pPr>
      <w:r w:rsidRPr="00EA704A">
        <w:rPr>
          <w:rFonts w:ascii="华文宋体" w:eastAsia="华文宋体" w:hAnsi="华文宋体"/>
          <w:szCs w:val="21"/>
        </w:rPr>
        <w:t xml:space="preserve">10.2.2 </w:t>
      </w:r>
      <w:r w:rsidR="00C0547E" w:rsidRPr="00EA704A">
        <w:rPr>
          <w:rFonts w:ascii="华文宋体" w:eastAsia="华文宋体" w:hAnsi="华文宋体"/>
          <w:szCs w:val="21"/>
        </w:rPr>
        <w:tab/>
      </w:r>
      <w:r w:rsidR="00804C9A" w:rsidRPr="00EA704A">
        <w:rPr>
          <w:rFonts w:ascii="华文宋体" w:eastAsia="华文宋体" w:hAnsi="华文宋体" w:hint="eastAsia"/>
          <w:szCs w:val="21"/>
        </w:rPr>
        <w:t>电气装置</w:t>
      </w:r>
    </w:p>
    <w:p w14:paraId="7822DB9E" w14:textId="2A31248C" w:rsidR="0061326B" w:rsidRPr="00EA704A" w:rsidRDefault="0061326B" w:rsidP="0027655C">
      <w:pPr>
        <w:ind w:firstLineChars="200" w:firstLine="420"/>
        <w:rPr>
          <w:rFonts w:ascii="华文宋体" w:eastAsia="华文宋体" w:hAnsi="华文宋体"/>
          <w:szCs w:val="21"/>
        </w:rPr>
      </w:pPr>
      <w:r w:rsidRPr="00EA704A">
        <w:rPr>
          <w:rFonts w:ascii="华文宋体" w:eastAsia="华文宋体" w:hAnsi="华文宋体"/>
          <w:szCs w:val="21"/>
        </w:rPr>
        <w:t>10.2.</w:t>
      </w:r>
      <w:r w:rsidR="00804C9A" w:rsidRPr="00EA704A">
        <w:rPr>
          <w:rFonts w:ascii="华文宋体" w:eastAsia="华文宋体" w:hAnsi="华文宋体" w:hint="eastAsia"/>
          <w:szCs w:val="21"/>
        </w:rPr>
        <w:t>3</w:t>
      </w:r>
      <w:r w:rsidR="00804C9A" w:rsidRPr="00EA704A">
        <w:rPr>
          <w:rFonts w:ascii="华文宋体" w:eastAsia="华文宋体" w:hAnsi="华文宋体"/>
          <w:szCs w:val="21"/>
        </w:rPr>
        <w:t xml:space="preserve"> </w:t>
      </w:r>
      <w:r w:rsidR="00C0547E" w:rsidRPr="00EA704A">
        <w:rPr>
          <w:rFonts w:ascii="华文宋体" w:eastAsia="华文宋体" w:hAnsi="华文宋体"/>
          <w:szCs w:val="21"/>
        </w:rPr>
        <w:tab/>
      </w:r>
      <w:r w:rsidRPr="00EA704A">
        <w:rPr>
          <w:rFonts w:ascii="华文宋体" w:eastAsia="华文宋体" w:hAnsi="华文宋体"/>
          <w:szCs w:val="21"/>
        </w:rPr>
        <w:t>监控系统的实施</w:t>
      </w:r>
    </w:p>
    <w:p w14:paraId="6C503D7F" w14:textId="3A53E122" w:rsidR="0061326B" w:rsidRPr="00EA704A" w:rsidRDefault="0061326B" w:rsidP="0027655C">
      <w:pPr>
        <w:ind w:firstLineChars="200" w:firstLine="420"/>
        <w:rPr>
          <w:rFonts w:ascii="华文宋体" w:eastAsia="华文宋体" w:hAnsi="华文宋体"/>
          <w:szCs w:val="21"/>
        </w:rPr>
      </w:pPr>
      <w:r w:rsidRPr="00EA704A">
        <w:rPr>
          <w:rFonts w:ascii="华文宋体" w:eastAsia="华文宋体" w:hAnsi="华文宋体"/>
          <w:szCs w:val="21"/>
        </w:rPr>
        <w:t xml:space="preserve">10.2.4 </w:t>
      </w:r>
      <w:r w:rsidR="00C0547E" w:rsidRPr="00EA704A">
        <w:rPr>
          <w:rFonts w:ascii="华文宋体" w:eastAsia="华文宋体" w:hAnsi="华文宋体"/>
          <w:szCs w:val="21"/>
        </w:rPr>
        <w:tab/>
      </w:r>
      <w:r w:rsidRPr="00EA704A">
        <w:rPr>
          <w:rFonts w:ascii="华文宋体" w:eastAsia="华文宋体" w:hAnsi="华文宋体"/>
          <w:szCs w:val="21"/>
        </w:rPr>
        <w:t>本地电源</w:t>
      </w:r>
    </w:p>
    <w:p w14:paraId="5D543024" w14:textId="484A43F2" w:rsidR="0061326B" w:rsidRPr="00EA704A" w:rsidRDefault="0061326B" w:rsidP="0027655C">
      <w:pPr>
        <w:rPr>
          <w:rFonts w:ascii="华文宋体" w:eastAsia="华文宋体" w:hAnsi="华文宋体"/>
          <w:szCs w:val="21"/>
        </w:rPr>
      </w:pPr>
      <w:r w:rsidRPr="00EA704A">
        <w:rPr>
          <w:rFonts w:ascii="华文宋体" w:eastAsia="华文宋体" w:hAnsi="华文宋体"/>
          <w:szCs w:val="21"/>
        </w:rPr>
        <w:t xml:space="preserve">11 </w:t>
      </w:r>
      <w:r w:rsidR="00804C9A" w:rsidRPr="00EA704A">
        <w:rPr>
          <w:rFonts w:ascii="华文宋体" w:eastAsia="华文宋体" w:hAnsi="华文宋体"/>
          <w:szCs w:val="21"/>
        </w:rPr>
        <w:t xml:space="preserve"> </w:t>
      </w:r>
      <w:r w:rsidR="00C0547E" w:rsidRPr="00EA704A">
        <w:rPr>
          <w:rFonts w:ascii="华文宋体" w:eastAsia="华文宋体" w:hAnsi="华文宋体"/>
          <w:szCs w:val="21"/>
        </w:rPr>
        <w:tab/>
      </w:r>
      <w:r w:rsidR="0027655C" w:rsidRPr="00EA704A">
        <w:rPr>
          <w:rFonts w:ascii="华文宋体" w:eastAsia="华文宋体" w:hAnsi="华文宋体"/>
          <w:szCs w:val="21"/>
        </w:rPr>
        <w:tab/>
      </w:r>
      <w:r w:rsidR="00804C9A" w:rsidRPr="00EA704A">
        <w:rPr>
          <w:rFonts w:ascii="华文宋体" w:eastAsia="华文宋体" w:hAnsi="华文宋体" w:hint="eastAsia"/>
          <w:szCs w:val="21"/>
        </w:rPr>
        <w:t>能源效率</w:t>
      </w:r>
      <w:r w:rsidRPr="00EA704A">
        <w:rPr>
          <w:rFonts w:ascii="华文宋体" w:eastAsia="华文宋体" w:hAnsi="华文宋体"/>
          <w:szCs w:val="21"/>
        </w:rPr>
        <w:t>行动</w:t>
      </w:r>
    </w:p>
    <w:p w14:paraId="01C7AA6D" w14:textId="5852DA7A" w:rsidR="0061326B" w:rsidRPr="00EA704A" w:rsidRDefault="0061326B" w:rsidP="006A1877">
      <w:r w:rsidRPr="00EA704A">
        <w:lastRenderedPageBreak/>
        <w:t xml:space="preserve">附录A（资料性） </w:t>
      </w:r>
      <w:r w:rsidR="00804C9A" w:rsidRPr="00EA704A">
        <w:rPr>
          <w:rFonts w:hint="eastAsia"/>
        </w:rPr>
        <w:t>利用</w:t>
      </w:r>
      <w:r w:rsidR="00727F35" w:rsidRPr="00EA704A">
        <w:rPr>
          <w:rFonts w:hint="eastAsia"/>
        </w:rPr>
        <w:t>负载</w:t>
      </w:r>
      <w:r w:rsidRPr="00EA704A">
        <w:t>重心法确定变压器和配电盘的位置</w:t>
      </w:r>
    </w:p>
    <w:p w14:paraId="63E1C6CD" w14:textId="6A09FA9D" w:rsidR="0061326B" w:rsidRPr="00EA704A" w:rsidRDefault="0061326B" w:rsidP="0027655C">
      <w:pPr>
        <w:rPr>
          <w:rFonts w:ascii="华文宋体" w:eastAsia="华文宋体" w:hAnsi="华文宋体"/>
          <w:szCs w:val="21"/>
        </w:rPr>
      </w:pPr>
      <w:r w:rsidRPr="00EA704A">
        <w:rPr>
          <w:rFonts w:ascii="华文宋体" w:eastAsia="华文宋体" w:hAnsi="华文宋体"/>
          <w:szCs w:val="21"/>
        </w:rPr>
        <w:t xml:space="preserve">A.1 </w:t>
      </w:r>
      <w:r w:rsidR="00C0547E" w:rsidRPr="00EA704A">
        <w:rPr>
          <w:rFonts w:ascii="华文宋体" w:eastAsia="华文宋体" w:hAnsi="华文宋体"/>
          <w:szCs w:val="21"/>
        </w:rPr>
        <w:tab/>
      </w:r>
      <w:r w:rsidR="00C0547E" w:rsidRPr="00EA704A">
        <w:rPr>
          <w:rFonts w:ascii="华文宋体" w:eastAsia="华文宋体" w:hAnsi="华文宋体"/>
          <w:szCs w:val="21"/>
        </w:rPr>
        <w:tab/>
      </w:r>
      <w:r w:rsidR="00727F35" w:rsidRPr="00EA704A">
        <w:rPr>
          <w:rFonts w:ascii="华文宋体" w:eastAsia="华文宋体" w:hAnsi="华文宋体"/>
          <w:szCs w:val="21"/>
        </w:rPr>
        <w:t>负载</w:t>
      </w:r>
      <w:r w:rsidRPr="00EA704A">
        <w:rPr>
          <w:rFonts w:ascii="华文宋体" w:eastAsia="华文宋体" w:hAnsi="华文宋体"/>
          <w:szCs w:val="21"/>
        </w:rPr>
        <w:t>重心法</w:t>
      </w:r>
    </w:p>
    <w:p w14:paraId="679490F2" w14:textId="083F712C" w:rsidR="0061326B" w:rsidRPr="00EA704A" w:rsidRDefault="0061326B" w:rsidP="0027655C">
      <w:pPr>
        <w:rPr>
          <w:rFonts w:ascii="华文宋体" w:eastAsia="华文宋体" w:hAnsi="华文宋体"/>
          <w:szCs w:val="21"/>
        </w:rPr>
      </w:pPr>
      <w:r w:rsidRPr="00EA704A">
        <w:rPr>
          <w:rFonts w:ascii="华文宋体" w:eastAsia="华文宋体" w:hAnsi="华文宋体"/>
          <w:szCs w:val="21"/>
        </w:rPr>
        <w:t xml:space="preserve">A.2 </w:t>
      </w:r>
      <w:r w:rsidR="00C0547E" w:rsidRPr="00EA704A">
        <w:rPr>
          <w:rFonts w:ascii="华文宋体" w:eastAsia="华文宋体" w:hAnsi="华文宋体"/>
          <w:szCs w:val="21"/>
        </w:rPr>
        <w:tab/>
      </w:r>
      <w:r w:rsidR="00C0547E" w:rsidRPr="00EA704A">
        <w:rPr>
          <w:rFonts w:ascii="华文宋体" w:eastAsia="华文宋体" w:hAnsi="华文宋体"/>
          <w:szCs w:val="21"/>
        </w:rPr>
        <w:tab/>
      </w:r>
      <w:r w:rsidRPr="00EA704A">
        <w:rPr>
          <w:rFonts w:ascii="华文宋体" w:eastAsia="华文宋体" w:hAnsi="华文宋体"/>
          <w:szCs w:val="21"/>
        </w:rPr>
        <w:t>总</w:t>
      </w:r>
      <w:r w:rsidR="00727F35" w:rsidRPr="00EA704A">
        <w:rPr>
          <w:rFonts w:ascii="华文宋体" w:eastAsia="华文宋体" w:hAnsi="华文宋体"/>
          <w:szCs w:val="21"/>
        </w:rPr>
        <w:t>负载</w:t>
      </w:r>
      <w:r w:rsidRPr="00EA704A">
        <w:rPr>
          <w:rFonts w:ascii="华文宋体" w:eastAsia="华文宋体" w:hAnsi="华文宋体"/>
          <w:szCs w:val="21"/>
        </w:rPr>
        <w:t>重心</w:t>
      </w:r>
    </w:p>
    <w:p w14:paraId="49898907" w14:textId="04E56221" w:rsidR="0061326B" w:rsidRPr="00EA704A" w:rsidRDefault="0061326B" w:rsidP="00E97FFA">
      <w:pPr>
        <w:rPr>
          <w:rFonts w:ascii="华文宋体" w:eastAsia="华文宋体" w:hAnsi="华文宋体"/>
          <w:szCs w:val="21"/>
        </w:rPr>
      </w:pPr>
      <w:r w:rsidRPr="00EA704A">
        <w:rPr>
          <w:rFonts w:ascii="华文宋体" w:eastAsia="华文宋体" w:hAnsi="华文宋体"/>
          <w:szCs w:val="21"/>
        </w:rPr>
        <w:t xml:space="preserve">A.2.1 </w:t>
      </w:r>
      <w:r w:rsidR="00C0547E" w:rsidRPr="00EA704A">
        <w:rPr>
          <w:rFonts w:ascii="华文宋体" w:eastAsia="华文宋体" w:hAnsi="华文宋体"/>
          <w:szCs w:val="21"/>
        </w:rPr>
        <w:tab/>
      </w:r>
      <w:r w:rsidRPr="00EA704A">
        <w:rPr>
          <w:rFonts w:ascii="华文宋体" w:eastAsia="华文宋体" w:hAnsi="华文宋体"/>
          <w:szCs w:val="21"/>
        </w:rPr>
        <w:t>概述</w:t>
      </w:r>
    </w:p>
    <w:p w14:paraId="3C5AA7B6" w14:textId="6EF247DA" w:rsidR="0061326B" w:rsidRPr="00EA704A" w:rsidRDefault="0061326B" w:rsidP="00E97FFA">
      <w:pPr>
        <w:rPr>
          <w:rFonts w:ascii="华文宋体" w:eastAsia="华文宋体" w:hAnsi="华文宋体"/>
          <w:szCs w:val="21"/>
        </w:rPr>
      </w:pPr>
      <w:r w:rsidRPr="00EA704A">
        <w:rPr>
          <w:rFonts w:ascii="华文宋体" w:eastAsia="华文宋体" w:hAnsi="华文宋体"/>
          <w:szCs w:val="21"/>
        </w:rPr>
        <w:t xml:space="preserve">A.2.2 </w:t>
      </w:r>
      <w:r w:rsidR="00C0547E" w:rsidRPr="00EA704A">
        <w:rPr>
          <w:rFonts w:ascii="华文宋体" w:eastAsia="华文宋体" w:hAnsi="华文宋体"/>
          <w:szCs w:val="21"/>
        </w:rPr>
        <w:tab/>
      </w:r>
      <w:r w:rsidRPr="00EA704A">
        <w:rPr>
          <w:rFonts w:ascii="华文宋体" w:eastAsia="华文宋体" w:hAnsi="华文宋体"/>
          <w:szCs w:val="21"/>
        </w:rPr>
        <w:t>分配电盘位置</w:t>
      </w:r>
    </w:p>
    <w:p w14:paraId="7CE0C69B" w14:textId="5FBB7B6B" w:rsidR="0061326B" w:rsidRPr="00EA704A" w:rsidRDefault="0061326B" w:rsidP="00E97FFA">
      <w:pPr>
        <w:rPr>
          <w:rFonts w:ascii="华文宋体" w:eastAsia="华文宋体" w:hAnsi="华文宋体"/>
          <w:szCs w:val="21"/>
        </w:rPr>
      </w:pPr>
      <w:r w:rsidRPr="00EA704A">
        <w:rPr>
          <w:rFonts w:ascii="华文宋体" w:eastAsia="华文宋体" w:hAnsi="华文宋体"/>
          <w:szCs w:val="21"/>
        </w:rPr>
        <w:t xml:space="preserve">A.2.3 </w:t>
      </w:r>
      <w:r w:rsidR="00C0547E" w:rsidRPr="00EA704A">
        <w:rPr>
          <w:rFonts w:ascii="华文宋体" w:eastAsia="华文宋体" w:hAnsi="华文宋体"/>
          <w:szCs w:val="21"/>
        </w:rPr>
        <w:tab/>
      </w:r>
      <w:r w:rsidRPr="00EA704A">
        <w:rPr>
          <w:rFonts w:ascii="华文宋体" w:eastAsia="华文宋体" w:hAnsi="华文宋体"/>
          <w:szCs w:val="21"/>
        </w:rPr>
        <w:t>迭代过程</w:t>
      </w:r>
    </w:p>
    <w:p w14:paraId="5630322D" w14:textId="78B01D42" w:rsidR="0061326B" w:rsidRPr="00EA704A" w:rsidRDefault="0061326B" w:rsidP="0027655C">
      <w:pPr>
        <w:spacing w:before="240"/>
        <w:rPr>
          <w:rFonts w:ascii="华文宋体" w:eastAsia="华文宋体" w:hAnsi="华文宋体"/>
          <w:szCs w:val="21"/>
        </w:rPr>
      </w:pPr>
      <w:r w:rsidRPr="00EA704A">
        <w:rPr>
          <w:rFonts w:ascii="华文宋体" w:eastAsia="华文宋体" w:hAnsi="华文宋体"/>
          <w:szCs w:val="21"/>
        </w:rPr>
        <w:t>附录B （资料</w:t>
      </w:r>
      <w:r w:rsidR="00B17A69" w:rsidRPr="00B17A69">
        <w:rPr>
          <w:rFonts w:ascii="华文宋体" w:eastAsia="华文宋体" w:hAnsi="华文宋体" w:hint="eastAsia"/>
          <w:color w:val="FF0000"/>
          <w:szCs w:val="21"/>
        </w:rPr>
        <w:t>性</w:t>
      </w:r>
      <w:r w:rsidRPr="00EA704A">
        <w:rPr>
          <w:rFonts w:ascii="华文宋体" w:eastAsia="华文宋体" w:hAnsi="华文宋体"/>
          <w:szCs w:val="21"/>
        </w:rPr>
        <w:t>附录）评估电气装置能源效率的方法</w:t>
      </w:r>
    </w:p>
    <w:p w14:paraId="1201CA95" w14:textId="16FB4761" w:rsidR="0061326B" w:rsidRPr="00EA704A" w:rsidRDefault="0061326B" w:rsidP="0027655C">
      <w:pPr>
        <w:rPr>
          <w:rFonts w:ascii="华文宋体" w:eastAsia="华文宋体" w:hAnsi="华文宋体"/>
          <w:szCs w:val="21"/>
        </w:rPr>
      </w:pPr>
      <w:r w:rsidRPr="00EA704A">
        <w:rPr>
          <w:rFonts w:ascii="华文宋体" w:eastAsia="华文宋体" w:hAnsi="华文宋体"/>
          <w:szCs w:val="21"/>
        </w:rPr>
        <w:t xml:space="preserve">B.1 </w:t>
      </w:r>
      <w:r w:rsidR="00C0547E" w:rsidRPr="00EA704A">
        <w:rPr>
          <w:rFonts w:ascii="华文宋体" w:eastAsia="华文宋体" w:hAnsi="华文宋体"/>
          <w:szCs w:val="21"/>
        </w:rPr>
        <w:tab/>
      </w:r>
      <w:r w:rsidR="00C0547E" w:rsidRPr="00EA704A">
        <w:rPr>
          <w:rFonts w:ascii="华文宋体" w:eastAsia="华文宋体" w:hAnsi="华文宋体"/>
          <w:szCs w:val="21"/>
        </w:rPr>
        <w:tab/>
      </w:r>
      <w:r w:rsidRPr="00EA704A">
        <w:rPr>
          <w:rFonts w:ascii="华文宋体" w:eastAsia="华文宋体" w:hAnsi="华文宋体"/>
          <w:szCs w:val="21"/>
        </w:rPr>
        <w:t>概述</w:t>
      </w:r>
    </w:p>
    <w:p w14:paraId="69C56E9F" w14:textId="0774001A" w:rsidR="0061326B" w:rsidRPr="00EA704A" w:rsidRDefault="0061326B" w:rsidP="0027655C">
      <w:pPr>
        <w:rPr>
          <w:rFonts w:ascii="华文宋体" w:eastAsia="华文宋体" w:hAnsi="华文宋体"/>
          <w:szCs w:val="21"/>
        </w:rPr>
      </w:pPr>
      <w:r w:rsidRPr="00EA704A">
        <w:rPr>
          <w:rFonts w:ascii="华文宋体" w:eastAsia="华文宋体" w:hAnsi="华文宋体"/>
          <w:szCs w:val="21"/>
        </w:rPr>
        <w:t xml:space="preserve">B.2 </w:t>
      </w:r>
      <w:r w:rsidR="00C0547E" w:rsidRPr="00EA704A">
        <w:rPr>
          <w:rFonts w:ascii="华文宋体" w:eastAsia="华文宋体" w:hAnsi="华文宋体"/>
          <w:szCs w:val="21"/>
        </w:rPr>
        <w:tab/>
      </w:r>
      <w:r w:rsidR="00C0547E" w:rsidRPr="00EA704A">
        <w:rPr>
          <w:rFonts w:ascii="华文宋体" w:eastAsia="华文宋体" w:hAnsi="华文宋体"/>
          <w:szCs w:val="21"/>
        </w:rPr>
        <w:tab/>
      </w:r>
      <w:r w:rsidRPr="00EA704A">
        <w:rPr>
          <w:rFonts w:ascii="华文宋体" w:eastAsia="华文宋体" w:hAnsi="华文宋体"/>
          <w:szCs w:val="21"/>
        </w:rPr>
        <w:t>电气装置效率等级</w:t>
      </w:r>
    </w:p>
    <w:p w14:paraId="5631C851" w14:textId="678D485E" w:rsidR="0061326B" w:rsidRPr="00EA704A" w:rsidRDefault="0061326B" w:rsidP="0027655C">
      <w:pPr>
        <w:rPr>
          <w:rFonts w:ascii="华文宋体" w:eastAsia="华文宋体" w:hAnsi="华文宋体"/>
          <w:szCs w:val="21"/>
        </w:rPr>
      </w:pPr>
      <w:r w:rsidRPr="00EA704A">
        <w:rPr>
          <w:rFonts w:ascii="华文宋体" w:eastAsia="华文宋体" w:hAnsi="华文宋体"/>
          <w:szCs w:val="21"/>
        </w:rPr>
        <w:t xml:space="preserve">B.3 </w:t>
      </w:r>
      <w:r w:rsidR="00C0547E" w:rsidRPr="00EA704A">
        <w:rPr>
          <w:rFonts w:ascii="华文宋体" w:eastAsia="华文宋体" w:hAnsi="华文宋体"/>
          <w:szCs w:val="21"/>
        </w:rPr>
        <w:tab/>
      </w:r>
      <w:r w:rsidR="00C0547E" w:rsidRPr="00EA704A">
        <w:rPr>
          <w:rFonts w:ascii="华文宋体" w:eastAsia="华文宋体" w:hAnsi="华文宋体"/>
          <w:szCs w:val="21"/>
        </w:rPr>
        <w:tab/>
      </w:r>
      <w:r w:rsidRPr="00EA704A">
        <w:rPr>
          <w:rFonts w:ascii="华文宋体" w:eastAsia="华文宋体" w:hAnsi="华文宋体"/>
          <w:szCs w:val="21"/>
        </w:rPr>
        <w:t>电气装置效率等级的确定</w:t>
      </w:r>
    </w:p>
    <w:p w14:paraId="4EDE9D3F" w14:textId="321E1FEE" w:rsidR="0061326B" w:rsidRPr="00EA704A" w:rsidRDefault="0061326B" w:rsidP="00E97FFA">
      <w:pPr>
        <w:rPr>
          <w:rFonts w:ascii="华文宋体" w:eastAsia="华文宋体" w:hAnsi="华文宋体"/>
          <w:szCs w:val="21"/>
        </w:rPr>
      </w:pPr>
      <w:r w:rsidRPr="00EA704A">
        <w:rPr>
          <w:rFonts w:ascii="华文宋体" w:eastAsia="华文宋体" w:hAnsi="华文宋体"/>
          <w:szCs w:val="21"/>
        </w:rPr>
        <w:t xml:space="preserve">B.3.1 </w:t>
      </w:r>
      <w:r w:rsidR="00C0547E" w:rsidRPr="00EA704A">
        <w:rPr>
          <w:rFonts w:ascii="华文宋体" w:eastAsia="华文宋体" w:hAnsi="华文宋体"/>
          <w:szCs w:val="21"/>
        </w:rPr>
        <w:tab/>
      </w:r>
      <w:r w:rsidRPr="00EA704A">
        <w:rPr>
          <w:rFonts w:ascii="华文宋体" w:eastAsia="华文宋体" w:hAnsi="华文宋体"/>
          <w:szCs w:val="21"/>
        </w:rPr>
        <w:t>概述</w:t>
      </w:r>
    </w:p>
    <w:p w14:paraId="4D436136" w14:textId="48BBC8E0" w:rsidR="0061326B" w:rsidRPr="00EA704A" w:rsidRDefault="0061326B" w:rsidP="00E97FFA">
      <w:pPr>
        <w:rPr>
          <w:rFonts w:ascii="华文宋体" w:eastAsia="华文宋体" w:hAnsi="华文宋体"/>
          <w:szCs w:val="21"/>
        </w:rPr>
      </w:pPr>
      <w:r w:rsidRPr="00EA704A">
        <w:rPr>
          <w:rFonts w:ascii="华文宋体" w:eastAsia="华文宋体" w:hAnsi="华文宋体"/>
          <w:szCs w:val="21"/>
        </w:rPr>
        <w:t xml:space="preserve">B.3.2 </w:t>
      </w:r>
      <w:r w:rsidR="00C0547E" w:rsidRPr="00EA704A">
        <w:rPr>
          <w:rFonts w:ascii="华文宋体" w:eastAsia="华文宋体" w:hAnsi="华文宋体"/>
          <w:szCs w:val="21"/>
        </w:rPr>
        <w:tab/>
      </w:r>
      <w:r w:rsidRPr="00EA704A">
        <w:rPr>
          <w:rFonts w:ascii="华文宋体" w:eastAsia="华文宋体" w:hAnsi="华文宋体"/>
          <w:szCs w:val="21"/>
        </w:rPr>
        <w:t>工业、商业建筑和基础设施</w:t>
      </w:r>
    </w:p>
    <w:p w14:paraId="36C6E8A5" w14:textId="671603ED" w:rsidR="00804C9A" w:rsidRPr="00EA704A" w:rsidRDefault="00804C9A" w:rsidP="00E97FFA">
      <w:pPr>
        <w:rPr>
          <w:rFonts w:ascii="华文宋体" w:eastAsia="华文宋体" w:hAnsi="华文宋体"/>
          <w:szCs w:val="21"/>
        </w:rPr>
      </w:pPr>
      <w:r w:rsidRPr="00EA704A">
        <w:rPr>
          <w:rFonts w:ascii="华文宋体" w:eastAsia="华文宋体" w:hAnsi="华文宋体" w:hint="eastAsia"/>
          <w:szCs w:val="21"/>
        </w:rPr>
        <w:t>B.3.3</w:t>
      </w:r>
      <w:r w:rsidRPr="00EA704A">
        <w:rPr>
          <w:rFonts w:ascii="华文宋体" w:eastAsia="华文宋体" w:hAnsi="华文宋体"/>
          <w:szCs w:val="21"/>
        </w:rPr>
        <w:t xml:space="preserve"> </w:t>
      </w:r>
      <w:r w:rsidR="00C0547E" w:rsidRPr="00EA704A">
        <w:rPr>
          <w:rFonts w:ascii="华文宋体" w:eastAsia="华文宋体" w:hAnsi="华文宋体"/>
          <w:szCs w:val="21"/>
        </w:rPr>
        <w:tab/>
      </w:r>
      <w:r w:rsidRPr="00EA704A">
        <w:rPr>
          <w:rFonts w:ascii="华文宋体" w:eastAsia="华文宋体" w:hAnsi="华文宋体" w:hint="eastAsia"/>
          <w:szCs w:val="21"/>
        </w:rPr>
        <w:t>住宅</w:t>
      </w:r>
    </w:p>
    <w:p w14:paraId="504C08E6" w14:textId="52A19109" w:rsidR="00D6353D" w:rsidRPr="00EA704A" w:rsidRDefault="0061326B" w:rsidP="0027655C">
      <w:pPr>
        <w:spacing w:before="240"/>
        <w:rPr>
          <w:rFonts w:ascii="华文宋体" w:eastAsia="华文宋体" w:hAnsi="华文宋体"/>
          <w:szCs w:val="21"/>
        </w:rPr>
      </w:pPr>
      <w:r w:rsidRPr="00EA704A">
        <w:rPr>
          <w:rFonts w:ascii="华文宋体" w:eastAsia="华文宋体" w:hAnsi="华文宋体"/>
          <w:szCs w:val="21"/>
        </w:rPr>
        <w:t>参考文献</w:t>
      </w:r>
    </w:p>
    <w:p w14:paraId="69268840" w14:textId="4C21764A" w:rsidR="00957750" w:rsidRPr="00EA704A" w:rsidRDefault="0061326B" w:rsidP="00D339F8">
      <w:r w:rsidRPr="00EA704A">
        <w:fldChar w:fldCharType="end"/>
      </w:r>
      <w:r w:rsidR="00957750" w:rsidRPr="00EA704A">
        <w:fldChar w:fldCharType="begin"/>
      </w:r>
      <w:r w:rsidR="00957750" w:rsidRPr="00EA704A">
        <w:instrText xml:space="preserve"> TOC \t "FIGURE-title" \c \h</w:instrText>
      </w:r>
      <w:r w:rsidR="00957750" w:rsidRPr="00EA704A">
        <w:fldChar w:fldCharType="separate"/>
      </w:r>
      <w:hyperlink w:anchor="_Toc441847725" w:history="1">
        <w:r w:rsidR="00D6353D" w:rsidRPr="00EA704A">
          <w:rPr>
            <w:rStyle w:val="af5"/>
            <w:rFonts w:ascii="华文宋体" w:eastAsia="华文宋体" w:hAnsi="华文宋体" w:hint="eastAsia"/>
            <w:szCs w:val="21"/>
          </w:rPr>
          <w:t>图1</w:t>
        </w:r>
        <w:r w:rsidR="00957750" w:rsidRPr="00EA704A">
          <w:rPr>
            <w:rStyle w:val="af5"/>
            <w:rFonts w:ascii="华文宋体" w:eastAsia="华文宋体" w:hAnsi="华文宋体"/>
            <w:szCs w:val="21"/>
          </w:rPr>
          <w:t xml:space="preserve">  </w:t>
        </w:r>
        <w:r w:rsidR="00C0547E" w:rsidRPr="00EA704A">
          <w:rPr>
            <w:rStyle w:val="af5"/>
            <w:rFonts w:ascii="华文宋体" w:eastAsia="华文宋体" w:hAnsi="华文宋体"/>
            <w:szCs w:val="21"/>
          </w:rPr>
          <w:tab/>
        </w:r>
        <w:r w:rsidR="00957750" w:rsidRPr="00EA704A">
          <w:rPr>
            <w:rStyle w:val="af5"/>
            <w:rFonts w:ascii="华文宋体" w:eastAsia="华文宋体" w:hAnsi="华文宋体"/>
            <w:szCs w:val="21"/>
          </w:rPr>
          <w:t>能源效率和</w:t>
        </w:r>
        <w:r w:rsidR="00727F35" w:rsidRPr="00EA704A">
          <w:rPr>
            <w:rStyle w:val="af5"/>
            <w:rFonts w:ascii="华文宋体" w:eastAsia="华文宋体" w:hAnsi="华文宋体"/>
            <w:szCs w:val="21"/>
          </w:rPr>
          <w:t>负载</w:t>
        </w:r>
        <w:r w:rsidR="00957750" w:rsidRPr="00EA704A">
          <w:rPr>
            <w:rStyle w:val="af5"/>
            <w:rFonts w:ascii="华文宋体" w:eastAsia="华文宋体" w:hAnsi="华文宋体"/>
            <w:szCs w:val="21"/>
          </w:rPr>
          <w:t>管理系统</w:t>
        </w:r>
        <w:r w:rsidR="00957750" w:rsidRPr="00EA704A">
          <w:rPr>
            <w:rStyle w:val="af5"/>
            <w:rFonts w:ascii="华文宋体" w:eastAsia="华文宋体" w:hAnsi="华文宋体" w:hint="eastAsia"/>
            <w:szCs w:val="21"/>
          </w:rPr>
          <w:t>概况</w:t>
        </w:r>
      </w:hyperlink>
    </w:p>
    <w:p w14:paraId="0645DC04" w14:textId="7759D3DB" w:rsidR="00957750" w:rsidRPr="00EA704A" w:rsidRDefault="00FD6152" w:rsidP="00C0547E">
      <w:pPr>
        <w:rPr>
          <w:rFonts w:ascii="华文宋体" w:eastAsia="华文宋体" w:hAnsi="华文宋体"/>
          <w:szCs w:val="21"/>
        </w:rPr>
      </w:pPr>
      <w:hyperlink w:anchor="_Toc441847726" w:history="1">
        <w:r w:rsidR="00D6353D" w:rsidRPr="00EA704A">
          <w:rPr>
            <w:rStyle w:val="af5"/>
            <w:rFonts w:ascii="华文宋体" w:eastAsia="华文宋体" w:hAnsi="华文宋体" w:hint="eastAsia"/>
            <w:szCs w:val="21"/>
          </w:rPr>
          <w:t>图</w:t>
        </w:r>
        <w:r w:rsidR="00957750" w:rsidRPr="00EA704A">
          <w:rPr>
            <w:rStyle w:val="af5"/>
            <w:rFonts w:ascii="华文宋体" w:eastAsia="华文宋体" w:hAnsi="华文宋体"/>
            <w:szCs w:val="21"/>
          </w:rPr>
          <w:t xml:space="preserve">2  </w:t>
        </w:r>
        <w:r w:rsidR="00C0547E" w:rsidRPr="00EA704A">
          <w:rPr>
            <w:rStyle w:val="af5"/>
            <w:rFonts w:ascii="华文宋体" w:eastAsia="华文宋体" w:hAnsi="华文宋体"/>
            <w:szCs w:val="21"/>
          </w:rPr>
          <w:tab/>
        </w:r>
        <w:r w:rsidR="00957750" w:rsidRPr="00EA704A">
          <w:rPr>
            <w:rStyle w:val="af5"/>
            <w:rFonts w:ascii="华文宋体" w:eastAsia="华文宋体" w:hAnsi="华文宋体"/>
            <w:szCs w:val="21"/>
          </w:rPr>
          <w:t>配</w:t>
        </w:r>
        <w:r w:rsidR="00957750" w:rsidRPr="00EA704A">
          <w:rPr>
            <w:rStyle w:val="af5"/>
            <w:rFonts w:ascii="华文宋体" w:eastAsia="华文宋体" w:hAnsi="华文宋体" w:hint="eastAsia"/>
            <w:szCs w:val="21"/>
          </w:rPr>
          <w:t>电图</w:t>
        </w:r>
      </w:hyperlink>
    </w:p>
    <w:p w14:paraId="411633FC" w14:textId="194CF995" w:rsidR="00957750" w:rsidRPr="00EA704A" w:rsidRDefault="00FD6152" w:rsidP="00C0547E">
      <w:pPr>
        <w:rPr>
          <w:rFonts w:ascii="华文宋体" w:eastAsia="华文宋体" w:hAnsi="华文宋体"/>
          <w:szCs w:val="21"/>
        </w:rPr>
      </w:pPr>
      <w:hyperlink w:anchor="_Toc441847727" w:history="1">
        <w:r w:rsidR="00D6353D" w:rsidRPr="00EA704A">
          <w:rPr>
            <w:rStyle w:val="af5"/>
            <w:rFonts w:ascii="华文宋体" w:eastAsia="华文宋体" w:hAnsi="华文宋体" w:hint="eastAsia"/>
            <w:szCs w:val="21"/>
          </w:rPr>
          <w:t>图</w:t>
        </w:r>
        <w:r w:rsidR="00957750" w:rsidRPr="00EA704A">
          <w:rPr>
            <w:rStyle w:val="af5"/>
            <w:rFonts w:ascii="华文宋体" w:eastAsia="华文宋体" w:hAnsi="华文宋体"/>
            <w:szCs w:val="21"/>
          </w:rPr>
          <w:t xml:space="preserve">3  </w:t>
        </w:r>
        <w:r w:rsidR="00C0547E" w:rsidRPr="00EA704A">
          <w:rPr>
            <w:rStyle w:val="af5"/>
            <w:rFonts w:ascii="华文宋体" w:eastAsia="华文宋体" w:hAnsi="华文宋体"/>
            <w:szCs w:val="21"/>
          </w:rPr>
          <w:tab/>
        </w:r>
        <w:r w:rsidR="00957750" w:rsidRPr="00EA704A">
          <w:rPr>
            <w:rStyle w:val="af5"/>
            <w:rFonts w:ascii="华文宋体" w:eastAsia="华文宋体" w:hAnsi="华文宋体" w:hint="eastAsia"/>
            <w:szCs w:val="21"/>
          </w:rPr>
          <w:t>装置中测量仪表选择示例</w:t>
        </w:r>
        <w:r w:rsidR="00957750" w:rsidRPr="00EA704A">
          <w:rPr>
            <w:rStyle w:val="af5"/>
            <w:rFonts w:ascii="华文宋体" w:eastAsia="华文宋体" w:hAnsi="华文宋体"/>
            <w:szCs w:val="21"/>
          </w:rPr>
          <w:tab/>
        </w:r>
      </w:hyperlink>
    </w:p>
    <w:p w14:paraId="0BD51CAC" w14:textId="3AC3C6EE" w:rsidR="00957750" w:rsidRPr="00EA704A" w:rsidRDefault="00FD6152" w:rsidP="00C0547E">
      <w:pPr>
        <w:rPr>
          <w:rFonts w:ascii="华文宋体" w:eastAsia="华文宋体" w:hAnsi="华文宋体"/>
          <w:szCs w:val="21"/>
        </w:rPr>
      </w:pPr>
      <w:hyperlink w:anchor="_Toc441847728" w:history="1">
        <w:r w:rsidR="00D6353D" w:rsidRPr="00EA704A">
          <w:rPr>
            <w:rStyle w:val="af5"/>
            <w:rFonts w:ascii="华文宋体" w:eastAsia="华文宋体" w:hAnsi="华文宋体" w:hint="eastAsia"/>
            <w:szCs w:val="21"/>
          </w:rPr>
          <w:t>图</w:t>
        </w:r>
        <w:r w:rsidR="00957750" w:rsidRPr="00EA704A">
          <w:rPr>
            <w:rStyle w:val="af5"/>
            <w:rFonts w:ascii="华文宋体" w:eastAsia="华文宋体" w:hAnsi="华文宋体"/>
            <w:szCs w:val="21"/>
          </w:rPr>
          <w:t xml:space="preserve">4  </w:t>
        </w:r>
        <w:r w:rsidR="00775E77">
          <w:rPr>
            <w:rStyle w:val="af5"/>
            <w:rFonts w:ascii="华文宋体" w:eastAsia="华文宋体" w:hAnsi="华文宋体"/>
            <w:szCs w:val="21"/>
          </w:rPr>
          <w:t xml:space="preserve"> </w:t>
        </w:r>
        <w:r w:rsidR="00C0547E" w:rsidRPr="00EA704A">
          <w:rPr>
            <w:rStyle w:val="af5"/>
            <w:rFonts w:ascii="华文宋体" w:eastAsia="华文宋体" w:hAnsi="华文宋体"/>
            <w:szCs w:val="21"/>
          </w:rPr>
          <w:tab/>
        </w:r>
        <w:r w:rsidR="00957750" w:rsidRPr="00EA704A">
          <w:rPr>
            <w:rStyle w:val="af5"/>
            <w:rFonts w:ascii="华文宋体" w:eastAsia="华文宋体" w:hAnsi="华文宋体" w:hint="eastAsia"/>
            <w:szCs w:val="21"/>
          </w:rPr>
          <w:t>电能管理的迭代过程</w:t>
        </w:r>
        <w:r w:rsidR="00957750" w:rsidRPr="00EA704A">
          <w:rPr>
            <w:rStyle w:val="af5"/>
            <w:rFonts w:ascii="华文宋体" w:eastAsia="华文宋体" w:hAnsi="华文宋体"/>
            <w:szCs w:val="21"/>
          </w:rPr>
          <w:tab/>
        </w:r>
      </w:hyperlink>
    </w:p>
    <w:p w14:paraId="09B9A8F6" w14:textId="2CFB3821" w:rsidR="00957750" w:rsidRPr="00D339F8" w:rsidRDefault="00FD6152" w:rsidP="00D339F8">
      <w:hyperlink w:anchor="_Toc441847729" w:history="1">
        <w:r w:rsidR="00D6353D" w:rsidRPr="00D339F8">
          <w:rPr>
            <w:rStyle w:val="af5"/>
            <w:rFonts w:hint="eastAsia"/>
          </w:rPr>
          <w:t>图</w:t>
        </w:r>
        <w:r w:rsidR="00957750" w:rsidRPr="00D339F8">
          <w:rPr>
            <w:rStyle w:val="af5"/>
          </w:rPr>
          <w:t xml:space="preserve">A.1 </w:t>
        </w:r>
        <w:r w:rsidR="00C0547E" w:rsidRPr="00D339F8">
          <w:rPr>
            <w:rStyle w:val="af5"/>
          </w:rPr>
          <w:tab/>
        </w:r>
        <w:r w:rsidR="00957750" w:rsidRPr="00D339F8">
          <w:rPr>
            <w:rStyle w:val="af5"/>
          </w:rPr>
          <w:t xml:space="preserve">例1: </w:t>
        </w:r>
        <w:r w:rsidR="00957750" w:rsidRPr="00D339F8">
          <w:rPr>
            <w:rStyle w:val="af5"/>
            <w:rFonts w:hint="eastAsia"/>
          </w:rPr>
          <w:t>某生产工厂建筑平面图上的设计</w:t>
        </w:r>
        <w:r w:rsidR="00727F35" w:rsidRPr="00D339F8">
          <w:rPr>
            <w:rStyle w:val="af5"/>
            <w:rFonts w:hint="eastAsia"/>
          </w:rPr>
          <w:t>负载</w:t>
        </w:r>
        <w:r w:rsidR="00957750" w:rsidRPr="00D339F8">
          <w:rPr>
            <w:rStyle w:val="af5"/>
            <w:rFonts w:hint="eastAsia"/>
          </w:rPr>
          <w:t>和计算</w:t>
        </w:r>
        <w:r w:rsidR="00727F35" w:rsidRPr="00D339F8">
          <w:rPr>
            <w:rStyle w:val="af5"/>
            <w:rFonts w:hint="eastAsia"/>
          </w:rPr>
          <w:t>负载</w:t>
        </w:r>
        <w:r w:rsidR="00957750" w:rsidRPr="00D339F8">
          <w:rPr>
            <w:rStyle w:val="af5"/>
            <w:rFonts w:hint="eastAsia"/>
          </w:rPr>
          <w:t>重心</w:t>
        </w:r>
        <w:r w:rsidR="00957750" w:rsidRPr="00D339F8">
          <w:rPr>
            <w:rStyle w:val="af5"/>
          </w:rPr>
          <w:tab/>
        </w:r>
      </w:hyperlink>
    </w:p>
    <w:p w14:paraId="63A904A6" w14:textId="3CA5045C" w:rsidR="00957750" w:rsidRPr="00D339F8" w:rsidDel="00172C49" w:rsidRDefault="00D6353D" w:rsidP="00D339F8">
      <w:r w:rsidRPr="00EA704A">
        <w:rPr>
          <w:rFonts w:hint="eastAsia"/>
        </w:rPr>
        <w:t>图</w:t>
      </w:r>
      <w:hyperlink w:anchor="_Toc441847730" w:history="1">
        <w:r w:rsidR="00957750" w:rsidRPr="00EA704A">
          <w:rPr>
            <w:rStyle w:val="af5"/>
            <w:rFonts w:ascii="华文宋体" w:eastAsia="华文宋体" w:hAnsi="华文宋体"/>
            <w:szCs w:val="21"/>
          </w:rPr>
          <w:t>A.2</w:t>
        </w:r>
        <w:r w:rsidR="00957750" w:rsidRPr="00EA704A" w:rsidDel="00172C49">
          <w:rPr>
            <w:rStyle w:val="af5"/>
            <w:rFonts w:ascii="华文宋体" w:eastAsia="华文宋体" w:hAnsi="华文宋体"/>
            <w:szCs w:val="21"/>
          </w:rPr>
          <w:t xml:space="preserve"> </w:t>
        </w:r>
        <w:r w:rsidR="00957750" w:rsidRPr="00EA704A">
          <w:rPr>
            <w:rStyle w:val="af5"/>
            <w:rFonts w:ascii="华文宋体" w:eastAsia="华文宋体" w:hAnsi="华文宋体"/>
            <w:szCs w:val="21"/>
          </w:rPr>
          <w:t xml:space="preserve"> </w:t>
        </w:r>
        <w:r w:rsidR="008A2900">
          <w:rPr>
            <w:rStyle w:val="af5"/>
            <w:rFonts w:ascii="华文宋体" w:eastAsia="华文宋体" w:hAnsi="华文宋体"/>
            <w:szCs w:val="21"/>
          </w:rPr>
          <w:t xml:space="preserve"> </w:t>
        </w:r>
        <w:r w:rsidR="00957750" w:rsidRPr="00EA704A">
          <w:rPr>
            <w:rStyle w:val="af5"/>
            <w:rFonts w:ascii="华文宋体" w:eastAsia="华文宋体" w:hAnsi="华文宋体"/>
            <w:szCs w:val="21"/>
          </w:rPr>
          <w:t>例2：</w:t>
        </w:r>
        <w:r w:rsidR="00727F35" w:rsidRPr="00EA704A">
          <w:rPr>
            <w:rStyle w:val="af5"/>
            <w:rFonts w:ascii="华文宋体" w:eastAsia="华文宋体" w:hAnsi="华文宋体" w:hint="eastAsia"/>
            <w:szCs w:val="21"/>
          </w:rPr>
          <w:t>负载</w:t>
        </w:r>
        <w:r w:rsidR="00957750" w:rsidRPr="00EA704A">
          <w:rPr>
            <w:rStyle w:val="af5"/>
            <w:rFonts w:ascii="华文宋体" w:eastAsia="华文宋体" w:hAnsi="华文宋体" w:hint="eastAsia"/>
            <w:szCs w:val="21"/>
          </w:rPr>
          <w:t>重心计算</w:t>
        </w:r>
      </w:hyperlink>
    </w:p>
    <w:p w14:paraId="66243183" w14:textId="21A50402" w:rsidR="00957750" w:rsidRPr="00EA704A" w:rsidRDefault="00FD6152" w:rsidP="00C0547E">
      <w:pPr>
        <w:rPr>
          <w:rFonts w:ascii="华文宋体" w:eastAsia="华文宋体" w:hAnsi="华文宋体"/>
          <w:szCs w:val="21"/>
        </w:rPr>
      </w:pPr>
      <w:hyperlink w:anchor="_Toc441847731" w:history="1">
        <w:r w:rsidR="00D6353D" w:rsidRPr="00EA704A">
          <w:rPr>
            <w:rStyle w:val="af5"/>
            <w:rFonts w:ascii="华文宋体" w:eastAsia="华文宋体" w:hAnsi="华文宋体" w:hint="eastAsia"/>
            <w:szCs w:val="21"/>
          </w:rPr>
          <w:t>图</w:t>
        </w:r>
        <w:r w:rsidR="00957750" w:rsidRPr="00EA704A">
          <w:rPr>
            <w:rStyle w:val="af5"/>
            <w:rFonts w:ascii="华文宋体" w:eastAsia="华文宋体" w:hAnsi="华文宋体"/>
            <w:szCs w:val="21"/>
          </w:rPr>
          <w:t xml:space="preserve">A.3 </w:t>
        </w:r>
        <w:r w:rsidR="00C0547E" w:rsidRPr="00EA704A">
          <w:rPr>
            <w:rStyle w:val="af5"/>
            <w:rFonts w:ascii="华文宋体" w:eastAsia="华文宋体" w:hAnsi="华文宋体"/>
            <w:szCs w:val="21"/>
          </w:rPr>
          <w:tab/>
        </w:r>
        <w:r w:rsidR="00957750" w:rsidRPr="00EA704A">
          <w:rPr>
            <w:rStyle w:val="af5"/>
            <w:rFonts w:ascii="华文宋体" w:eastAsia="华文宋体" w:hAnsi="华文宋体" w:hint="eastAsia"/>
            <w:szCs w:val="21"/>
          </w:rPr>
          <w:t>工业建筑</w:t>
        </w:r>
        <w:r w:rsidR="00727F35" w:rsidRPr="00EA704A">
          <w:rPr>
            <w:rStyle w:val="af5"/>
            <w:rFonts w:ascii="华文宋体" w:eastAsia="华文宋体" w:hAnsi="华文宋体" w:hint="eastAsia"/>
            <w:szCs w:val="21"/>
          </w:rPr>
          <w:t>负载</w:t>
        </w:r>
        <w:r w:rsidR="00957750" w:rsidRPr="00EA704A">
          <w:rPr>
            <w:rStyle w:val="af5"/>
            <w:rFonts w:ascii="华文宋体" w:eastAsia="华文宋体" w:hAnsi="华文宋体" w:hint="eastAsia"/>
            <w:szCs w:val="21"/>
          </w:rPr>
          <w:t>重心位置</w:t>
        </w:r>
        <w:r w:rsidR="00D6353D" w:rsidRPr="00EA704A">
          <w:rPr>
            <w:rStyle w:val="af5"/>
            <w:rFonts w:ascii="华文宋体" w:eastAsia="华文宋体" w:hAnsi="华文宋体" w:hint="eastAsia"/>
            <w:szCs w:val="21"/>
          </w:rPr>
          <w:t>示例</w:t>
        </w:r>
        <w:r w:rsidR="00957750" w:rsidRPr="00EA704A">
          <w:rPr>
            <w:rStyle w:val="af5"/>
            <w:rFonts w:ascii="华文宋体" w:eastAsia="华文宋体" w:hAnsi="华文宋体"/>
            <w:szCs w:val="21"/>
          </w:rPr>
          <w:tab/>
        </w:r>
      </w:hyperlink>
    </w:p>
    <w:p w14:paraId="158C6D4C" w14:textId="63FEA3CD" w:rsidR="00957750" w:rsidRPr="00EA704A" w:rsidRDefault="00957750" w:rsidP="00C0547E">
      <w:pPr>
        <w:rPr>
          <w:rFonts w:ascii="华文宋体" w:eastAsia="华文宋体" w:hAnsi="华文宋体"/>
          <w:szCs w:val="21"/>
        </w:rPr>
      </w:pPr>
      <w:r w:rsidRPr="00EA704A">
        <w:rPr>
          <w:rFonts w:ascii="华文宋体" w:eastAsia="华文宋体" w:hAnsi="华文宋体" w:hint="eastAsia"/>
          <w:szCs w:val="21"/>
        </w:rPr>
        <w:t>图A.4</w:t>
      </w:r>
      <w:r w:rsidR="004F531F" w:rsidRPr="00EA704A">
        <w:rPr>
          <w:rFonts w:ascii="华文宋体" w:eastAsia="华文宋体" w:hAnsi="华文宋体"/>
          <w:szCs w:val="21"/>
        </w:rPr>
        <w:t xml:space="preserve">  </w:t>
      </w:r>
      <w:r w:rsidR="008A2900">
        <w:rPr>
          <w:rFonts w:ascii="华文宋体" w:eastAsia="华文宋体" w:hAnsi="华文宋体"/>
          <w:szCs w:val="21"/>
        </w:rPr>
        <w:t xml:space="preserve"> </w:t>
      </w:r>
      <w:r w:rsidRPr="00EA704A">
        <w:rPr>
          <w:rFonts w:ascii="华文宋体" w:eastAsia="华文宋体" w:hAnsi="华文宋体" w:hint="eastAsia"/>
          <w:szCs w:val="21"/>
        </w:rPr>
        <w:t>使用平均路线长度法的重心位置示例</w:t>
      </w:r>
    </w:p>
    <w:p w14:paraId="2B4114FA" w14:textId="2DB69B20" w:rsidR="004F531F" w:rsidRPr="00EA704A" w:rsidRDefault="00957750" w:rsidP="00C0547E">
      <w:pPr>
        <w:rPr>
          <w:rFonts w:ascii="华文宋体" w:eastAsia="华文宋体" w:hAnsi="华文宋体"/>
          <w:szCs w:val="21"/>
        </w:rPr>
      </w:pPr>
      <w:r w:rsidRPr="00EA704A">
        <w:rPr>
          <w:rFonts w:ascii="华文宋体" w:eastAsia="华文宋体" w:hAnsi="华文宋体"/>
          <w:szCs w:val="21"/>
        </w:rPr>
        <w:fldChar w:fldCharType="end"/>
      </w:r>
      <w:r w:rsidR="004F531F" w:rsidRPr="00EA704A">
        <w:rPr>
          <w:rFonts w:ascii="华文宋体" w:eastAsia="华文宋体" w:hAnsi="华文宋体" w:hint="eastAsia"/>
          <w:szCs w:val="21"/>
        </w:rPr>
        <w:t>图</w:t>
      </w:r>
      <w:r w:rsidRPr="00EA704A">
        <w:rPr>
          <w:rFonts w:ascii="华文宋体" w:eastAsia="华文宋体" w:hAnsi="华文宋体"/>
          <w:szCs w:val="21"/>
        </w:rPr>
        <w:t xml:space="preserve">B.1 </w:t>
      </w:r>
      <w:r w:rsidR="00775E77">
        <w:rPr>
          <w:rFonts w:ascii="华文宋体" w:eastAsia="华文宋体" w:hAnsi="华文宋体"/>
          <w:szCs w:val="21"/>
        </w:rPr>
        <w:t xml:space="preserve"> </w:t>
      </w:r>
      <w:r w:rsidRPr="00EA704A">
        <w:rPr>
          <w:rFonts w:ascii="华文宋体" w:eastAsia="华文宋体" w:hAnsi="华文宋体"/>
          <w:szCs w:val="21"/>
        </w:rPr>
        <w:t xml:space="preserve"> </w:t>
      </w:r>
      <w:r w:rsidRPr="00EA704A">
        <w:rPr>
          <w:rFonts w:ascii="华文宋体" w:eastAsia="华文宋体" w:hAnsi="华文宋体" w:hint="eastAsia"/>
          <w:szCs w:val="21"/>
        </w:rPr>
        <w:t>电气装置效率等级</w:t>
      </w:r>
      <w:r w:rsidR="004F531F" w:rsidRPr="00EA704A">
        <w:rPr>
          <w:rFonts w:ascii="华文宋体" w:eastAsia="华文宋体" w:hAnsi="华文宋体" w:hint="eastAsia"/>
          <w:szCs w:val="21"/>
        </w:rPr>
        <w:t>的水平</w:t>
      </w:r>
    </w:p>
    <w:p w14:paraId="65B0EC62" w14:textId="6883CE85" w:rsidR="004F531F" w:rsidRPr="00EA704A" w:rsidRDefault="004F531F" w:rsidP="00C0547E">
      <w:pPr>
        <w:rPr>
          <w:rFonts w:ascii="华文宋体" w:eastAsia="华文宋体" w:hAnsi="华文宋体"/>
          <w:szCs w:val="21"/>
        </w:rPr>
      </w:pPr>
      <w:r w:rsidRPr="00EA704A">
        <w:rPr>
          <w:rFonts w:ascii="华文宋体" w:eastAsia="华文宋体" w:hAnsi="华文宋体" w:hint="eastAsia"/>
          <w:szCs w:val="21"/>
        </w:rPr>
        <w:t>表1</w:t>
      </w:r>
      <w:r w:rsidRPr="00EA704A">
        <w:rPr>
          <w:rFonts w:ascii="华文宋体" w:eastAsia="华文宋体" w:hAnsi="华文宋体"/>
          <w:szCs w:val="21"/>
        </w:rPr>
        <w:t xml:space="preserve"> </w:t>
      </w:r>
      <w:r w:rsidR="00C0547E" w:rsidRPr="00EA704A">
        <w:rPr>
          <w:rFonts w:ascii="华文宋体" w:eastAsia="华文宋体" w:hAnsi="华文宋体"/>
          <w:szCs w:val="21"/>
        </w:rPr>
        <w:tab/>
      </w:r>
      <w:r w:rsidRPr="00EA704A">
        <w:rPr>
          <w:rFonts w:ascii="华文宋体" w:eastAsia="华文宋体" w:hAnsi="华文宋体" w:hint="eastAsia"/>
          <w:szCs w:val="21"/>
        </w:rPr>
        <w:t>计量应用</w:t>
      </w:r>
    </w:p>
    <w:p w14:paraId="15C7521B" w14:textId="2396C45F" w:rsidR="00957750" w:rsidRPr="00EA704A" w:rsidRDefault="00957750" w:rsidP="00C0547E">
      <w:pPr>
        <w:rPr>
          <w:rFonts w:ascii="华文宋体" w:eastAsia="华文宋体" w:hAnsi="华文宋体"/>
          <w:szCs w:val="21"/>
        </w:rPr>
      </w:pPr>
      <w:r w:rsidRPr="00EA704A">
        <w:rPr>
          <w:rFonts w:ascii="华文宋体" w:eastAsia="华文宋体" w:hAnsi="华文宋体"/>
          <w:szCs w:val="21"/>
        </w:rPr>
        <w:fldChar w:fldCharType="begin"/>
      </w:r>
      <w:r w:rsidRPr="00EA704A">
        <w:rPr>
          <w:rFonts w:ascii="华文宋体" w:eastAsia="华文宋体" w:hAnsi="华文宋体"/>
          <w:szCs w:val="21"/>
        </w:rPr>
        <w:instrText xml:space="preserve"> TOC \t "TABLE-title" \c \h </w:instrText>
      </w:r>
      <w:r w:rsidRPr="00EA704A">
        <w:rPr>
          <w:rFonts w:ascii="华文宋体" w:eastAsia="华文宋体" w:hAnsi="华文宋体"/>
          <w:szCs w:val="21"/>
        </w:rPr>
        <w:fldChar w:fldCharType="separate"/>
      </w:r>
      <w:hyperlink w:anchor="_Toc37326322" w:history="1">
        <w:r w:rsidRPr="00EA704A">
          <w:rPr>
            <w:rStyle w:val="af5"/>
            <w:rFonts w:ascii="华文宋体" w:eastAsia="华文宋体" w:hAnsi="华文宋体"/>
            <w:szCs w:val="21"/>
          </w:rPr>
          <w:t xml:space="preserve">表2 </w:t>
        </w:r>
        <w:r w:rsidR="00C0547E" w:rsidRPr="00EA704A">
          <w:rPr>
            <w:rStyle w:val="af5"/>
            <w:rFonts w:ascii="华文宋体" w:eastAsia="华文宋体" w:hAnsi="华文宋体"/>
            <w:szCs w:val="21"/>
          </w:rPr>
          <w:tab/>
        </w:r>
        <w:r w:rsidRPr="00EA704A">
          <w:rPr>
            <w:rStyle w:val="af5"/>
            <w:rFonts w:ascii="华文宋体" w:eastAsia="华文宋体" w:hAnsi="华文宋体"/>
            <w:szCs w:val="21"/>
          </w:rPr>
          <w:t>电力计量和监测的需求概要</w:t>
        </w:r>
      </w:hyperlink>
    </w:p>
    <w:p w14:paraId="1AA59AF8" w14:textId="69F8343F" w:rsidR="00957750" w:rsidRPr="00EA704A" w:rsidRDefault="00FD6152" w:rsidP="00C0547E">
      <w:pPr>
        <w:rPr>
          <w:rFonts w:ascii="华文宋体" w:eastAsia="华文宋体" w:hAnsi="华文宋体"/>
          <w:szCs w:val="21"/>
        </w:rPr>
      </w:pPr>
      <w:hyperlink w:anchor="_Toc37326323" w:history="1">
        <w:r w:rsidR="004F531F" w:rsidRPr="00EA704A">
          <w:rPr>
            <w:rStyle w:val="af5"/>
            <w:rFonts w:ascii="华文宋体" w:eastAsia="华文宋体" w:hAnsi="华文宋体" w:hint="eastAsia"/>
            <w:szCs w:val="21"/>
          </w:rPr>
          <w:t>表</w:t>
        </w:r>
        <w:r w:rsidR="00957750" w:rsidRPr="00EA704A">
          <w:rPr>
            <w:rStyle w:val="af5"/>
            <w:rFonts w:ascii="华文宋体" w:eastAsia="华文宋体" w:hAnsi="华文宋体"/>
            <w:szCs w:val="21"/>
          </w:rPr>
          <w:t xml:space="preserve">3 </w:t>
        </w:r>
        <w:r w:rsidR="00C0547E" w:rsidRPr="00EA704A">
          <w:rPr>
            <w:rStyle w:val="af5"/>
            <w:rFonts w:ascii="华文宋体" w:eastAsia="华文宋体" w:hAnsi="华文宋体"/>
            <w:szCs w:val="21"/>
          </w:rPr>
          <w:tab/>
        </w:r>
        <w:r w:rsidR="00957750" w:rsidRPr="00EA704A">
          <w:rPr>
            <w:rStyle w:val="af5"/>
            <w:rFonts w:ascii="华文宋体" w:eastAsia="华文宋体" w:hAnsi="华文宋体"/>
            <w:szCs w:val="21"/>
          </w:rPr>
          <w:t>电能效率管理和职责流程</w:t>
        </w:r>
      </w:hyperlink>
    </w:p>
    <w:p w14:paraId="71E7053F" w14:textId="6D937293" w:rsidR="004F531F" w:rsidRPr="00EA704A" w:rsidRDefault="004F531F" w:rsidP="00C0547E">
      <w:pPr>
        <w:rPr>
          <w:rFonts w:ascii="华文宋体" w:eastAsia="华文宋体" w:hAnsi="华文宋体"/>
          <w:szCs w:val="21"/>
        </w:rPr>
      </w:pPr>
      <w:r w:rsidRPr="00EA704A">
        <w:rPr>
          <w:rFonts w:ascii="华文宋体" w:eastAsia="华文宋体" w:hAnsi="华文宋体" w:hint="eastAsia"/>
          <w:szCs w:val="21"/>
        </w:rPr>
        <w:t>表</w:t>
      </w:r>
      <w:r w:rsidRPr="00EA704A">
        <w:rPr>
          <w:rFonts w:ascii="华文宋体" w:eastAsia="华文宋体" w:hAnsi="华文宋体"/>
          <w:szCs w:val="21"/>
        </w:rPr>
        <w:t xml:space="preserve">A.1 </w:t>
      </w:r>
      <w:r w:rsidR="00C0547E" w:rsidRPr="00EA704A">
        <w:rPr>
          <w:rFonts w:ascii="华文宋体" w:eastAsia="华文宋体" w:hAnsi="华文宋体"/>
          <w:szCs w:val="21"/>
        </w:rPr>
        <w:tab/>
      </w:r>
      <w:r w:rsidRPr="00EA704A">
        <w:rPr>
          <w:rFonts w:ascii="华文宋体" w:eastAsia="华文宋体" w:hAnsi="华文宋体"/>
          <w:szCs w:val="21"/>
        </w:rPr>
        <w:t>DB</w:t>
      </w:r>
      <w:r w:rsidRPr="00EA704A">
        <w:rPr>
          <w:rFonts w:ascii="华文宋体" w:eastAsia="华文宋体" w:hAnsi="华文宋体" w:hint="eastAsia"/>
          <w:szCs w:val="21"/>
        </w:rPr>
        <w:t>供电电缆长度</w:t>
      </w:r>
    </w:p>
    <w:p w14:paraId="5E36E8AB" w14:textId="71F93684" w:rsidR="00957750" w:rsidRPr="00EA704A" w:rsidRDefault="00FD6152" w:rsidP="00C0547E">
      <w:pPr>
        <w:rPr>
          <w:rFonts w:ascii="华文宋体" w:eastAsia="华文宋体" w:hAnsi="华文宋体"/>
          <w:szCs w:val="21"/>
        </w:rPr>
      </w:pPr>
      <w:hyperlink w:anchor="_Toc37326324" w:history="1">
        <w:r w:rsidR="00957750" w:rsidRPr="00EA704A">
          <w:rPr>
            <w:rStyle w:val="af5"/>
            <w:rFonts w:ascii="华文宋体" w:eastAsia="华文宋体" w:hAnsi="华文宋体"/>
            <w:szCs w:val="21"/>
          </w:rPr>
          <w:t>表B.1</w:t>
        </w:r>
        <w:r w:rsidR="004F531F" w:rsidRPr="00EA704A">
          <w:rPr>
            <w:rStyle w:val="af5"/>
            <w:rFonts w:ascii="华文宋体" w:eastAsia="华文宋体" w:hAnsi="华文宋体"/>
            <w:szCs w:val="21"/>
          </w:rPr>
          <w:t xml:space="preserve"> </w:t>
        </w:r>
        <w:r w:rsidR="00C0547E" w:rsidRPr="00EA704A">
          <w:rPr>
            <w:rStyle w:val="af5"/>
            <w:rFonts w:ascii="华文宋体" w:eastAsia="华文宋体" w:hAnsi="华文宋体"/>
            <w:szCs w:val="21"/>
          </w:rPr>
          <w:tab/>
        </w:r>
        <w:r w:rsidR="00957750" w:rsidRPr="00EA704A">
          <w:rPr>
            <w:rStyle w:val="af5"/>
            <w:rFonts w:ascii="华文宋体" w:eastAsia="华文宋体" w:hAnsi="华文宋体"/>
            <w:szCs w:val="21"/>
          </w:rPr>
          <w:t>电气装置能效等级</w:t>
        </w:r>
      </w:hyperlink>
    </w:p>
    <w:p w14:paraId="7B88DA62" w14:textId="00AD59CC" w:rsidR="00957750" w:rsidRPr="00EA704A" w:rsidRDefault="00FD6152" w:rsidP="00C0547E">
      <w:pPr>
        <w:rPr>
          <w:rFonts w:ascii="华文宋体" w:eastAsia="华文宋体" w:hAnsi="华文宋体"/>
          <w:szCs w:val="21"/>
        </w:rPr>
      </w:pPr>
      <w:hyperlink w:anchor="_Toc37326325" w:history="1">
        <w:r w:rsidR="004F531F" w:rsidRPr="00EA704A">
          <w:rPr>
            <w:rStyle w:val="af5"/>
            <w:rFonts w:ascii="华文宋体" w:eastAsia="华文宋体" w:hAnsi="华文宋体" w:hint="eastAsia"/>
            <w:szCs w:val="21"/>
          </w:rPr>
          <w:t>表</w:t>
        </w:r>
        <w:r w:rsidR="00957750" w:rsidRPr="00EA704A">
          <w:rPr>
            <w:rStyle w:val="af5"/>
            <w:rFonts w:ascii="华文宋体" w:eastAsia="华文宋体" w:hAnsi="华文宋体"/>
            <w:szCs w:val="21"/>
          </w:rPr>
          <w:t>B.2</w:t>
        </w:r>
        <w:r w:rsidR="004F531F" w:rsidRPr="00EA704A">
          <w:rPr>
            <w:rStyle w:val="af5"/>
            <w:rFonts w:ascii="华文宋体" w:eastAsia="华文宋体" w:hAnsi="华文宋体"/>
            <w:szCs w:val="21"/>
          </w:rPr>
          <w:t xml:space="preserve"> </w:t>
        </w:r>
        <w:r w:rsidR="00C0547E" w:rsidRPr="00EA704A">
          <w:rPr>
            <w:rStyle w:val="af5"/>
            <w:rFonts w:ascii="华文宋体" w:eastAsia="华文宋体" w:hAnsi="华文宋体"/>
            <w:szCs w:val="21"/>
          </w:rPr>
          <w:tab/>
        </w:r>
        <w:r w:rsidR="00957750" w:rsidRPr="00EA704A">
          <w:rPr>
            <w:rStyle w:val="af5"/>
            <w:rFonts w:ascii="华文宋体" w:eastAsia="华文宋体" w:hAnsi="华文宋体"/>
            <w:szCs w:val="21"/>
          </w:rPr>
          <w:t>能效措施</w:t>
        </w:r>
      </w:hyperlink>
    </w:p>
    <w:p w14:paraId="4C2EE1E1" w14:textId="5C571C70" w:rsidR="00957750" w:rsidRPr="00EA704A" w:rsidRDefault="00FD6152" w:rsidP="00C0547E">
      <w:pPr>
        <w:rPr>
          <w:rFonts w:ascii="华文宋体" w:eastAsia="华文宋体" w:hAnsi="华文宋体"/>
          <w:szCs w:val="21"/>
        </w:rPr>
      </w:pPr>
      <w:hyperlink w:anchor="_Toc37326326" w:history="1">
        <w:r w:rsidR="00957750" w:rsidRPr="00EA704A">
          <w:rPr>
            <w:rStyle w:val="af5"/>
            <w:rFonts w:ascii="华文宋体" w:eastAsia="华文宋体" w:hAnsi="华文宋体"/>
            <w:szCs w:val="21"/>
          </w:rPr>
          <w:t>表B.3</w:t>
        </w:r>
        <w:r w:rsidR="00C0547E" w:rsidRPr="00EA704A">
          <w:rPr>
            <w:rStyle w:val="af5"/>
            <w:rFonts w:ascii="华文宋体" w:eastAsia="华文宋体" w:hAnsi="华文宋体"/>
            <w:szCs w:val="21"/>
          </w:rPr>
          <w:tab/>
        </w:r>
        <w:r w:rsidR="00957750" w:rsidRPr="00EA704A">
          <w:rPr>
            <w:rStyle w:val="af5"/>
            <w:rFonts w:ascii="华文宋体" w:eastAsia="华文宋体" w:hAnsi="华文宋体"/>
            <w:szCs w:val="21"/>
          </w:rPr>
          <w:t>能耗的确定：覆盖范围</w:t>
        </w:r>
      </w:hyperlink>
    </w:p>
    <w:p w14:paraId="3D9C4D61" w14:textId="14EADB91" w:rsidR="00957750" w:rsidRPr="00EA704A" w:rsidRDefault="00FD6152" w:rsidP="00C0547E">
      <w:pPr>
        <w:rPr>
          <w:rFonts w:ascii="华文宋体" w:eastAsia="华文宋体" w:hAnsi="华文宋体"/>
          <w:szCs w:val="21"/>
        </w:rPr>
      </w:pPr>
      <w:hyperlink w:anchor="_Toc37326327" w:history="1">
        <w:r w:rsidR="00957750" w:rsidRPr="00EA704A">
          <w:rPr>
            <w:rStyle w:val="af5"/>
            <w:rFonts w:ascii="华文宋体" w:eastAsia="华文宋体" w:hAnsi="华文宋体"/>
            <w:szCs w:val="21"/>
          </w:rPr>
          <w:t xml:space="preserve">表B.4 </w:t>
        </w:r>
        <w:r w:rsidR="00C0547E" w:rsidRPr="00EA704A">
          <w:rPr>
            <w:rStyle w:val="af5"/>
            <w:rFonts w:ascii="华文宋体" w:eastAsia="华文宋体" w:hAnsi="华文宋体"/>
            <w:szCs w:val="21"/>
          </w:rPr>
          <w:tab/>
        </w:r>
        <w:r w:rsidR="00957750" w:rsidRPr="00EA704A">
          <w:rPr>
            <w:rStyle w:val="af5"/>
            <w:rFonts w:ascii="华文宋体" w:eastAsia="华文宋体" w:hAnsi="华文宋体"/>
            <w:szCs w:val="21"/>
          </w:rPr>
          <w:t>主</w:t>
        </w:r>
        <w:r w:rsidR="000428D7" w:rsidRPr="00EA704A">
          <w:rPr>
            <w:rStyle w:val="af5"/>
            <w:rFonts w:ascii="华文宋体" w:eastAsia="华文宋体" w:hAnsi="华文宋体"/>
            <w:szCs w:val="21"/>
          </w:rPr>
          <w:t>变电站</w:t>
        </w:r>
        <w:r w:rsidR="00957750" w:rsidRPr="00EA704A">
          <w:rPr>
            <w:rStyle w:val="af5"/>
            <w:rFonts w:ascii="华文宋体" w:eastAsia="华文宋体" w:hAnsi="华文宋体"/>
            <w:szCs w:val="21"/>
          </w:rPr>
          <w:t>：能耗</w:t>
        </w:r>
      </w:hyperlink>
    </w:p>
    <w:p w14:paraId="30515782" w14:textId="4DA5DA10" w:rsidR="00957750" w:rsidRPr="00EA704A" w:rsidRDefault="00FD6152" w:rsidP="00C0547E">
      <w:pPr>
        <w:rPr>
          <w:rFonts w:ascii="华文宋体" w:eastAsia="华文宋体" w:hAnsi="华文宋体"/>
          <w:szCs w:val="21"/>
        </w:rPr>
      </w:pPr>
      <w:hyperlink w:anchor="_Toc37326328" w:history="1">
        <w:r w:rsidR="00957750" w:rsidRPr="00EA704A">
          <w:rPr>
            <w:rStyle w:val="af5"/>
            <w:rFonts w:ascii="华文宋体" w:eastAsia="华文宋体" w:hAnsi="华文宋体"/>
            <w:szCs w:val="21"/>
          </w:rPr>
          <w:t xml:space="preserve">表B.5 </w:t>
        </w:r>
        <w:r w:rsidR="00775E77">
          <w:rPr>
            <w:rStyle w:val="af5"/>
            <w:rFonts w:ascii="华文宋体" w:eastAsia="华文宋体" w:hAnsi="华文宋体"/>
            <w:szCs w:val="21"/>
          </w:rPr>
          <w:t xml:space="preserve">  </w:t>
        </w:r>
        <w:r w:rsidR="00957750" w:rsidRPr="00EA704A">
          <w:rPr>
            <w:rStyle w:val="af5"/>
            <w:rFonts w:ascii="华文宋体" w:eastAsia="华文宋体" w:hAnsi="华文宋体"/>
            <w:szCs w:val="21"/>
          </w:rPr>
          <w:t>主</w:t>
        </w:r>
        <w:r w:rsidR="000428D7" w:rsidRPr="00EA704A">
          <w:rPr>
            <w:rStyle w:val="af5"/>
            <w:rFonts w:ascii="华文宋体" w:eastAsia="华文宋体" w:hAnsi="华文宋体"/>
            <w:szCs w:val="21"/>
          </w:rPr>
          <w:t>变电站</w:t>
        </w:r>
        <w:r w:rsidR="00957750" w:rsidRPr="00EA704A">
          <w:rPr>
            <w:rStyle w:val="af5"/>
            <w:rFonts w:ascii="华文宋体" w:eastAsia="华文宋体" w:hAnsi="华文宋体"/>
            <w:szCs w:val="21"/>
          </w:rPr>
          <w:t>：位置</w:t>
        </w:r>
      </w:hyperlink>
    </w:p>
    <w:p w14:paraId="3B96E4D4" w14:textId="20B4A836" w:rsidR="00957750" w:rsidRPr="00EA704A" w:rsidRDefault="00FD6152" w:rsidP="00C0547E">
      <w:pPr>
        <w:rPr>
          <w:rFonts w:ascii="华文宋体" w:eastAsia="华文宋体" w:hAnsi="华文宋体"/>
          <w:szCs w:val="21"/>
        </w:rPr>
      </w:pPr>
      <w:hyperlink w:anchor="_Toc37326329" w:history="1">
        <w:r w:rsidR="00957750" w:rsidRPr="00EA704A">
          <w:rPr>
            <w:rStyle w:val="af5"/>
            <w:rFonts w:ascii="华文宋体" w:eastAsia="华文宋体" w:hAnsi="华文宋体"/>
            <w:szCs w:val="21"/>
          </w:rPr>
          <w:t xml:space="preserve">表B.6  </w:t>
        </w:r>
        <w:r w:rsidR="00C0547E" w:rsidRPr="00EA704A">
          <w:rPr>
            <w:rStyle w:val="af5"/>
            <w:rFonts w:ascii="华文宋体" w:eastAsia="华文宋体" w:hAnsi="华文宋体"/>
            <w:szCs w:val="21"/>
          </w:rPr>
          <w:tab/>
        </w:r>
        <w:r w:rsidR="00957750" w:rsidRPr="00EA704A">
          <w:rPr>
            <w:rStyle w:val="af5"/>
            <w:rFonts w:ascii="华文宋体" w:eastAsia="华文宋体" w:hAnsi="华文宋体"/>
            <w:szCs w:val="21"/>
          </w:rPr>
          <w:t>电压降</w:t>
        </w:r>
      </w:hyperlink>
    </w:p>
    <w:p w14:paraId="26D56140" w14:textId="6EAB655C" w:rsidR="00957750" w:rsidRPr="00EA704A" w:rsidRDefault="00FD6152" w:rsidP="00C0547E">
      <w:pPr>
        <w:rPr>
          <w:rFonts w:ascii="华文宋体" w:eastAsia="华文宋体" w:hAnsi="华文宋体"/>
          <w:szCs w:val="21"/>
        </w:rPr>
      </w:pPr>
      <w:hyperlink w:anchor="_Toc37326330" w:history="1">
        <w:r w:rsidR="00957750" w:rsidRPr="00EA704A">
          <w:rPr>
            <w:rStyle w:val="af5"/>
            <w:rFonts w:ascii="华文宋体" w:eastAsia="华文宋体" w:hAnsi="华文宋体"/>
            <w:szCs w:val="21"/>
          </w:rPr>
          <w:t xml:space="preserve">表B.7  </w:t>
        </w:r>
        <w:r w:rsidR="00C0547E" w:rsidRPr="00EA704A">
          <w:rPr>
            <w:rStyle w:val="af5"/>
            <w:rFonts w:ascii="华文宋体" w:eastAsia="华文宋体" w:hAnsi="华文宋体"/>
            <w:szCs w:val="21"/>
          </w:rPr>
          <w:tab/>
        </w:r>
        <w:r w:rsidR="00957750" w:rsidRPr="00EA704A">
          <w:rPr>
            <w:rStyle w:val="af5"/>
            <w:rFonts w:ascii="华文宋体" w:eastAsia="华文宋体" w:hAnsi="华文宋体"/>
            <w:szCs w:val="21"/>
          </w:rPr>
          <w:t>变压器的效率</w:t>
        </w:r>
      </w:hyperlink>
    </w:p>
    <w:p w14:paraId="63008B9F" w14:textId="7B403F84" w:rsidR="00957750" w:rsidRPr="00EA704A" w:rsidRDefault="00FD6152" w:rsidP="00C0547E">
      <w:pPr>
        <w:rPr>
          <w:rFonts w:ascii="华文宋体" w:eastAsia="华文宋体" w:hAnsi="华文宋体"/>
          <w:szCs w:val="21"/>
        </w:rPr>
      </w:pPr>
      <w:hyperlink w:anchor="_Toc37326331" w:history="1">
        <w:r w:rsidR="00957750" w:rsidRPr="00EA704A">
          <w:rPr>
            <w:rStyle w:val="af5"/>
            <w:rFonts w:ascii="华文宋体" w:eastAsia="华文宋体" w:hAnsi="华文宋体"/>
            <w:szCs w:val="21"/>
          </w:rPr>
          <w:t xml:space="preserve">表B.8 </w:t>
        </w:r>
        <w:r w:rsidR="00C0547E" w:rsidRPr="00EA704A">
          <w:rPr>
            <w:rStyle w:val="af5"/>
            <w:rFonts w:ascii="华文宋体" w:eastAsia="华文宋体" w:hAnsi="华文宋体"/>
            <w:szCs w:val="21"/>
          </w:rPr>
          <w:tab/>
        </w:r>
        <w:r w:rsidR="00957750" w:rsidRPr="00EA704A">
          <w:rPr>
            <w:rStyle w:val="af5"/>
            <w:rFonts w:ascii="华文宋体" w:eastAsia="华文宋体" w:hAnsi="华文宋体"/>
            <w:szCs w:val="21"/>
          </w:rPr>
          <w:t>固定安装的用电设备效率</w:t>
        </w:r>
      </w:hyperlink>
    </w:p>
    <w:p w14:paraId="26F93585" w14:textId="1AA266F7" w:rsidR="00957750" w:rsidRPr="00EA704A" w:rsidRDefault="00FD6152" w:rsidP="00C0547E">
      <w:pPr>
        <w:rPr>
          <w:rFonts w:ascii="华文宋体" w:eastAsia="华文宋体" w:hAnsi="华文宋体"/>
          <w:szCs w:val="21"/>
        </w:rPr>
      </w:pPr>
      <w:hyperlink w:anchor="_Toc37326332" w:history="1">
        <w:r w:rsidR="00957750" w:rsidRPr="00EA704A">
          <w:rPr>
            <w:rStyle w:val="af5"/>
            <w:rFonts w:ascii="华文宋体" w:eastAsia="华文宋体" w:hAnsi="华文宋体"/>
            <w:szCs w:val="21"/>
          </w:rPr>
          <w:t xml:space="preserve">表B.9 </w:t>
        </w:r>
        <w:r w:rsidR="00775E77">
          <w:rPr>
            <w:rStyle w:val="af5"/>
            <w:rFonts w:ascii="华文宋体" w:eastAsia="华文宋体" w:hAnsi="华文宋体"/>
            <w:szCs w:val="21"/>
          </w:rPr>
          <w:t xml:space="preserve">  </w:t>
        </w:r>
        <w:r w:rsidR="00957750" w:rsidRPr="00EA704A">
          <w:rPr>
            <w:rStyle w:val="af5"/>
            <w:rFonts w:ascii="华文宋体" w:eastAsia="华文宋体" w:hAnsi="华文宋体"/>
            <w:szCs w:val="21"/>
          </w:rPr>
          <w:t>区域</w:t>
        </w:r>
      </w:hyperlink>
    </w:p>
    <w:p w14:paraId="4186F23A" w14:textId="6DD333EB" w:rsidR="00957750" w:rsidRPr="00EA704A" w:rsidRDefault="00FD6152" w:rsidP="00C0547E">
      <w:pPr>
        <w:rPr>
          <w:rFonts w:ascii="华文宋体" w:eastAsia="华文宋体" w:hAnsi="华文宋体"/>
          <w:szCs w:val="21"/>
        </w:rPr>
      </w:pPr>
      <w:hyperlink w:anchor="_Toc37326333" w:history="1">
        <w:r w:rsidR="00957750" w:rsidRPr="00EA704A">
          <w:rPr>
            <w:rStyle w:val="af5"/>
            <w:rFonts w:ascii="华文宋体" w:eastAsia="华文宋体" w:hAnsi="华文宋体"/>
            <w:szCs w:val="21"/>
          </w:rPr>
          <w:t>表B.10</w:t>
        </w:r>
        <w:r w:rsidR="004F531F" w:rsidRPr="00EA704A">
          <w:rPr>
            <w:rStyle w:val="af5"/>
            <w:rFonts w:ascii="华文宋体" w:eastAsia="华文宋体" w:hAnsi="华文宋体"/>
            <w:szCs w:val="21"/>
          </w:rPr>
          <w:t xml:space="preserve"> </w:t>
        </w:r>
        <w:r w:rsidR="00C0547E" w:rsidRPr="00EA704A">
          <w:rPr>
            <w:rStyle w:val="af5"/>
            <w:rFonts w:ascii="华文宋体" w:eastAsia="华文宋体" w:hAnsi="华文宋体"/>
            <w:szCs w:val="21"/>
          </w:rPr>
          <w:t xml:space="preserve"> </w:t>
        </w:r>
        <w:r w:rsidR="00957750" w:rsidRPr="00EA704A">
          <w:rPr>
            <w:rStyle w:val="af5"/>
            <w:rFonts w:ascii="华文宋体" w:eastAsia="华文宋体" w:hAnsi="华文宋体"/>
            <w:szCs w:val="21"/>
          </w:rPr>
          <w:t>用途</w:t>
        </w:r>
      </w:hyperlink>
    </w:p>
    <w:p w14:paraId="71077CC6" w14:textId="5A7BB67B" w:rsidR="00957750" w:rsidRPr="00EA704A" w:rsidRDefault="00FD6152" w:rsidP="00C0547E">
      <w:pPr>
        <w:rPr>
          <w:rFonts w:ascii="华文宋体" w:eastAsia="华文宋体" w:hAnsi="华文宋体"/>
          <w:szCs w:val="21"/>
        </w:rPr>
      </w:pPr>
      <w:hyperlink w:anchor="_Toc37326334" w:history="1">
        <w:r w:rsidR="00957750" w:rsidRPr="00EA704A">
          <w:rPr>
            <w:rStyle w:val="af5"/>
            <w:rFonts w:ascii="华文宋体" w:eastAsia="华文宋体" w:hAnsi="华文宋体"/>
            <w:szCs w:val="21"/>
          </w:rPr>
          <w:t xml:space="preserve">表B.11 </w:t>
        </w:r>
        <w:r w:rsidR="004F531F" w:rsidRPr="00EA704A">
          <w:rPr>
            <w:rStyle w:val="af5"/>
            <w:rFonts w:ascii="华文宋体" w:eastAsia="华文宋体" w:hAnsi="华文宋体"/>
            <w:szCs w:val="21"/>
          </w:rPr>
          <w:t xml:space="preserve"> </w:t>
        </w:r>
        <w:r w:rsidR="00957750" w:rsidRPr="00EA704A">
          <w:rPr>
            <w:rStyle w:val="af5"/>
            <w:rFonts w:ascii="华文宋体" w:eastAsia="华文宋体" w:hAnsi="华文宋体"/>
            <w:szCs w:val="21"/>
          </w:rPr>
          <w:t>需求响应：覆盖范围</w:t>
        </w:r>
      </w:hyperlink>
    </w:p>
    <w:p w14:paraId="474AB2BD" w14:textId="5297783F" w:rsidR="00957750" w:rsidRPr="00EA704A" w:rsidRDefault="00FD6152" w:rsidP="00C0547E">
      <w:pPr>
        <w:rPr>
          <w:rFonts w:ascii="华文宋体" w:eastAsia="华文宋体" w:hAnsi="华文宋体"/>
          <w:szCs w:val="21"/>
        </w:rPr>
      </w:pPr>
      <w:hyperlink w:anchor="_Toc37326335" w:history="1">
        <w:r w:rsidR="00957750" w:rsidRPr="00EA704A">
          <w:rPr>
            <w:rStyle w:val="af5"/>
            <w:rFonts w:ascii="华文宋体" w:eastAsia="华文宋体" w:hAnsi="华文宋体"/>
            <w:szCs w:val="21"/>
          </w:rPr>
          <w:t xml:space="preserve">表B.12 </w:t>
        </w:r>
        <w:r w:rsidR="00C0547E" w:rsidRPr="00EA704A">
          <w:rPr>
            <w:rStyle w:val="af5"/>
            <w:rFonts w:ascii="华文宋体" w:eastAsia="华文宋体" w:hAnsi="华文宋体"/>
            <w:szCs w:val="21"/>
          </w:rPr>
          <w:t xml:space="preserve"> </w:t>
        </w:r>
        <w:r w:rsidR="00957750" w:rsidRPr="00EA704A">
          <w:rPr>
            <w:rStyle w:val="af5"/>
            <w:rFonts w:ascii="华文宋体" w:eastAsia="华文宋体" w:hAnsi="华文宋体"/>
            <w:szCs w:val="21"/>
          </w:rPr>
          <w:t>需求响应：持续时间</w:t>
        </w:r>
      </w:hyperlink>
    </w:p>
    <w:p w14:paraId="17B7CB6A" w14:textId="48B86077" w:rsidR="00957750" w:rsidRPr="00EA704A" w:rsidRDefault="00FD6152" w:rsidP="00C0547E">
      <w:pPr>
        <w:rPr>
          <w:rFonts w:ascii="华文宋体" w:eastAsia="华文宋体" w:hAnsi="华文宋体"/>
          <w:szCs w:val="21"/>
        </w:rPr>
      </w:pPr>
      <w:hyperlink w:anchor="_Toc37326336" w:history="1">
        <w:r w:rsidR="00957750" w:rsidRPr="00EA704A">
          <w:rPr>
            <w:rStyle w:val="af5"/>
            <w:rFonts w:ascii="华文宋体" w:eastAsia="华文宋体" w:hAnsi="华文宋体"/>
            <w:szCs w:val="21"/>
          </w:rPr>
          <w:t xml:space="preserve">表B.13 </w:t>
        </w:r>
        <w:r w:rsidR="00C0547E" w:rsidRPr="00EA704A">
          <w:rPr>
            <w:rStyle w:val="af5"/>
            <w:rFonts w:ascii="华文宋体" w:eastAsia="华文宋体" w:hAnsi="华文宋体"/>
            <w:szCs w:val="21"/>
          </w:rPr>
          <w:t xml:space="preserve"> </w:t>
        </w:r>
        <w:r w:rsidR="00957750" w:rsidRPr="00EA704A">
          <w:rPr>
            <w:rStyle w:val="af5"/>
            <w:rFonts w:ascii="华文宋体" w:eastAsia="华文宋体" w:hAnsi="华文宋体"/>
            <w:szCs w:val="21"/>
          </w:rPr>
          <w:t>网格</w:t>
        </w:r>
      </w:hyperlink>
    </w:p>
    <w:p w14:paraId="01035151" w14:textId="0EC446D4" w:rsidR="00957750" w:rsidRPr="00EA704A" w:rsidRDefault="00FD6152" w:rsidP="00C0547E">
      <w:pPr>
        <w:rPr>
          <w:rFonts w:ascii="华文宋体" w:eastAsia="华文宋体" w:hAnsi="华文宋体"/>
          <w:szCs w:val="21"/>
        </w:rPr>
      </w:pPr>
      <w:hyperlink w:anchor="_Toc37326337" w:history="1">
        <w:r w:rsidR="00957750" w:rsidRPr="00EA704A">
          <w:rPr>
            <w:rStyle w:val="af5"/>
            <w:rFonts w:ascii="华文宋体" w:eastAsia="华文宋体" w:hAnsi="华文宋体"/>
            <w:szCs w:val="21"/>
          </w:rPr>
          <w:t>表B.14</w:t>
        </w:r>
        <w:r w:rsidR="00775E77">
          <w:rPr>
            <w:rStyle w:val="af5"/>
            <w:rFonts w:ascii="华文宋体" w:eastAsia="华文宋体" w:hAnsi="华文宋体"/>
            <w:szCs w:val="21"/>
          </w:rPr>
          <w:t xml:space="preserve"> </w:t>
        </w:r>
        <w:r w:rsidR="00C0547E" w:rsidRPr="00EA704A">
          <w:rPr>
            <w:rStyle w:val="af5"/>
            <w:rFonts w:ascii="华文宋体" w:eastAsia="华文宋体" w:hAnsi="华文宋体"/>
            <w:szCs w:val="21"/>
          </w:rPr>
          <w:t xml:space="preserve"> </w:t>
        </w:r>
        <w:r w:rsidR="00957750" w:rsidRPr="00EA704A">
          <w:rPr>
            <w:rStyle w:val="af5"/>
            <w:rFonts w:ascii="华文宋体" w:eastAsia="华文宋体" w:hAnsi="华文宋体"/>
            <w:szCs w:val="21"/>
          </w:rPr>
          <w:t>测量的用途</w:t>
        </w:r>
      </w:hyperlink>
    </w:p>
    <w:p w14:paraId="77533F8D" w14:textId="26E54CE9" w:rsidR="00957750" w:rsidRPr="00EA704A" w:rsidRDefault="00FD6152" w:rsidP="00C0547E">
      <w:pPr>
        <w:rPr>
          <w:rFonts w:ascii="华文宋体" w:eastAsia="华文宋体" w:hAnsi="华文宋体"/>
          <w:szCs w:val="21"/>
        </w:rPr>
      </w:pPr>
      <w:hyperlink w:anchor="_Toc37326338" w:history="1">
        <w:r w:rsidR="00957750" w:rsidRPr="00EA704A">
          <w:rPr>
            <w:rStyle w:val="af5"/>
            <w:rFonts w:ascii="华文宋体" w:eastAsia="华文宋体" w:hAnsi="华文宋体"/>
            <w:szCs w:val="21"/>
          </w:rPr>
          <w:t>表B.15</w:t>
        </w:r>
        <w:r w:rsidR="00C0547E" w:rsidRPr="00EA704A">
          <w:rPr>
            <w:rStyle w:val="af5"/>
            <w:rFonts w:ascii="华文宋体" w:eastAsia="华文宋体" w:hAnsi="华文宋体"/>
            <w:szCs w:val="21"/>
          </w:rPr>
          <w:t xml:space="preserve">  </w:t>
        </w:r>
        <w:r w:rsidR="00957750" w:rsidRPr="00EA704A">
          <w:rPr>
            <w:rStyle w:val="af5"/>
            <w:rFonts w:ascii="华文宋体" w:eastAsia="华文宋体" w:hAnsi="华文宋体"/>
            <w:szCs w:val="21"/>
          </w:rPr>
          <w:t>占用率</w:t>
        </w:r>
        <w:r w:rsidR="004F531F" w:rsidRPr="00EA704A">
          <w:rPr>
            <w:rStyle w:val="af5"/>
            <w:rFonts w:ascii="华文宋体" w:eastAsia="华文宋体" w:hAnsi="华文宋体" w:hint="eastAsia"/>
            <w:szCs w:val="21"/>
          </w:rPr>
          <w:t>范围</w:t>
        </w:r>
      </w:hyperlink>
    </w:p>
    <w:p w14:paraId="4FBA0E17" w14:textId="45C43DF1" w:rsidR="00957750" w:rsidRPr="00EA704A" w:rsidRDefault="00FD6152" w:rsidP="00C0547E">
      <w:pPr>
        <w:rPr>
          <w:rFonts w:ascii="华文宋体" w:eastAsia="华文宋体" w:hAnsi="华文宋体"/>
          <w:szCs w:val="21"/>
        </w:rPr>
      </w:pPr>
      <w:hyperlink w:anchor="_Toc37326339" w:history="1">
        <w:r w:rsidR="00957750" w:rsidRPr="00EA704A">
          <w:rPr>
            <w:rStyle w:val="af5"/>
            <w:rFonts w:ascii="华文宋体" w:eastAsia="华文宋体" w:hAnsi="华文宋体"/>
            <w:szCs w:val="21"/>
          </w:rPr>
          <w:t>表B.16</w:t>
        </w:r>
        <w:r w:rsidR="00C0547E" w:rsidRPr="00EA704A">
          <w:rPr>
            <w:rStyle w:val="af5"/>
            <w:rFonts w:ascii="华文宋体" w:eastAsia="华文宋体" w:hAnsi="华文宋体"/>
            <w:szCs w:val="21"/>
          </w:rPr>
          <w:t xml:space="preserve">  </w:t>
        </w:r>
        <w:r w:rsidR="00957750" w:rsidRPr="00EA704A">
          <w:rPr>
            <w:rStyle w:val="af5"/>
            <w:rFonts w:ascii="华文宋体" w:eastAsia="华文宋体" w:hAnsi="华文宋体"/>
            <w:szCs w:val="21"/>
          </w:rPr>
          <w:t>占用率测量</w:t>
        </w:r>
      </w:hyperlink>
    </w:p>
    <w:p w14:paraId="2FBB7620" w14:textId="2D6A3D59" w:rsidR="00957750" w:rsidRPr="00EA704A" w:rsidRDefault="00FD6152" w:rsidP="00C0547E">
      <w:pPr>
        <w:rPr>
          <w:rFonts w:ascii="华文宋体" w:eastAsia="华文宋体" w:hAnsi="华文宋体"/>
          <w:szCs w:val="21"/>
        </w:rPr>
      </w:pPr>
      <w:hyperlink w:anchor="_Toc37326340" w:history="1">
        <w:r w:rsidR="00957750" w:rsidRPr="00EA704A">
          <w:rPr>
            <w:rStyle w:val="af5"/>
            <w:rFonts w:ascii="华文宋体" w:eastAsia="华文宋体" w:hAnsi="华文宋体"/>
            <w:szCs w:val="21"/>
          </w:rPr>
          <w:t>表B.17</w:t>
        </w:r>
        <w:r w:rsidR="00C0547E" w:rsidRPr="00EA704A">
          <w:rPr>
            <w:rStyle w:val="af5"/>
            <w:rFonts w:ascii="华文宋体" w:eastAsia="华文宋体" w:hAnsi="华文宋体"/>
            <w:szCs w:val="21"/>
          </w:rPr>
          <w:t xml:space="preserve">  </w:t>
        </w:r>
        <w:r w:rsidR="00D339F8">
          <w:rPr>
            <w:rStyle w:val="af5"/>
            <w:rFonts w:ascii="华文宋体" w:eastAsia="华文宋体" w:hAnsi="华文宋体" w:hint="eastAsia"/>
            <w:szCs w:val="21"/>
          </w:rPr>
          <w:t>电能</w:t>
        </w:r>
        <w:r w:rsidR="00957750" w:rsidRPr="00EA704A">
          <w:rPr>
            <w:rStyle w:val="af5"/>
            <w:rFonts w:ascii="华文宋体" w:eastAsia="华文宋体" w:hAnsi="华文宋体"/>
            <w:szCs w:val="21"/>
          </w:rPr>
          <w:t>管理系统(EEMS)</w:t>
        </w:r>
      </w:hyperlink>
      <w:r w:rsidR="004F531F" w:rsidRPr="00EA704A">
        <w:rPr>
          <w:rFonts w:ascii="华文宋体" w:eastAsia="华文宋体" w:hAnsi="华文宋体"/>
          <w:szCs w:val="21"/>
        </w:rPr>
        <w:t xml:space="preserve"> </w:t>
      </w:r>
    </w:p>
    <w:p w14:paraId="60234323" w14:textId="165522E7" w:rsidR="004F531F" w:rsidRPr="00EA704A" w:rsidRDefault="004F531F" w:rsidP="00C0547E">
      <w:pPr>
        <w:rPr>
          <w:rFonts w:ascii="华文宋体" w:eastAsia="华文宋体" w:hAnsi="华文宋体"/>
          <w:szCs w:val="21"/>
        </w:rPr>
      </w:pPr>
      <w:r w:rsidRPr="00EA704A">
        <w:rPr>
          <w:rFonts w:ascii="华文宋体" w:eastAsia="华文宋体" w:hAnsi="华文宋体" w:hint="eastAsia"/>
          <w:szCs w:val="21"/>
        </w:rPr>
        <w:t>表B</w:t>
      </w:r>
      <w:r w:rsidRPr="00EA704A">
        <w:rPr>
          <w:rFonts w:ascii="华文宋体" w:eastAsia="华文宋体" w:hAnsi="华文宋体"/>
          <w:szCs w:val="21"/>
        </w:rPr>
        <w:t xml:space="preserve">.18 </w:t>
      </w:r>
      <w:r w:rsidR="00775E77">
        <w:rPr>
          <w:rFonts w:ascii="华文宋体" w:eastAsia="华文宋体" w:hAnsi="华文宋体"/>
          <w:szCs w:val="21"/>
        </w:rPr>
        <w:t xml:space="preserve"> </w:t>
      </w:r>
      <w:r w:rsidR="00C0547E" w:rsidRPr="00EA704A">
        <w:rPr>
          <w:rFonts w:ascii="华文宋体" w:eastAsia="华文宋体" w:hAnsi="华文宋体"/>
          <w:szCs w:val="21"/>
        </w:rPr>
        <w:t xml:space="preserve"> </w:t>
      </w:r>
      <w:r w:rsidRPr="00EA704A">
        <w:rPr>
          <w:rFonts w:ascii="华文宋体" w:eastAsia="华文宋体" w:hAnsi="华文宋体"/>
          <w:szCs w:val="21"/>
        </w:rPr>
        <w:t xml:space="preserve">HAVC </w:t>
      </w:r>
      <w:r w:rsidRPr="00EA704A">
        <w:rPr>
          <w:rFonts w:ascii="华文宋体" w:eastAsia="华文宋体" w:hAnsi="华文宋体" w:hint="eastAsia"/>
          <w:szCs w:val="21"/>
        </w:rPr>
        <w:t>控制</w:t>
      </w:r>
    </w:p>
    <w:p w14:paraId="45AF876F" w14:textId="1EE4463B" w:rsidR="00957750" w:rsidRPr="00EA704A" w:rsidRDefault="00FD6152" w:rsidP="00C0547E">
      <w:pPr>
        <w:rPr>
          <w:rFonts w:ascii="华文宋体" w:eastAsia="华文宋体" w:hAnsi="华文宋体"/>
          <w:szCs w:val="21"/>
        </w:rPr>
      </w:pPr>
      <w:hyperlink w:anchor="_Toc37326341" w:history="1">
        <w:r w:rsidR="00957750" w:rsidRPr="00EA704A">
          <w:rPr>
            <w:rStyle w:val="af5"/>
            <w:rFonts w:ascii="华文宋体" w:eastAsia="华文宋体" w:hAnsi="华文宋体"/>
            <w:szCs w:val="21"/>
          </w:rPr>
          <w:t>表B.19</w:t>
        </w:r>
        <w:r w:rsidR="00775E77">
          <w:rPr>
            <w:rStyle w:val="af5"/>
            <w:rFonts w:ascii="华文宋体" w:eastAsia="华文宋体" w:hAnsi="华文宋体"/>
            <w:szCs w:val="21"/>
          </w:rPr>
          <w:t xml:space="preserve"> </w:t>
        </w:r>
        <w:r w:rsidR="00C0547E" w:rsidRPr="00EA704A">
          <w:rPr>
            <w:rStyle w:val="af5"/>
            <w:rFonts w:ascii="华文宋体" w:eastAsia="华文宋体" w:hAnsi="华文宋体"/>
            <w:szCs w:val="21"/>
          </w:rPr>
          <w:t xml:space="preserve"> </w:t>
        </w:r>
        <w:r w:rsidR="00957750" w:rsidRPr="00EA704A">
          <w:rPr>
            <w:rStyle w:val="af5"/>
            <w:rFonts w:ascii="华文宋体" w:eastAsia="华文宋体" w:hAnsi="华文宋体"/>
            <w:szCs w:val="21"/>
          </w:rPr>
          <w:t>照明控制</w:t>
        </w:r>
      </w:hyperlink>
    </w:p>
    <w:p w14:paraId="79EB970B" w14:textId="1215D899" w:rsidR="00957750" w:rsidRPr="00EA704A" w:rsidRDefault="00FD6152" w:rsidP="00C0547E">
      <w:pPr>
        <w:rPr>
          <w:rFonts w:ascii="华文宋体" w:eastAsia="华文宋体" w:hAnsi="华文宋体"/>
          <w:szCs w:val="21"/>
        </w:rPr>
      </w:pPr>
      <w:hyperlink w:anchor="_Toc37326342" w:history="1">
        <w:r w:rsidR="00957750" w:rsidRPr="00EA704A">
          <w:rPr>
            <w:rStyle w:val="af5"/>
            <w:rFonts w:ascii="华文宋体" w:eastAsia="华文宋体" w:hAnsi="华文宋体"/>
            <w:szCs w:val="21"/>
          </w:rPr>
          <w:t xml:space="preserve">表B.20 </w:t>
        </w:r>
        <w:r w:rsidR="00C0547E" w:rsidRPr="00EA704A">
          <w:rPr>
            <w:rStyle w:val="af5"/>
            <w:rFonts w:ascii="华文宋体" w:eastAsia="华文宋体" w:hAnsi="华文宋体"/>
            <w:szCs w:val="21"/>
          </w:rPr>
          <w:t xml:space="preserve"> </w:t>
        </w:r>
        <w:r w:rsidR="00957750" w:rsidRPr="00EA704A">
          <w:rPr>
            <w:rStyle w:val="af5"/>
            <w:rFonts w:ascii="华文宋体" w:eastAsia="华文宋体" w:hAnsi="华文宋体"/>
            <w:szCs w:val="21"/>
          </w:rPr>
          <w:t>性能维护</w:t>
        </w:r>
        <w:r w:rsidR="00D339F8">
          <w:rPr>
            <w:rStyle w:val="af5"/>
            <w:rFonts w:ascii="华文宋体" w:eastAsia="华文宋体" w:hAnsi="华文宋体" w:hint="eastAsia"/>
            <w:szCs w:val="21"/>
          </w:rPr>
          <w:t>程序</w:t>
        </w:r>
      </w:hyperlink>
    </w:p>
    <w:p w14:paraId="5E0E8C83" w14:textId="704736EF" w:rsidR="00957750" w:rsidRPr="00EA704A" w:rsidRDefault="00FD6152" w:rsidP="00C0547E">
      <w:pPr>
        <w:rPr>
          <w:rFonts w:ascii="华文宋体" w:eastAsia="华文宋体" w:hAnsi="华文宋体"/>
          <w:szCs w:val="21"/>
        </w:rPr>
      </w:pPr>
      <w:hyperlink w:anchor="_Toc37326343" w:history="1">
        <w:r w:rsidR="00957750" w:rsidRPr="00EA704A">
          <w:rPr>
            <w:rStyle w:val="af5"/>
            <w:rFonts w:ascii="华文宋体" w:eastAsia="华文宋体" w:hAnsi="华文宋体"/>
            <w:szCs w:val="21"/>
          </w:rPr>
          <w:t>表B.2</w:t>
        </w:r>
        <w:r w:rsidR="004F531F" w:rsidRPr="00EA704A">
          <w:rPr>
            <w:rStyle w:val="af5"/>
            <w:rFonts w:ascii="华文宋体" w:eastAsia="华文宋体" w:hAnsi="华文宋体" w:hint="eastAsia"/>
            <w:szCs w:val="21"/>
          </w:rPr>
          <w:t>1</w:t>
        </w:r>
        <w:r w:rsidR="00957750" w:rsidRPr="00EA704A">
          <w:rPr>
            <w:rStyle w:val="af5"/>
            <w:rFonts w:ascii="华文宋体" w:eastAsia="华文宋体" w:hAnsi="华文宋体"/>
            <w:szCs w:val="21"/>
          </w:rPr>
          <w:t xml:space="preserve"> </w:t>
        </w:r>
        <w:r w:rsidR="00775E77">
          <w:rPr>
            <w:rStyle w:val="af5"/>
            <w:rFonts w:ascii="华文宋体" w:eastAsia="华文宋体" w:hAnsi="华文宋体"/>
            <w:szCs w:val="21"/>
          </w:rPr>
          <w:t xml:space="preserve"> </w:t>
        </w:r>
        <w:r w:rsidR="00957750" w:rsidRPr="00EA704A">
          <w:rPr>
            <w:rStyle w:val="af5"/>
            <w:rFonts w:ascii="华文宋体" w:eastAsia="华文宋体" w:hAnsi="华文宋体"/>
            <w:szCs w:val="21"/>
          </w:rPr>
          <w:t>性能验查的频次</w:t>
        </w:r>
      </w:hyperlink>
    </w:p>
    <w:p w14:paraId="6F315FD1" w14:textId="771355D9" w:rsidR="00957750" w:rsidRPr="00EA704A" w:rsidRDefault="00FD6152" w:rsidP="00C0547E">
      <w:pPr>
        <w:rPr>
          <w:rFonts w:ascii="华文宋体" w:eastAsia="华文宋体" w:hAnsi="华文宋体"/>
          <w:szCs w:val="21"/>
        </w:rPr>
      </w:pPr>
      <w:hyperlink w:anchor="_Toc37326344" w:history="1">
        <w:r w:rsidR="00957750" w:rsidRPr="00EA704A">
          <w:rPr>
            <w:rStyle w:val="af5"/>
            <w:rFonts w:ascii="华文宋体" w:eastAsia="华文宋体" w:hAnsi="华文宋体"/>
            <w:szCs w:val="21"/>
          </w:rPr>
          <w:t xml:space="preserve">表B.22 </w:t>
        </w:r>
        <w:r w:rsidR="00C0547E" w:rsidRPr="00EA704A">
          <w:rPr>
            <w:rStyle w:val="af5"/>
            <w:rFonts w:ascii="华文宋体" w:eastAsia="华文宋体" w:hAnsi="华文宋体"/>
            <w:szCs w:val="21"/>
          </w:rPr>
          <w:t xml:space="preserve"> </w:t>
        </w:r>
        <w:r w:rsidR="00957750" w:rsidRPr="00EA704A">
          <w:rPr>
            <w:rStyle w:val="af5"/>
            <w:rFonts w:ascii="华文宋体" w:eastAsia="华文宋体" w:hAnsi="华文宋体"/>
            <w:szCs w:val="21"/>
          </w:rPr>
          <w:t>数据管理</w:t>
        </w:r>
      </w:hyperlink>
    </w:p>
    <w:p w14:paraId="5435DA26" w14:textId="3BD15CBE" w:rsidR="00957750" w:rsidRPr="00EA704A" w:rsidRDefault="00FD6152" w:rsidP="00C0547E">
      <w:pPr>
        <w:rPr>
          <w:rFonts w:ascii="华文宋体" w:eastAsia="华文宋体" w:hAnsi="华文宋体"/>
          <w:szCs w:val="21"/>
        </w:rPr>
      </w:pPr>
      <w:hyperlink w:anchor="_Toc37326345" w:history="1">
        <w:r w:rsidR="00957750" w:rsidRPr="00EA704A">
          <w:rPr>
            <w:rStyle w:val="af5"/>
            <w:rFonts w:ascii="华文宋体" w:eastAsia="华文宋体" w:hAnsi="华文宋体"/>
            <w:szCs w:val="21"/>
          </w:rPr>
          <w:t>表B.23</w:t>
        </w:r>
        <w:r w:rsidR="00F4530C" w:rsidRPr="00EA704A">
          <w:rPr>
            <w:rStyle w:val="af5"/>
            <w:rFonts w:ascii="华文宋体" w:eastAsia="华文宋体" w:hAnsi="华文宋体"/>
            <w:szCs w:val="21"/>
          </w:rPr>
          <w:t xml:space="preserve"> </w:t>
        </w:r>
        <w:r w:rsidR="004F531F" w:rsidRPr="00EA704A">
          <w:rPr>
            <w:rStyle w:val="af5"/>
            <w:rFonts w:ascii="华文宋体" w:eastAsia="华文宋体" w:hAnsi="华文宋体"/>
            <w:szCs w:val="21"/>
          </w:rPr>
          <w:t xml:space="preserve"> </w:t>
        </w:r>
        <w:r w:rsidR="00957750" w:rsidRPr="00EA704A">
          <w:rPr>
            <w:rStyle w:val="af5"/>
            <w:rFonts w:ascii="华文宋体" w:eastAsia="华文宋体" w:hAnsi="华文宋体"/>
            <w:szCs w:val="21"/>
          </w:rPr>
          <w:t>变压器的工作点</w:t>
        </w:r>
      </w:hyperlink>
    </w:p>
    <w:p w14:paraId="30FEBC25" w14:textId="260EF72E" w:rsidR="00957750" w:rsidRPr="00EA704A" w:rsidRDefault="00FD6152" w:rsidP="00C0547E">
      <w:pPr>
        <w:rPr>
          <w:rFonts w:ascii="华文宋体" w:eastAsia="华文宋体" w:hAnsi="华文宋体"/>
          <w:szCs w:val="21"/>
        </w:rPr>
      </w:pPr>
      <w:hyperlink w:anchor="_Toc37326346" w:history="1">
        <w:r w:rsidR="00957750" w:rsidRPr="00EA704A">
          <w:rPr>
            <w:rStyle w:val="af5"/>
            <w:rFonts w:ascii="华文宋体" w:eastAsia="华文宋体" w:hAnsi="华文宋体"/>
            <w:szCs w:val="21"/>
          </w:rPr>
          <w:t xml:space="preserve">表B.24 </w:t>
        </w:r>
        <w:r w:rsidR="004F531F" w:rsidRPr="00EA704A">
          <w:rPr>
            <w:rStyle w:val="af5"/>
            <w:rFonts w:ascii="华文宋体" w:eastAsia="华文宋体" w:hAnsi="华文宋体" w:hint="eastAsia"/>
            <w:szCs w:val="21"/>
          </w:rPr>
          <w:t xml:space="preserve"> </w:t>
        </w:r>
        <w:r w:rsidR="00957750" w:rsidRPr="00EA704A">
          <w:rPr>
            <w:rStyle w:val="af5"/>
            <w:rFonts w:ascii="华文宋体" w:eastAsia="华文宋体" w:hAnsi="华文宋体"/>
            <w:szCs w:val="21"/>
          </w:rPr>
          <w:t>大型</w:t>
        </w:r>
        <w:r w:rsidR="004F531F" w:rsidRPr="00EA704A">
          <w:rPr>
            <w:rStyle w:val="af5"/>
            <w:rFonts w:ascii="华文宋体" w:eastAsia="华文宋体" w:hAnsi="华文宋体" w:hint="eastAsia"/>
            <w:szCs w:val="21"/>
          </w:rPr>
          <w:t>能源使用</w:t>
        </w:r>
        <w:r w:rsidR="00957750" w:rsidRPr="00EA704A">
          <w:rPr>
            <w:rStyle w:val="af5"/>
            <w:rFonts w:ascii="华文宋体" w:eastAsia="华文宋体" w:hAnsi="华文宋体"/>
            <w:szCs w:val="21"/>
          </w:rPr>
          <w:t>系统的连续</w:t>
        </w:r>
        <w:r w:rsidR="00207940">
          <w:rPr>
            <w:rStyle w:val="af5"/>
            <w:rFonts w:ascii="华文宋体" w:eastAsia="华文宋体" w:hAnsi="华文宋体"/>
            <w:szCs w:val="21"/>
          </w:rPr>
          <w:t>监测</w:t>
        </w:r>
      </w:hyperlink>
    </w:p>
    <w:p w14:paraId="3784B733" w14:textId="4904E627" w:rsidR="00957750" w:rsidRPr="00EA704A" w:rsidRDefault="00FD6152" w:rsidP="00C0547E">
      <w:pPr>
        <w:rPr>
          <w:rFonts w:ascii="华文宋体" w:eastAsia="华文宋体" w:hAnsi="华文宋体"/>
          <w:szCs w:val="21"/>
        </w:rPr>
      </w:pPr>
      <w:hyperlink w:anchor="_Toc37326347" w:history="1">
        <w:r w:rsidR="00957750" w:rsidRPr="00EA704A">
          <w:rPr>
            <w:rStyle w:val="af5"/>
            <w:rFonts w:ascii="华文宋体" w:eastAsia="华文宋体" w:hAnsi="华文宋体"/>
            <w:szCs w:val="21"/>
          </w:rPr>
          <w:t xml:space="preserve">表B.25 </w:t>
        </w:r>
        <w:r w:rsidR="00775E77">
          <w:rPr>
            <w:rStyle w:val="af5"/>
            <w:rFonts w:ascii="华文宋体" w:eastAsia="华文宋体" w:hAnsi="华文宋体"/>
            <w:szCs w:val="21"/>
          </w:rPr>
          <w:t xml:space="preserve"> </w:t>
        </w:r>
        <w:r w:rsidR="00957750" w:rsidRPr="00EA704A">
          <w:rPr>
            <w:rStyle w:val="af5"/>
            <w:rFonts w:ascii="华文宋体" w:eastAsia="华文宋体" w:hAnsi="华文宋体"/>
            <w:szCs w:val="21"/>
          </w:rPr>
          <w:t>功率因数</w:t>
        </w:r>
      </w:hyperlink>
    </w:p>
    <w:p w14:paraId="7974FE9C" w14:textId="18626213" w:rsidR="00957750" w:rsidRPr="00EA704A" w:rsidRDefault="00FD6152" w:rsidP="00C0547E">
      <w:pPr>
        <w:rPr>
          <w:rFonts w:ascii="华文宋体" w:eastAsia="华文宋体" w:hAnsi="华文宋体"/>
          <w:szCs w:val="21"/>
        </w:rPr>
      </w:pPr>
      <w:hyperlink w:anchor="_Toc37326348" w:history="1">
        <w:r w:rsidR="004F531F" w:rsidRPr="00EA704A">
          <w:rPr>
            <w:rStyle w:val="af5"/>
            <w:rFonts w:ascii="华文宋体" w:eastAsia="华文宋体" w:hAnsi="华文宋体" w:hint="eastAsia"/>
            <w:szCs w:val="21"/>
          </w:rPr>
          <w:t>表</w:t>
        </w:r>
        <w:r w:rsidR="00957750" w:rsidRPr="00EA704A">
          <w:rPr>
            <w:rStyle w:val="af5"/>
            <w:rFonts w:ascii="华文宋体" w:eastAsia="华文宋体" w:hAnsi="华文宋体"/>
            <w:szCs w:val="21"/>
          </w:rPr>
          <w:t xml:space="preserve">B.26 </w:t>
        </w:r>
        <w:r w:rsidR="00775E77">
          <w:rPr>
            <w:rStyle w:val="af5"/>
            <w:rFonts w:ascii="华文宋体" w:eastAsia="华文宋体" w:hAnsi="华文宋体"/>
            <w:szCs w:val="21"/>
          </w:rPr>
          <w:t xml:space="preserve"> </w:t>
        </w:r>
        <w:r w:rsidR="00957750" w:rsidRPr="00775E77">
          <w:rPr>
            <w:rStyle w:val="af5"/>
            <w:rFonts w:ascii="华文宋体" w:eastAsia="华文宋体" w:hAnsi="华文宋体"/>
            <w:i/>
            <w:iCs/>
            <w:szCs w:val="21"/>
          </w:rPr>
          <w:t>THD</w:t>
        </w:r>
        <w:r w:rsidR="00957750" w:rsidRPr="00775E77">
          <w:rPr>
            <w:rStyle w:val="af5"/>
            <w:rFonts w:ascii="华文宋体" w:eastAsia="华文宋体" w:hAnsi="华文宋体"/>
            <w:i/>
            <w:iCs/>
            <w:szCs w:val="21"/>
            <w:vertAlign w:val="subscript"/>
          </w:rPr>
          <w:t>U</w:t>
        </w:r>
      </w:hyperlink>
    </w:p>
    <w:p w14:paraId="185893C5" w14:textId="2386A7E1" w:rsidR="00957750" w:rsidRPr="00EA704A" w:rsidRDefault="00FD6152" w:rsidP="00C0547E">
      <w:pPr>
        <w:rPr>
          <w:rFonts w:ascii="华文宋体" w:eastAsia="华文宋体" w:hAnsi="华文宋体"/>
          <w:szCs w:val="21"/>
        </w:rPr>
      </w:pPr>
      <w:hyperlink w:anchor="_Toc37326349" w:history="1">
        <w:r w:rsidR="00957750" w:rsidRPr="00EA704A">
          <w:rPr>
            <w:rStyle w:val="af5"/>
            <w:rFonts w:ascii="华文宋体" w:eastAsia="华文宋体" w:hAnsi="华文宋体"/>
            <w:szCs w:val="21"/>
          </w:rPr>
          <w:t xml:space="preserve">表B.27 </w:t>
        </w:r>
        <w:r w:rsidR="00775E77">
          <w:rPr>
            <w:rStyle w:val="af5"/>
            <w:rFonts w:ascii="华文宋体" w:eastAsia="华文宋体" w:hAnsi="华文宋体"/>
            <w:szCs w:val="21"/>
          </w:rPr>
          <w:t xml:space="preserve"> </w:t>
        </w:r>
        <w:r w:rsidR="00957750" w:rsidRPr="00775E77">
          <w:rPr>
            <w:rStyle w:val="af5"/>
            <w:rFonts w:ascii="华文宋体" w:eastAsia="华文宋体" w:hAnsi="华文宋体"/>
            <w:i/>
            <w:iCs/>
            <w:szCs w:val="21"/>
          </w:rPr>
          <w:t>THD</w:t>
        </w:r>
        <w:r w:rsidR="00957750" w:rsidRPr="00775E77">
          <w:rPr>
            <w:rStyle w:val="af5"/>
            <w:rFonts w:ascii="华文宋体" w:eastAsia="华文宋体" w:hAnsi="华文宋体"/>
            <w:i/>
            <w:iCs/>
            <w:szCs w:val="21"/>
            <w:vertAlign w:val="subscript"/>
          </w:rPr>
          <w:t>I</w:t>
        </w:r>
      </w:hyperlink>
    </w:p>
    <w:p w14:paraId="1929B207" w14:textId="4F6AEF27" w:rsidR="00957750" w:rsidRPr="00EA704A" w:rsidRDefault="00FD6152" w:rsidP="00C0547E">
      <w:pPr>
        <w:rPr>
          <w:rFonts w:ascii="华文宋体" w:eastAsia="华文宋体" w:hAnsi="华文宋体"/>
          <w:szCs w:val="21"/>
        </w:rPr>
      </w:pPr>
      <w:hyperlink w:anchor="_Toc37326350" w:history="1">
        <w:r w:rsidR="00957750" w:rsidRPr="00EA704A">
          <w:rPr>
            <w:rStyle w:val="af5"/>
            <w:rFonts w:ascii="华文宋体" w:eastAsia="华文宋体" w:hAnsi="华文宋体"/>
            <w:szCs w:val="21"/>
          </w:rPr>
          <w:t>表B.28</w:t>
        </w:r>
        <w:r w:rsidR="00F4530C" w:rsidRPr="00EA704A">
          <w:rPr>
            <w:rStyle w:val="af5"/>
            <w:rFonts w:ascii="华文宋体" w:eastAsia="华文宋体" w:hAnsi="华文宋体"/>
            <w:szCs w:val="21"/>
          </w:rPr>
          <w:t xml:space="preserve"> </w:t>
        </w:r>
        <w:r w:rsidR="00775E77">
          <w:rPr>
            <w:rStyle w:val="af5"/>
            <w:rFonts w:ascii="华文宋体" w:eastAsia="华文宋体" w:hAnsi="华文宋体"/>
            <w:szCs w:val="21"/>
          </w:rPr>
          <w:t xml:space="preserve"> </w:t>
        </w:r>
        <w:r w:rsidR="00957750" w:rsidRPr="00EA704A">
          <w:rPr>
            <w:rStyle w:val="af5"/>
            <w:rFonts w:ascii="华文宋体" w:eastAsia="华文宋体" w:hAnsi="华文宋体"/>
            <w:szCs w:val="21"/>
          </w:rPr>
          <w:t>可再生能源</w:t>
        </w:r>
      </w:hyperlink>
    </w:p>
    <w:p w14:paraId="605EDE4B" w14:textId="5CDC06DE" w:rsidR="004F531F" w:rsidRPr="00EA704A" w:rsidRDefault="00FD6152" w:rsidP="00C0547E">
      <w:pPr>
        <w:rPr>
          <w:rFonts w:ascii="华文宋体" w:eastAsia="华文宋体" w:hAnsi="华文宋体"/>
          <w:szCs w:val="21"/>
        </w:rPr>
      </w:pPr>
      <w:hyperlink w:anchor="_Toc37326351" w:history="1">
        <w:r w:rsidR="00957750" w:rsidRPr="00EA704A">
          <w:rPr>
            <w:rStyle w:val="af5"/>
            <w:rFonts w:ascii="华文宋体" w:eastAsia="华文宋体" w:hAnsi="华文宋体"/>
            <w:szCs w:val="21"/>
          </w:rPr>
          <w:t>表B.29</w:t>
        </w:r>
        <w:r w:rsidR="00F4530C" w:rsidRPr="00EA704A">
          <w:rPr>
            <w:rStyle w:val="af5"/>
            <w:rFonts w:ascii="华文宋体" w:eastAsia="华文宋体" w:hAnsi="华文宋体"/>
            <w:szCs w:val="21"/>
          </w:rPr>
          <w:t xml:space="preserve"> </w:t>
        </w:r>
        <w:r w:rsidR="00775E77">
          <w:rPr>
            <w:rStyle w:val="af5"/>
            <w:rFonts w:ascii="华文宋体" w:eastAsia="华文宋体" w:hAnsi="华文宋体"/>
            <w:szCs w:val="21"/>
          </w:rPr>
          <w:t xml:space="preserve"> </w:t>
        </w:r>
        <w:r w:rsidR="00957750" w:rsidRPr="00EA704A">
          <w:rPr>
            <w:rStyle w:val="af5"/>
            <w:rFonts w:ascii="华文宋体" w:eastAsia="华文宋体" w:hAnsi="华文宋体"/>
            <w:szCs w:val="21"/>
          </w:rPr>
          <w:t>电能储存</w:t>
        </w:r>
      </w:hyperlink>
    </w:p>
    <w:p w14:paraId="2251DACF" w14:textId="7C519E18" w:rsidR="004F531F" w:rsidRPr="00EA704A" w:rsidRDefault="004F531F" w:rsidP="00C0547E">
      <w:pPr>
        <w:rPr>
          <w:rFonts w:ascii="华文宋体" w:eastAsia="华文宋体" w:hAnsi="华文宋体"/>
          <w:szCs w:val="21"/>
        </w:rPr>
      </w:pPr>
      <w:r w:rsidRPr="00EA704A">
        <w:rPr>
          <w:rFonts w:ascii="华文宋体" w:eastAsia="华文宋体" w:hAnsi="华文宋体" w:hint="eastAsia"/>
          <w:szCs w:val="21"/>
        </w:rPr>
        <w:t>表B</w:t>
      </w:r>
      <w:r w:rsidRPr="00EA704A">
        <w:rPr>
          <w:rFonts w:ascii="华文宋体" w:eastAsia="华文宋体" w:hAnsi="华文宋体"/>
          <w:szCs w:val="21"/>
        </w:rPr>
        <w:t xml:space="preserve">.30 </w:t>
      </w:r>
      <w:r w:rsidR="00775E77">
        <w:rPr>
          <w:rFonts w:ascii="华文宋体" w:eastAsia="华文宋体" w:hAnsi="华文宋体"/>
          <w:szCs w:val="21"/>
        </w:rPr>
        <w:t xml:space="preserve"> </w:t>
      </w:r>
      <w:r w:rsidRPr="00EA704A">
        <w:rPr>
          <w:rFonts w:ascii="华文宋体" w:eastAsia="华文宋体" w:hAnsi="华文宋体" w:hint="eastAsia"/>
          <w:szCs w:val="21"/>
        </w:rPr>
        <w:t>能效测量参数</w:t>
      </w:r>
    </w:p>
    <w:p w14:paraId="53E39A45" w14:textId="622B04FD" w:rsidR="00957750" w:rsidRPr="00EA704A" w:rsidRDefault="00FD6152" w:rsidP="00C0547E">
      <w:pPr>
        <w:rPr>
          <w:rFonts w:ascii="华文宋体" w:eastAsia="华文宋体" w:hAnsi="华文宋体"/>
          <w:szCs w:val="21"/>
        </w:rPr>
      </w:pPr>
      <w:hyperlink w:anchor="_Toc37326352" w:history="1">
        <w:r w:rsidR="00957750" w:rsidRPr="00EA704A">
          <w:rPr>
            <w:rStyle w:val="af5"/>
            <w:rFonts w:ascii="华文宋体" w:eastAsia="华文宋体" w:hAnsi="华文宋体"/>
            <w:szCs w:val="21"/>
          </w:rPr>
          <w:t>表B.3</w:t>
        </w:r>
        <w:r w:rsidR="004F531F" w:rsidRPr="00EA704A">
          <w:rPr>
            <w:rStyle w:val="af5"/>
            <w:rFonts w:ascii="华文宋体" w:eastAsia="华文宋体" w:hAnsi="华文宋体" w:hint="eastAsia"/>
            <w:szCs w:val="21"/>
          </w:rPr>
          <w:t>1</w:t>
        </w:r>
        <w:r w:rsidR="00957750" w:rsidRPr="00EA704A">
          <w:rPr>
            <w:rStyle w:val="af5"/>
            <w:rFonts w:ascii="华文宋体" w:eastAsia="华文宋体" w:hAnsi="华文宋体"/>
            <w:szCs w:val="21"/>
          </w:rPr>
          <w:t xml:space="preserve">  能耗的测定</w:t>
        </w:r>
      </w:hyperlink>
    </w:p>
    <w:p w14:paraId="5DA2248D" w14:textId="6B2270E9" w:rsidR="00957750" w:rsidRPr="00EA704A" w:rsidRDefault="004F531F" w:rsidP="00C0547E">
      <w:pPr>
        <w:rPr>
          <w:rFonts w:ascii="华文宋体" w:eastAsia="华文宋体" w:hAnsi="华文宋体"/>
          <w:szCs w:val="21"/>
        </w:rPr>
      </w:pPr>
      <w:r w:rsidRPr="00EA704A">
        <w:rPr>
          <w:rFonts w:ascii="华文宋体" w:eastAsia="华文宋体" w:hAnsi="华文宋体" w:hint="eastAsia"/>
          <w:szCs w:val="21"/>
        </w:rPr>
        <w:t>表</w:t>
      </w:r>
      <w:hyperlink w:anchor="_Toc37326353" w:history="1">
        <w:r w:rsidR="00957750" w:rsidRPr="00EA704A">
          <w:rPr>
            <w:rStyle w:val="af5"/>
            <w:rFonts w:ascii="华文宋体" w:eastAsia="华文宋体" w:hAnsi="华文宋体"/>
            <w:szCs w:val="21"/>
          </w:rPr>
          <w:t>B.32</w:t>
        </w:r>
        <w:r w:rsidR="00C0547E" w:rsidRPr="00EA704A">
          <w:rPr>
            <w:rStyle w:val="af5"/>
            <w:rFonts w:ascii="华文宋体" w:eastAsia="华文宋体" w:hAnsi="华文宋体"/>
            <w:szCs w:val="21"/>
          </w:rPr>
          <w:t xml:space="preserve">  </w:t>
        </w:r>
        <w:r w:rsidR="00957750" w:rsidRPr="00EA704A">
          <w:rPr>
            <w:rStyle w:val="af5"/>
            <w:rFonts w:ascii="华文宋体" w:eastAsia="华文宋体" w:hAnsi="华文宋体"/>
            <w:szCs w:val="21"/>
          </w:rPr>
          <w:t>区域</w:t>
        </w:r>
      </w:hyperlink>
    </w:p>
    <w:p w14:paraId="30612D1C" w14:textId="6E37A789" w:rsidR="00957750" w:rsidRPr="00EA704A" w:rsidRDefault="00FD6152" w:rsidP="00C0547E">
      <w:pPr>
        <w:rPr>
          <w:rFonts w:ascii="华文宋体" w:eastAsia="华文宋体" w:hAnsi="华文宋体"/>
          <w:szCs w:val="21"/>
        </w:rPr>
      </w:pPr>
      <w:hyperlink w:anchor="_Toc37326354" w:history="1">
        <w:r w:rsidR="00957750" w:rsidRPr="00EA704A">
          <w:rPr>
            <w:rStyle w:val="af5"/>
            <w:rFonts w:ascii="华文宋体" w:eastAsia="华文宋体" w:hAnsi="华文宋体"/>
            <w:szCs w:val="21"/>
          </w:rPr>
          <w:t>表B.33</w:t>
        </w:r>
        <w:r w:rsidR="00775E77">
          <w:rPr>
            <w:rStyle w:val="af5"/>
            <w:rFonts w:ascii="华文宋体" w:eastAsia="华文宋体" w:hAnsi="华文宋体"/>
            <w:szCs w:val="21"/>
          </w:rPr>
          <w:t xml:space="preserve">  </w:t>
        </w:r>
        <w:r w:rsidR="00957750" w:rsidRPr="00EA704A">
          <w:rPr>
            <w:rStyle w:val="af5"/>
            <w:rFonts w:ascii="华文宋体" w:eastAsia="华文宋体" w:hAnsi="华文宋体"/>
            <w:szCs w:val="21"/>
          </w:rPr>
          <w:t>需求响应范围</w:t>
        </w:r>
      </w:hyperlink>
    </w:p>
    <w:p w14:paraId="1B0C56A1" w14:textId="682318E5" w:rsidR="00957750" w:rsidRPr="00EA704A" w:rsidRDefault="00FD6152" w:rsidP="00C0547E">
      <w:pPr>
        <w:rPr>
          <w:rFonts w:ascii="华文宋体" w:eastAsia="华文宋体" w:hAnsi="华文宋体"/>
          <w:szCs w:val="21"/>
        </w:rPr>
      </w:pPr>
      <w:hyperlink w:anchor="_Toc37326355" w:history="1">
        <w:r w:rsidR="004F531F" w:rsidRPr="00EA704A">
          <w:rPr>
            <w:rStyle w:val="af5"/>
            <w:rFonts w:ascii="华文宋体" w:eastAsia="华文宋体" w:hAnsi="华文宋体" w:hint="eastAsia"/>
            <w:szCs w:val="21"/>
          </w:rPr>
          <w:t>表</w:t>
        </w:r>
        <w:r w:rsidR="00957750" w:rsidRPr="00EA704A">
          <w:rPr>
            <w:rStyle w:val="af5"/>
            <w:rFonts w:ascii="华文宋体" w:eastAsia="华文宋体" w:hAnsi="华文宋体"/>
            <w:szCs w:val="21"/>
          </w:rPr>
          <w:t xml:space="preserve">B.34 </w:t>
        </w:r>
        <w:r w:rsidR="00C0547E" w:rsidRPr="00EA704A">
          <w:rPr>
            <w:rStyle w:val="af5"/>
            <w:rFonts w:ascii="华文宋体" w:eastAsia="华文宋体" w:hAnsi="华文宋体"/>
            <w:szCs w:val="21"/>
          </w:rPr>
          <w:t xml:space="preserve"> </w:t>
        </w:r>
        <w:r w:rsidR="00957750" w:rsidRPr="00EA704A">
          <w:rPr>
            <w:rStyle w:val="af5"/>
            <w:rFonts w:ascii="华文宋体" w:eastAsia="华文宋体" w:hAnsi="华文宋体"/>
            <w:szCs w:val="21"/>
          </w:rPr>
          <w:t>网格</w:t>
        </w:r>
      </w:hyperlink>
    </w:p>
    <w:p w14:paraId="43640E98" w14:textId="257EF936" w:rsidR="00957750" w:rsidRPr="00EA704A" w:rsidRDefault="00FD6152" w:rsidP="00C0547E">
      <w:pPr>
        <w:rPr>
          <w:rFonts w:ascii="华文宋体" w:eastAsia="华文宋体" w:hAnsi="华文宋体"/>
          <w:szCs w:val="21"/>
        </w:rPr>
      </w:pPr>
      <w:hyperlink w:anchor="_Toc37326356" w:history="1">
        <w:r w:rsidR="00957750" w:rsidRPr="00EA704A">
          <w:rPr>
            <w:rStyle w:val="af5"/>
            <w:rFonts w:ascii="华文宋体" w:eastAsia="华文宋体" w:hAnsi="华文宋体"/>
            <w:szCs w:val="21"/>
          </w:rPr>
          <w:t xml:space="preserve">表B.34 </w:t>
        </w:r>
        <w:r w:rsidR="00C0547E" w:rsidRPr="00EA704A">
          <w:rPr>
            <w:rStyle w:val="af5"/>
            <w:rFonts w:ascii="华文宋体" w:eastAsia="华文宋体" w:hAnsi="华文宋体"/>
            <w:szCs w:val="21"/>
          </w:rPr>
          <w:t xml:space="preserve"> </w:t>
        </w:r>
        <w:r w:rsidR="00957750" w:rsidRPr="00EA704A">
          <w:rPr>
            <w:rStyle w:val="af5"/>
            <w:rFonts w:ascii="华文宋体" w:eastAsia="华文宋体" w:hAnsi="华文宋体"/>
            <w:szCs w:val="21"/>
          </w:rPr>
          <w:t>HVAC</w:t>
        </w:r>
        <w:r w:rsidR="004F531F" w:rsidRPr="00EA704A">
          <w:rPr>
            <w:rStyle w:val="af5"/>
            <w:rFonts w:ascii="华文宋体" w:eastAsia="华文宋体" w:hAnsi="华文宋体"/>
            <w:szCs w:val="21"/>
          </w:rPr>
          <w:t xml:space="preserve"> </w:t>
        </w:r>
        <w:r w:rsidR="004F531F" w:rsidRPr="00EA704A">
          <w:rPr>
            <w:rStyle w:val="af5"/>
            <w:rFonts w:ascii="华文宋体" w:eastAsia="华文宋体" w:hAnsi="华文宋体" w:hint="eastAsia"/>
            <w:szCs w:val="21"/>
          </w:rPr>
          <w:t>控制</w:t>
        </w:r>
      </w:hyperlink>
    </w:p>
    <w:p w14:paraId="7090A838" w14:textId="132B554D" w:rsidR="00957750" w:rsidRPr="00EA704A" w:rsidRDefault="00FD6152" w:rsidP="00C0547E">
      <w:pPr>
        <w:rPr>
          <w:rFonts w:ascii="华文宋体" w:eastAsia="华文宋体" w:hAnsi="华文宋体"/>
          <w:szCs w:val="21"/>
        </w:rPr>
      </w:pPr>
      <w:hyperlink w:anchor="_Toc37326357" w:history="1">
        <w:r w:rsidR="00957750" w:rsidRPr="00EA704A">
          <w:rPr>
            <w:rStyle w:val="af5"/>
            <w:rFonts w:ascii="华文宋体" w:eastAsia="华文宋体" w:hAnsi="华文宋体"/>
            <w:szCs w:val="21"/>
          </w:rPr>
          <w:t>表B.35</w:t>
        </w:r>
        <w:r w:rsidR="00F4530C" w:rsidRPr="00EA704A">
          <w:rPr>
            <w:rStyle w:val="af5"/>
            <w:rFonts w:ascii="华文宋体" w:eastAsia="华文宋体" w:hAnsi="华文宋体"/>
            <w:szCs w:val="21"/>
          </w:rPr>
          <w:t xml:space="preserve"> </w:t>
        </w:r>
        <w:r w:rsidR="00957750" w:rsidRPr="00EA704A">
          <w:rPr>
            <w:rStyle w:val="af5"/>
            <w:rFonts w:ascii="华文宋体" w:eastAsia="华文宋体" w:hAnsi="华文宋体"/>
            <w:szCs w:val="21"/>
          </w:rPr>
          <w:t xml:space="preserve"> 照明</w:t>
        </w:r>
      </w:hyperlink>
    </w:p>
    <w:p w14:paraId="789265B9" w14:textId="007425CC" w:rsidR="00957750" w:rsidRPr="00EA704A" w:rsidRDefault="00FD6152" w:rsidP="00C0547E">
      <w:pPr>
        <w:rPr>
          <w:rFonts w:ascii="华文宋体" w:eastAsia="华文宋体" w:hAnsi="华文宋体"/>
          <w:szCs w:val="21"/>
        </w:rPr>
      </w:pPr>
      <w:hyperlink w:anchor="_Toc37326358" w:history="1">
        <w:r w:rsidR="00957750" w:rsidRPr="00EA704A">
          <w:rPr>
            <w:rStyle w:val="af5"/>
            <w:rFonts w:ascii="华文宋体" w:eastAsia="华文宋体" w:hAnsi="华文宋体"/>
            <w:szCs w:val="21"/>
          </w:rPr>
          <w:t>表B.37</w:t>
        </w:r>
        <w:r w:rsidR="00F4530C" w:rsidRPr="00EA704A">
          <w:rPr>
            <w:rStyle w:val="af5"/>
            <w:rFonts w:ascii="华文宋体" w:eastAsia="华文宋体" w:hAnsi="华文宋体"/>
            <w:szCs w:val="21"/>
          </w:rPr>
          <w:t xml:space="preserve"> </w:t>
        </w:r>
        <w:r w:rsidR="004F531F" w:rsidRPr="00EA704A">
          <w:rPr>
            <w:rStyle w:val="af5"/>
            <w:rFonts w:ascii="华文宋体" w:eastAsia="华文宋体" w:hAnsi="华文宋体"/>
            <w:szCs w:val="21"/>
          </w:rPr>
          <w:t xml:space="preserve"> </w:t>
        </w:r>
        <w:r w:rsidR="00957750" w:rsidRPr="00EA704A">
          <w:rPr>
            <w:rStyle w:val="af5"/>
            <w:rFonts w:ascii="华文宋体" w:eastAsia="华文宋体" w:hAnsi="华文宋体"/>
            <w:szCs w:val="21"/>
          </w:rPr>
          <w:t>测量的用途</w:t>
        </w:r>
      </w:hyperlink>
    </w:p>
    <w:p w14:paraId="2355744D" w14:textId="02DAA6C8" w:rsidR="00957750" w:rsidRPr="00EA704A" w:rsidRDefault="00FD6152" w:rsidP="00C0547E">
      <w:pPr>
        <w:rPr>
          <w:rFonts w:ascii="华文宋体" w:eastAsia="华文宋体" w:hAnsi="华文宋体"/>
          <w:szCs w:val="21"/>
        </w:rPr>
      </w:pPr>
      <w:hyperlink w:anchor="_Toc37326359" w:history="1">
        <w:r w:rsidR="00957750" w:rsidRPr="00EA704A">
          <w:rPr>
            <w:rStyle w:val="af5"/>
            <w:rFonts w:ascii="华文宋体" w:eastAsia="华文宋体" w:hAnsi="华文宋体"/>
            <w:szCs w:val="21"/>
          </w:rPr>
          <w:t xml:space="preserve">表B.38 </w:t>
        </w:r>
        <w:r w:rsidR="00F4530C" w:rsidRPr="00EA704A">
          <w:rPr>
            <w:rStyle w:val="af5"/>
            <w:rFonts w:ascii="华文宋体" w:eastAsia="华文宋体" w:hAnsi="华文宋体"/>
            <w:szCs w:val="21"/>
          </w:rPr>
          <w:t xml:space="preserve"> </w:t>
        </w:r>
        <w:r w:rsidR="00957750" w:rsidRPr="00EA704A">
          <w:rPr>
            <w:rStyle w:val="af5"/>
            <w:rFonts w:ascii="华文宋体" w:eastAsia="华文宋体" w:hAnsi="华文宋体"/>
            <w:szCs w:val="21"/>
          </w:rPr>
          <w:t>可再生能源</w:t>
        </w:r>
      </w:hyperlink>
    </w:p>
    <w:p w14:paraId="205B7ED3" w14:textId="43363CD1" w:rsidR="00902C45" w:rsidRDefault="00FD6152" w:rsidP="00C0547E">
      <w:pPr>
        <w:rPr>
          <w:rStyle w:val="af5"/>
          <w:rFonts w:ascii="华文宋体" w:eastAsia="华文宋体" w:hAnsi="华文宋体"/>
          <w:szCs w:val="21"/>
        </w:rPr>
      </w:pPr>
      <w:hyperlink w:anchor="_Toc37326360" w:history="1">
        <w:r w:rsidR="004F531F" w:rsidRPr="00EA704A">
          <w:rPr>
            <w:rStyle w:val="af5"/>
            <w:rFonts w:ascii="华文宋体" w:eastAsia="华文宋体" w:hAnsi="华文宋体" w:hint="eastAsia"/>
            <w:szCs w:val="21"/>
          </w:rPr>
          <w:t>表</w:t>
        </w:r>
        <w:r w:rsidR="00957750" w:rsidRPr="00EA704A">
          <w:rPr>
            <w:rStyle w:val="af5"/>
            <w:rFonts w:ascii="华文宋体" w:eastAsia="华文宋体" w:hAnsi="华文宋体"/>
            <w:szCs w:val="21"/>
          </w:rPr>
          <w:t>B.39</w:t>
        </w:r>
        <w:r w:rsidR="00F4530C" w:rsidRPr="00EA704A">
          <w:rPr>
            <w:rStyle w:val="af5"/>
            <w:rFonts w:ascii="华文宋体" w:eastAsia="华文宋体" w:hAnsi="华文宋体"/>
            <w:szCs w:val="21"/>
          </w:rPr>
          <w:t xml:space="preserve">  </w:t>
        </w:r>
        <w:r w:rsidR="00957750" w:rsidRPr="00EA704A">
          <w:rPr>
            <w:rStyle w:val="af5"/>
            <w:rFonts w:ascii="华文宋体" w:eastAsia="华文宋体" w:hAnsi="华文宋体"/>
            <w:szCs w:val="21"/>
          </w:rPr>
          <w:t>电能储</w:t>
        </w:r>
        <w:r w:rsidR="004F531F" w:rsidRPr="00EA704A">
          <w:rPr>
            <w:rStyle w:val="af5"/>
            <w:rFonts w:ascii="华文宋体" w:eastAsia="华文宋体" w:hAnsi="华文宋体" w:hint="eastAsia"/>
            <w:szCs w:val="21"/>
          </w:rPr>
          <w:t>存</w:t>
        </w:r>
      </w:hyperlink>
    </w:p>
    <w:p w14:paraId="12C7F020" w14:textId="77777777" w:rsidR="00902C45" w:rsidRDefault="00902C45">
      <w:pPr>
        <w:widowControl/>
        <w:jc w:val="left"/>
        <w:rPr>
          <w:rStyle w:val="af5"/>
          <w:rFonts w:ascii="华文宋体" w:eastAsia="华文宋体" w:hAnsi="华文宋体"/>
          <w:szCs w:val="21"/>
        </w:rPr>
      </w:pPr>
      <w:r>
        <w:rPr>
          <w:rStyle w:val="af5"/>
          <w:rFonts w:ascii="华文宋体" w:eastAsia="华文宋体" w:hAnsi="华文宋体"/>
          <w:szCs w:val="21"/>
        </w:rPr>
        <w:br w:type="page"/>
      </w:r>
    </w:p>
    <w:p w14:paraId="59E10600" w14:textId="77777777" w:rsidR="001C3428" w:rsidRDefault="00957750" w:rsidP="001C3428">
      <w:pPr>
        <w:spacing w:line="600" w:lineRule="auto"/>
        <w:jc w:val="center"/>
        <w:rPr>
          <w:rFonts w:ascii="黑体" w:eastAsia="黑体" w:hAnsi="黑体"/>
          <w:b/>
          <w:bCs/>
          <w:sz w:val="32"/>
          <w:szCs w:val="32"/>
        </w:rPr>
      </w:pPr>
      <w:r w:rsidRPr="00EA704A">
        <w:rPr>
          <w:rFonts w:ascii="华文宋体" w:eastAsia="华文宋体" w:hAnsi="华文宋体"/>
          <w:szCs w:val="21"/>
        </w:rPr>
        <w:lastRenderedPageBreak/>
        <w:fldChar w:fldCharType="end"/>
      </w:r>
      <w:r w:rsidR="00902C45" w:rsidRPr="00285F09">
        <w:rPr>
          <w:rFonts w:ascii="黑体" w:eastAsia="黑体" w:hAnsi="黑体" w:hint="eastAsia"/>
          <w:b/>
          <w:bCs/>
          <w:sz w:val="32"/>
          <w:szCs w:val="32"/>
        </w:rPr>
        <w:t>前  言</w:t>
      </w:r>
    </w:p>
    <w:p w14:paraId="14980811" w14:textId="5C44513D" w:rsidR="00B9590A" w:rsidRPr="00B9590A" w:rsidRDefault="00B9590A" w:rsidP="00B9590A">
      <w:pPr>
        <w:pStyle w:val="ab"/>
        <w:ind w:firstLine="420"/>
        <w:rPr>
          <w:rFonts w:hAnsi="宋体"/>
          <w:szCs w:val="21"/>
        </w:rPr>
      </w:pPr>
      <w:r w:rsidRPr="000F4781">
        <w:rPr>
          <w:rFonts w:hAnsi="宋体" w:hint="eastAsia"/>
          <w:szCs w:val="21"/>
        </w:rPr>
        <w:t>本文件按照GB/T 1.1—2020《标准化工作导则  第1部分：标准化文件的结构和起草规则》的规定起草。</w:t>
      </w:r>
    </w:p>
    <w:p w14:paraId="4859E73D" w14:textId="5D85C4EE" w:rsidR="001C3428" w:rsidRPr="00EA704A" w:rsidRDefault="001C3428" w:rsidP="001C3428">
      <w:pPr>
        <w:ind w:firstLineChars="200" w:firstLine="420"/>
        <w:jc w:val="left"/>
        <w:rPr>
          <w:rFonts w:ascii="华文宋体" w:eastAsia="华文宋体" w:hAnsi="华文宋体"/>
          <w:szCs w:val="21"/>
        </w:rPr>
      </w:pPr>
      <w:r w:rsidRPr="00EA704A">
        <w:rPr>
          <w:rFonts w:ascii="华文宋体" w:eastAsia="华文宋体" w:hAnsi="华文宋体"/>
          <w:szCs w:val="21"/>
        </w:rPr>
        <w:t>GB/T 16895</w:t>
      </w:r>
      <w:r w:rsidRPr="00EA704A">
        <w:rPr>
          <w:rFonts w:ascii="华文宋体" w:eastAsia="华文宋体" w:hAnsi="华文宋体" w:hint="eastAsia"/>
          <w:szCs w:val="21"/>
        </w:rPr>
        <w:t>《低压电气装置》分为6个部分，每个部分又分为多个</w:t>
      </w:r>
      <w:r w:rsidR="00B9590A">
        <w:rPr>
          <w:rFonts w:ascii="华文宋体" w:eastAsia="华文宋体" w:hAnsi="华文宋体" w:hint="eastAsia"/>
          <w:szCs w:val="21"/>
        </w:rPr>
        <w:t>子</w:t>
      </w:r>
      <w:r w:rsidRPr="00EA704A">
        <w:rPr>
          <w:rFonts w:ascii="华文宋体" w:eastAsia="华文宋体" w:hAnsi="华文宋体" w:hint="eastAsia"/>
          <w:szCs w:val="21"/>
        </w:rPr>
        <w:t>部分：</w:t>
      </w:r>
    </w:p>
    <w:p w14:paraId="3C08E69A" w14:textId="77777777" w:rsidR="001C3428" w:rsidRPr="00EA704A" w:rsidRDefault="001C3428" w:rsidP="001C3428">
      <w:pPr>
        <w:rPr>
          <w:rFonts w:ascii="华文宋体" w:eastAsia="华文宋体" w:hAnsi="华文宋体"/>
          <w:szCs w:val="21"/>
        </w:rPr>
      </w:pPr>
      <w:r w:rsidRPr="00EA704A">
        <w:rPr>
          <w:rFonts w:ascii="华文宋体" w:eastAsia="华文宋体" w:hAnsi="华文宋体" w:hint="eastAsia"/>
          <w:szCs w:val="21"/>
        </w:rPr>
        <w:t>——第</w:t>
      </w:r>
      <w:r w:rsidRPr="00EA704A">
        <w:rPr>
          <w:rFonts w:ascii="华文宋体" w:eastAsia="华文宋体" w:hAnsi="华文宋体"/>
          <w:szCs w:val="21"/>
        </w:rPr>
        <w:t>1</w:t>
      </w:r>
      <w:r w:rsidRPr="00EA704A">
        <w:rPr>
          <w:rFonts w:ascii="华文宋体" w:eastAsia="华文宋体" w:hAnsi="华文宋体" w:hint="eastAsia"/>
          <w:szCs w:val="21"/>
        </w:rPr>
        <w:t>部分：基本原则、一般特性评估和定义；</w:t>
      </w:r>
    </w:p>
    <w:p w14:paraId="3C837AD0" w14:textId="77777777" w:rsidR="001C3428" w:rsidRPr="00EA704A" w:rsidRDefault="001C3428" w:rsidP="001C3428">
      <w:pPr>
        <w:rPr>
          <w:rFonts w:ascii="华文宋体" w:eastAsia="华文宋体" w:hAnsi="华文宋体"/>
          <w:szCs w:val="21"/>
        </w:rPr>
      </w:pPr>
      <w:r w:rsidRPr="00EA704A">
        <w:rPr>
          <w:rFonts w:ascii="华文宋体" w:eastAsia="华文宋体" w:hAnsi="华文宋体" w:hint="eastAsia"/>
          <w:szCs w:val="21"/>
        </w:rPr>
        <w:t>——第4部分</w:t>
      </w:r>
      <w:r w:rsidRPr="00EA704A">
        <w:rPr>
          <w:rFonts w:ascii="华文宋体" w:eastAsia="华文宋体" w:hAnsi="华文宋体"/>
          <w:szCs w:val="21"/>
        </w:rPr>
        <w:t>:</w:t>
      </w:r>
      <w:r w:rsidRPr="00EA704A">
        <w:rPr>
          <w:rFonts w:ascii="华文宋体" w:eastAsia="华文宋体" w:hAnsi="华文宋体" w:hint="eastAsia"/>
          <w:szCs w:val="21"/>
        </w:rPr>
        <w:t xml:space="preserve"> 安全防护；</w:t>
      </w:r>
    </w:p>
    <w:p w14:paraId="1B0B4160" w14:textId="77777777" w:rsidR="001C3428" w:rsidRPr="00EA704A" w:rsidRDefault="001C3428" w:rsidP="001C3428">
      <w:pPr>
        <w:rPr>
          <w:rFonts w:ascii="华文宋体" w:eastAsia="华文宋体" w:hAnsi="华文宋体"/>
          <w:szCs w:val="21"/>
        </w:rPr>
      </w:pPr>
      <w:r w:rsidRPr="00EA704A">
        <w:rPr>
          <w:rFonts w:ascii="华文宋体" w:eastAsia="华文宋体" w:hAnsi="华文宋体" w:hint="eastAsia"/>
          <w:szCs w:val="21"/>
        </w:rPr>
        <w:t>——第5部分</w:t>
      </w:r>
      <w:r w:rsidRPr="00EA704A">
        <w:rPr>
          <w:rFonts w:ascii="华文宋体" w:eastAsia="华文宋体" w:hAnsi="华文宋体"/>
          <w:szCs w:val="21"/>
        </w:rPr>
        <w:t>:</w:t>
      </w:r>
      <w:r w:rsidRPr="00EA704A">
        <w:rPr>
          <w:rFonts w:ascii="华文宋体" w:eastAsia="华文宋体" w:hAnsi="华文宋体" w:hint="eastAsia"/>
          <w:szCs w:val="21"/>
        </w:rPr>
        <w:t xml:space="preserve"> 电气设备的选择和安装；</w:t>
      </w:r>
    </w:p>
    <w:p w14:paraId="19D7C21D" w14:textId="77777777" w:rsidR="001C3428" w:rsidRPr="00EA704A" w:rsidRDefault="001C3428" w:rsidP="001C3428">
      <w:pPr>
        <w:rPr>
          <w:rFonts w:ascii="华文宋体" w:eastAsia="华文宋体" w:hAnsi="华文宋体"/>
          <w:szCs w:val="21"/>
        </w:rPr>
      </w:pPr>
      <w:r w:rsidRPr="00EA704A">
        <w:rPr>
          <w:rFonts w:ascii="华文宋体" w:eastAsia="华文宋体" w:hAnsi="华文宋体" w:hint="eastAsia"/>
          <w:szCs w:val="21"/>
        </w:rPr>
        <w:t>——第</w:t>
      </w:r>
      <w:r w:rsidRPr="00EA704A">
        <w:rPr>
          <w:rFonts w:ascii="华文宋体" w:eastAsia="华文宋体" w:hAnsi="华文宋体"/>
          <w:szCs w:val="21"/>
        </w:rPr>
        <w:t>6</w:t>
      </w:r>
      <w:r w:rsidRPr="00EA704A">
        <w:rPr>
          <w:rFonts w:ascii="华文宋体" w:eastAsia="华文宋体" w:hAnsi="华文宋体" w:hint="eastAsia"/>
          <w:szCs w:val="21"/>
        </w:rPr>
        <w:t>部分</w:t>
      </w:r>
      <w:r w:rsidRPr="00EA704A">
        <w:rPr>
          <w:rFonts w:ascii="华文宋体" w:eastAsia="华文宋体" w:hAnsi="华文宋体"/>
          <w:szCs w:val="21"/>
        </w:rPr>
        <w:t>:</w:t>
      </w:r>
      <w:r w:rsidRPr="00EA704A">
        <w:rPr>
          <w:rFonts w:ascii="华文宋体" w:eastAsia="华文宋体" w:hAnsi="华文宋体" w:hint="eastAsia"/>
          <w:szCs w:val="21"/>
        </w:rPr>
        <w:t xml:space="preserve"> 检验；</w:t>
      </w:r>
    </w:p>
    <w:p w14:paraId="053E9BE5" w14:textId="77777777" w:rsidR="001C3428" w:rsidRPr="00EA704A" w:rsidRDefault="001C3428" w:rsidP="001C3428">
      <w:pPr>
        <w:rPr>
          <w:rFonts w:ascii="华文宋体" w:eastAsia="华文宋体" w:hAnsi="华文宋体"/>
          <w:szCs w:val="21"/>
        </w:rPr>
      </w:pPr>
      <w:r w:rsidRPr="00EA704A">
        <w:rPr>
          <w:rFonts w:ascii="华文宋体" w:eastAsia="华文宋体" w:hAnsi="华文宋体" w:hint="eastAsia"/>
          <w:szCs w:val="21"/>
        </w:rPr>
        <w:t>——第</w:t>
      </w:r>
      <w:r w:rsidRPr="00EA704A">
        <w:rPr>
          <w:rFonts w:ascii="华文宋体" w:eastAsia="华文宋体" w:hAnsi="华文宋体"/>
          <w:szCs w:val="21"/>
        </w:rPr>
        <w:t>7</w:t>
      </w:r>
      <w:r w:rsidRPr="00EA704A">
        <w:rPr>
          <w:rFonts w:ascii="华文宋体" w:eastAsia="华文宋体" w:hAnsi="华文宋体" w:hint="eastAsia"/>
          <w:szCs w:val="21"/>
        </w:rPr>
        <w:t>部分</w:t>
      </w:r>
      <w:r w:rsidRPr="00EA704A">
        <w:rPr>
          <w:rFonts w:ascii="华文宋体" w:eastAsia="华文宋体" w:hAnsi="华文宋体"/>
          <w:szCs w:val="21"/>
        </w:rPr>
        <w:t>:</w:t>
      </w:r>
      <w:r w:rsidRPr="00EA704A">
        <w:rPr>
          <w:rFonts w:ascii="华文宋体" w:eastAsia="华文宋体" w:hAnsi="华文宋体" w:hint="eastAsia"/>
          <w:szCs w:val="21"/>
        </w:rPr>
        <w:t xml:space="preserve"> 特殊装置或场所的要求；</w:t>
      </w:r>
    </w:p>
    <w:p w14:paraId="4DEF4CFF" w14:textId="6B232BDD" w:rsidR="001C3428" w:rsidRPr="00EA704A" w:rsidRDefault="001C3428" w:rsidP="001C3428">
      <w:pPr>
        <w:rPr>
          <w:rFonts w:ascii="华文宋体" w:eastAsia="华文宋体" w:hAnsi="华文宋体"/>
          <w:szCs w:val="21"/>
        </w:rPr>
      </w:pPr>
      <w:r w:rsidRPr="00EA704A">
        <w:rPr>
          <w:rFonts w:ascii="华文宋体" w:eastAsia="华文宋体" w:hAnsi="华文宋体" w:hint="eastAsia"/>
          <w:szCs w:val="21"/>
        </w:rPr>
        <w:t>——第8部分：功能</w:t>
      </w:r>
      <w:r w:rsidR="005821CF">
        <w:rPr>
          <w:rFonts w:ascii="华文宋体" w:eastAsia="华文宋体" w:hAnsi="华文宋体" w:hint="eastAsia"/>
          <w:szCs w:val="21"/>
        </w:rPr>
        <w:t>方面</w:t>
      </w:r>
      <w:r w:rsidR="00D339F8">
        <w:rPr>
          <w:rFonts w:ascii="华文宋体" w:eastAsia="华文宋体" w:hAnsi="华文宋体" w:hint="eastAsia"/>
          <w:szCs w:val="21"/>
        </w:rPr>
        <w:t>。</w:t>
      </w:r>
    </w:p>
    <w:p w14:paraId="7069C44D" w14:textId="698B3628" w:rsidR="001C3428" w:rsidRPr="00EA704A" w:rsidRDefault="001C3428" w:rsidP="00B9590A">
      <w:pPr>
        <w:ind w:firstLineChars="200" w:firstLine="420"/>
        <w:rPr>
          <w:rFonts w:ascii="华文宋体" w:eastAsia="华文宋体" w:hAnsi="华文宋体"/>
          <w:szCs w:val="21"/>
        </w:rPr>
      </w:pPr>
      <w:r w:rsidRPr="00EA704A">
        <w:rPr>
          <w:rFonts w:ascii="华文宋体" w:eastAsia="华文宋体" w:hAnsi="华文宋体" w:hint="eastAsia"/>
          <w:szCs w:val="21"/>
        </w:rPr>
        <w:t>本文件为</w:t>
      </w:r>
      <w:r w:rsidRPr="00EA704A">
        <w:rPr>
          <w:rFonts w:ascii="华文宋体" w:eastAsia="华文宋体" w:hAnsi="华文宋体"/>
          <w:szCs w:val="21"/>
        </w:rPr>
        <w:t>GB/T 16895</w:t>
      </w:r>
      <w:r w:rsidR="00B9590A" w:rsidRPr="000F4781">
        <w:rPr>
          <w:rFonts w:hAnsi="宋体" w:hint="eastAsia"/>
          <w:szCs w:val="21"/>
        </w:rPr>
        <w:t>《低压电气装置》</w:t>
      </w:r>
      <w:r w:rsidRPr="00EA704A">
        <w:rPr>
          <w:rFonts w:ascii="华文宋体" w:eastAsia="华文宋体" w:hAnsi="华文宋体" w:hint="eastAsia"/>
          <w:szCs w:val="21"/>
        </w:rPr>
        <w:t>的第8</w:t>
      </w:r>
      <w:r w:rsidR="00462D78">
        <w:rPr>
          <w:rFonts w:ascii="华文宋体" w:eastAsia="华文宋体" w:hAnsi="华文宋体"/>
          <w:szCs w:val="21"/>
        </w:rPr>
        <w:t>-1</w:t>
      </w:r>
      <w:r w:rsidRPr="00EA704A">
        <w:rPr>
          <w:rFonts w:ascii="华文宋体" w:eastAsia="华文宋体" w:hAnsi="华文宋体" w:hint="eastAsia"/>
          <w:szCs w:val="21"/>
        </w:rPr>
        <w:t>部分</w:t>
      </w:r>
      <w:r w:rsidR="00207940">
        <w:rPr>
          <w:rFonts w:ascii="华文宋体" w:eastAsia="华文宋体" w:hAnsi="华文宋体" w:hint="eastAsia"/>
          <w:szCs w:val="21"/>
        </w:rPr>
        <w:t xml:space="preserve"> </w:t>
      </w:r>
      <w:r w:rsidRPr="00EA704A">
        <w:rPr>
          <w:rFonts w:ascii="华文宋体" w:eastAsia="华文宋体" w:hAnsi="华文宋体" w:hint="eastAsia"/>
          <w:szCs w:val="21"/>
        </w:rPr>
        <w:t>功能方面：能源效率。</w:t>
      </w:r>
      <w:r w:rsidR="009A08F4">
        <w:rPr>
          <w:rFonts w:ascii="华文宋体" w:eastAsia="华文宋体" w:hAnsi="华文宋体" w:hint="eastAsia"/>
          <w:szCs w:val="21"/>
        </w:rPr>
        <w:t>目前G</w:t>
      </w:r>
      <w:r w:rsidR="009A08F4">
        <w:rPr>
          <w:rFonts w:ascii="华文宋体" w:eastAsia="华文宋体" w:hAnsi="华文宋体"/>
          <w:szCs w:val="21"/>
        </w:rPr>
        <w:t>B/T 16985</w:t>
      </w:r>
      <w:r w:rsidR="009A08F4">
        <w:rPr>
          <w:rFonts w:ascii="华文宋体" w:eastAsia="华文宋体" w:hAnsi="华文宋体" w:hint="eastAsia"/>
          <w:szCs w:val="21"/>
        </w:rPr>
        <w:t>的第8部分仅有第8</w:t>
      </w:r>
      <w:r w:rsidR="009A08F4">
        <w:rPr>
          <w:rFonts w:ascii="华文宋体" w:eastAsia="华文宋体" w:hAnsi="华文宋体"/>
          <w:szCs w:val="21"/>
        </w:rPr>
        <w:t>-1</w:t>
      </w:r>
      <w:r w:rsidR="009A08F4">
        <w:rPr>
          <w:rFonts w:ascii="华文宋体" w:eastAsia="华文宋体" w:hAnsi="华文宋体" w:hint="eastAsia"/>
          <w:szCs w:val="21"/>
        </w:rPr>
        <w:t>部分。</w:t>
      </w:r>
    </w:p>
    <w:p w14:paraId="29A093E5" w14:textId="77777777" w:rsidR="001C3428" w:rsidRPr="00EA704A" w:rsidRDefault="001C3428" w:rsidP="00B9590A">
      <w:pPr>
        <w:ind w:firstLineChars="200" w:firstLine="420"/>
        <w:rPr>
          <w:rFonts w:ascii="华文宋体" w:eastAsia="华文宋体" w:hAnsi="华文宋体"/>
          <w:szCs w:val="21"/>
        </w:rPr>
      </w:pPr>
      <w:r w:rsidRPr="00EA704A">
        <w:rPr>
          <w:rFonts w:ascii="华文宋体" w:eastAsia="华文宋体" w:hAnsi="华文宋体" w:hint="eastAsia"/>
          <w:szCs w:val="21"/>
        </w:rPr>
        <w:t>本文件使用翻译法等同采用</w:t>
      </w:r>
      <w:r w:rsidRPr="00EA704A">
        <w:rPr>
          <w:rFonts w:ascii="华文宋体" w:eastAsia="华文宋体" w:hAnsi="华文宋体"/>
          <w:szCs w:val="21"/>
        </w:rPr>
        <w:t>IEC 60364-</w:t>
      </w:r>
      <w:r w:rsidRPr="00EA704A">
        <w:rPr>
          <w:rFonts w:ascii="华文宋体" w:eastAsia="华文宋体" w:hAnsi="华文宋体" w:hint="eastAsia"/>
          <w:szCs w:val="21"/>
        </w:rPr>
        <w:t>8</w:t>
      </w:r>
      <w:r w:rsidRPr="00EA704A">
        <w:rPr>
          <w:rFonts w:ascii="华文宋体" w:eastAsia="华文宋体" w:hAnsi="华文宋体"/>
          <w:szCs w:val="21"/>
        </w:rPr>
        <w:t>-1:2019</w:t>
      </w:r>
      <w:r w:rsidRPr="00EA704A">
        <w:rPr>
          <w:rFonts w:ascii="华文宋体" w:eastAsia="华文宋体" w:hAnsi="华文宋体" w:hint="eastAsia"/>
          <w:szCs w:val="21"/>
        </w:rPr>
        <w:t>《低压电气装置  第8-1部分，功能方面：能源效率》。</w:t>
      </w:r>
    </w:p>
    <w:p w14:paraId="10568A77" w14:textId="77777777" w:rsidR="001C3428" w:rsidRPr="00EA704A" w:rsidRDefault="001C3428" w:rsidP="001C3428">
      <w:pPr>
        <w:ind w:firstLineChars="200" w:firstLine="420"/>
        <w:rPr>
          <w:rFonts w:ascii="华文宋体" w:eastAsia="华文宋体" w:hAnsi="华文宋体"/>
          <w:szCs w:val="21"/>
        </w:rPr>
      </w:pPr>
      <w:r w:rsidRPr="00EA704A">
        <w:rPr>
          <w:rFonts w:ascii="华文宋体" w:eastAsia="华文宋体" w:hAnsi="华文宋体" w:hint="eastAsia"/>
          <w:szCs w:val="21"/>
        </w:rPr>
        <w:t>本文件与</w:t>
      </w:r>
      <w:r w:rsidRPr="00EA704A">
        <w:rPr>
          <w:rFonts w:ascii="华文宋体" w:eastAsia="华文宋体" w:hAnsi="华文宋体"/>
          <w:szCs w:val="21"/>
        </w:rPr>
        <w:t>IEC 60364-</w:t>
      </w:r>
      <w:r w:rsidRPr="00EA704A">
        <w:rPr>
          <w:rFonts w:ascii="华文宋体" w:eastAsia="华文宋体" w:hAnsi="华文宋体" w:hint="eastAsia"/>
          <w:szCs w:val="21"/>
        </w:rPr>
        <w:t>8-1</w:t>
      </w:r>
      <w:r w:rsidRPr="00EA704A">
        <w:rPr>
          <w:rFonts w:ascii="华文宋体" w:eastAsia="华文宋体" w:hAnsi="华文宋体"/>
          <w:szCs w:val="21"/>
        </w:rPr>
        <w:t>:201</w:t>
      </w:r>
      <w:r w:rsidRPr="00EA704A">
        <w:rPr>
          <w:rFonts w:ascii="华文宋体" w:eastAsia="华文宋体" w:hAnsi="华文宋体" w:hint="eastAsia"/>
          <w:szCs w:val="21"/>
        </w:rPr>
        <w:t>9相比，章、节和条编号完全一致，技术内容完全相同，但做了以下编辑性修改：</w:t>
      </w:r>
    </w:p>
    <w:p w14:paraId="630ABBA3" w14:textId="77777777" w:rsidR="001C3428" w:rsidRPr="00EA704A" w:rsidRDefault="001C3428" w:rsidP="001C3428">
      <w:pPr>
        <w:rPr>
          <w:rFonts w:ascii="华文宋体" w:eastAsia="华文宋体" w:hAnsi="华文宋体"/>
          <w:szCs w:val="21"/>
        </w:rPr>
      </w:pPr>
      <w:r w:rsidRPr="00EA704A">
        <w:rPr>
          <w:rFonts w:ascii="华文宋体" w:eastAsia="华文宋体" w:hAnsi="华文宋体" w:hint="eastAsia"/>
          <w:szCs w:val="21"/>
        </w:rPr>
        <w:t>——删除IEC 60364-8-1:2019中的前言部分；</w:t>
      </w:r>
    </w:p>
    <w:p w14:paraId="2DCD5633" w14:textId="77777777" w:rsidR="001C3428" w:rsidRPr="00EA704A" w:rsidRDefault="001C3428" w:rsidP="001C3428">
      <w:pPr>
        <w:rPr>
          <w:rFonts w:ascii="华文宋体" w:eastAsia="华文宋体" w:hAnsi="华文宋体"/>
          <w:szCs w:val="21"/>
        </w:rPr>
      </w:pPr>
      <w:r w:rsidRPr="00EA704A">
        <w:rPr>
          <w:rFonts w:ascii="华文宋体" w:eastAsia="华文宋体" w:hAnsi="华文宋体" w:hint="eastAsia"/>
          <w:szCs w:val="21"/>
        </w:rPr>
        <w:t>——用小数点符号“．”代替符号“，”；</w:t>
      </w:r>
    </w:p>
    <w:p w14:paraId="3970B147" w14:textId="77777777" w:rsidR="001C3428" w:rsidRPr="00EA704A" w:rsidRDefault="001C3428" w:rsidP="001C3428">
      <w:pPr>
        <w:rPr>
          <w:rFonts w:ascii="华文宋体" w:eastAsia="华文宋体" w:hAnsi="华文宋体"/>
          <w:szCs w:val="21"/>
        </w:rPr>
      </w:pPr>
      <w:r w:rsidRPr="00EA704A">
        <w:rPr>
          <w:rFonts w:ascii="华文宋体" w:eastAsia="华文宋体" w:hAnsi="华文宋体" w:hint="eastAsia"/>
          <w:szCs w:val="21"/>
        </w:rPr>
        <w:t>——改正</w:t>
      </w:r>
      <w:r w:rsidRPr="00EA704A">
        <w:rPr>
          <w:rFonts w:ascii="华文宋体" w:eastAsia="华文宋体" w:hAnsi="华文宋体"/>
          <w:szCs w:val="21"/>
        </w:rPr>
        <w:t>IEC 60364-</w:t>
      </w:r>
      <w:r w:rsidRPr="00EA704A">
        <w:rPr>
          <w:rFonts w:ascii="华文宋体" w:eastAsia="华文宋体" w:hAnsi="华文宋体" w:hint="eastAsia"/>
          <w:szCs w:val="21"/>
        </w:rPr>
        <w:t>8</w:t>
      </w:r>
      <w:r w:rsidRPr="00EA704A">
        <w:rPr>
          <w:rFonts w:ascii="华文宋体" w:eastAsia="华文宋体" w:hAnsi="华文宋体"/>
          <w:szCs w:val="21"/>
        </w:rPr>
        <w:t>-</w:t>
      </w:r>
      <w:r w:rsidRPr="00EA704A">
        <w:rPr>
          <w:rFonts w:ascii="华文宋体" w:eastAsia="华文宋体" w:hAnsi="华文宋体" w:hint="eastAsia"/>
          <w:szCs w:val="21"/>
        </w:rPr>
        <w:t>1</w:t>
      </w:r>
      <w:r w:rsidRPr="00EA704A">
        <w:rPr>
          <w:rFonts w:ascii="华文宋体" w:eastAsia="华文宋体" w:hAnsi="华文宋体"/>
          <w:szCs w:val="21"/>
        </w:rPr>
        <w:t>:201</w:t>
      </w:r>
      <w:r w:rsidRPr="00EA704A">
        <w:rPr>
          <w:rFonts w:ascii="华文宋体" w:eastAsia="华文宋体" w:hAnsi="华文宋体" w:hint="eastAsia"/>
          <w:szCs w:val="21"/>
        </w:rPr>
        <w:t>9文件中出现的编辑性错误；</w:t>
      </w:r>
    </w:p>
    <w:p w14:paraId="334DC6F6" w14:textId="77777777" w:rsidR="001C3428" w:rsidRPr="00EA704A" w:rsidRDefault="001C3428" w:rsidP="001C3428">
      <w:pPr>
        <w:rPr>
          <w:rFonts w:ascii="华文宋体" w:eastAsia="华文宋体" w:hAnsi="华文宋体"/>
          <w:szCs w:val="21"/>
        </w:rPr>
      </w:pPr>
      <w:r w:rsidRPr="00EA704A">
        <w:rPr>
          <w:rFonts w:ascii="华文宋体" w:eastAsia="华文宋体" w:hAnsi="华文宋体" w:hint="eastAsia"/>
          <w:szCs w:val="21"/>
        </w:rPr>
        <w:t>——由于附录</w:t>
      </w:r>
      <w:r w:rsidRPr="00EA704A">
        <w:rPr>
          <w:rFonts w:ascii="华文宋体" w:eastAsia="华文宋体" w:hAnsi="华文宋体"/>
          <w:szCs w:val="21"/>
        </w:rPr>
        <w:t>C</w:t>
      </w:r>
      <w:r w:rsidRPr="00EA704A">
        <w:rPr>
          <w:rFonts w:ascii="华文宋体" w:eastAsia="华文宋体" w:hAnsi="华文宋体" w:hint="eastAsia"/>
          <w:szCs w:val="21"/>
        </w:rPr>
        <w:t>是其他国家应用该标准的国家注，与我国无关，在本文中删去。</w:t>
      </w:r>
    </w:p>
    <w:p w14:paraId="49D6A0DC" w14:textId="49F822B9" w:rsidR="001C3428" w:rsidRDefault="001C3428" w:rsidP="001C3428">
      <w:pPr>
        <w:ind w:firstLineChars="200" w:firstLine="420"/>
        <w:rPr>
          <w:rFonts w:ascii="华文宋体" w:eastAsia="华文宋体" w:hAnsi="华文宋体"/>
          <w:szCs w:val="21"/>
        </w:rPr>
      </w:pPr>
      <w:r w:rsidRPr="00EA704A">
        <w:rPr>
          <w:rFonts w:ascii="华文宋体" w:eastAsia="华文宋体" w:hAnsi="华文宋体" w:hint="eastAsia"/>
          <w:szCs w:val="21"/>
        </w:rPr>
        <w:t>本文件由全国建筑物电气装置标准化技术委员会（</w:t>
      </w:r>
      <w:r w:rsidRPr="00EA704A">
        <w:rPr>
          <w:rFonts w:ascii="华文宋体" w:eastAsia="华文宋体" w:hAnsi="华文宋体"/>
          <w:szCs w:val="21"/>
        </w:rPr>
        <w:t>SAC/TC205</w:t>
      </w:r>
      <w:r w:rsidRPr="00EA704A">
        <w:rPr>
          <w:rFonts w:ascii="华文宋体" w:eastAsia="华文宋体" w:hAnsi="华文宋体" w:hint="eastAsia"/>
          <w:szCs w:val="21"/>
        </w:rPr>
        <w:t>）提出并归口。</w:t>
      </w:r>
    </w:p>
    <w:p w14:paraId="4F58FA9C" w14:textId="703AF8D7" w:rsidR="009A08F4" w:rsidRPr="009A08F4" w:rsidRDefault="009A08F4" w:rsidP="009A08F4">
      <w:pPr>
        <w:pStyle w:val="ab"/>
        <w:ind w:firstLine="420"/>
      </w:pPr>
      <w:r w:rsidRPr="000F4781">
        <w:rPr>
          <w:rFonts w:hint="eastAsia"/>
        </w:rPr>
        <w:t>请注意本文件的某些内容可能涉及专利。本文件的发布机构不承担识别专利的责任。</w:t>
      </w:r>
    </w:p>
    <w:p w14:paraId="49E5FB6D" w14:textId="6288CE33" w:rsidR="001C3428" w:rsidRPr="009E6BED" w:rsidRDefault="001C3428" w:rsidP="001C3428">
      <w:pPr>
        <w:ind w:firstLineChars="200" w:firstLine="420"/>
        <w:rPr>
          <w:rFonts w:ascii="华文宋体" w:eastAsia="华文宋体" w:hAnsi="华文宋体"/>
          <w:szCs w:val="21"/>
        </w:rPr>
      </w:pPr>
      <w:r w:rsidRPr="009E6BED">
        <w:rPr>
          <w:rFonts w:ascii="华文宋体" w:eastAsia="华文宋体" w:hAnsi="华文宋体" w:hint="eastAsia"/>
          <w:szCs w:val="21"/>
        </w:rPr>
        <w:t>本文件起草单位：</w:t>
      </w:r>
      <w:r w:rsidR="001910D1" w:rsidRPr="009E6BED">
        <w:rPr>
          <w:rFonts w:ascii="华文宋体" w:eastAsia="华文宋体" w:hAnsi="华文宋体" w:hint="eastAsia"/>
          <w:szCs w:val="21"/>
        </w:rPr>
        <w:t>中机中</w:t>
      </w:r>
      <w:proofErr w:type="gramStart"/>
      <w:r w:rsidR="001910D1" w:rsidRPr="009E6BED">
        <w:rPr>
          <w:rFonts w:ascii="华文宋体" w:eastAsia="华文宋体" w:hAnsi="华文宋体" w:hint="eastAsia"/>
          <w:szCs w:val="21"/>
        </w:rPr>
        <w:t>电设计</w:t>
      </w:r>
      <w:proofErr w:type="gramEnd"/>
      <w:r w:rsidR="001910D1" w:rsidRPr="009E6BED">
        <w:rPr>
          <w:rFonts w:ascii="华文宋体" w:eastAsia="华文宋体" w:hAnsi="华文宋体" w:hint="eastAsia"/>
          <w:szCs w:val="21"/>
        </w:rPr>
        <w:t>研究院有限公司</w:t>
      </w:r>
      <w:r w:rsidRPr="009E6BED">
        <w:rPr>
          <w:rFonts w:ascii="华文宋体" w:eastAsia="华文宋体" w:hAnsi="华文宋体" w:hint="eastAsia"/>
          <w:szCs w:val="21"/>
        </w:rPr>
        <w:t>、</w:t>
      </w:r>
      <w:r w:rsidR="00462D78" w:rsidRPr="009E6BED">
        <w:rPr>
          <w:rFonts w:ascii="华文宋体" w:eastAsia="华文宋体" w:hAnsi="华文宋体" w:hint="eastAsia"/>
          <w:szCs w:val="21"/>
        </w:rPr>
        <w:t>海格电气（</w:t>
      </w:r>
      <w:r w:rsidR="000E370A">
        <w:rPr>
          <w:rFonts w:ascii="华文宋体" w:eastAsia="华文宋体" w:hAnsi="华文宋体" w:hint="eastAsia"/>
          <w:szCs w:val="21"/>
        </w:rPr>
        <w:t>上海</w:t>
      </w:r>
      <w:r w:rsidR="00462D78" w:rsidRPr="009E6BED">
        <w:rPr>
          <w:rFonts w:ascii="华文宋体" w:eastAsia="华文宋体" w:hAnsi="华文宋体" w:hint="eastAsia"/>
          <w:szCs w:val="21"/>
        </w:rPr>
        <w:t>）</w:t>
      </w:r>
      <w:r w:rsidR="000E370A">
        <w:rPr>
          <w:rFonts w:ascii="华文宋体" w:eastAsia="华文宋体" w:hAnsi="华文宋体" w:hint="eastAsia"/>
          <w:szCs w:val="21"/>
        </w:rPr>
        <w:t>管理</w:t>
      </w:r>
      <w:r w:rsidR="00462D78" w:rsidRPr="009E6BED">
        <w:rPr>
          <w:rFonts w:ascii="华文宋体" w:eastAsia="华文宋体" w:hAnsi="华文宋体" w:hint="eastAsia"/>
          <w:szCs w:val="21"/>
        </w:rPr>
        <w:t>有限公司、</w:t>
      </w:r>
      <w:r w:rsidR="009E6BED" w:rsidRPr="009E6BED">
        <w:rPr>
          <w:rFonts w:ascii="华文宋体" w:eastAsia="华文宋体" w:hAnsi="华文宋体" w:hint="eastAsia"/>
          <w:szCs w:val="21"/>
        </w:rPr>
        <w:t>施耐德电气（中国）有限公司、国际铜业协会、</w:t>
      </w:r>
      <w:r w:rsidR="00462D78" w:rsidRPr="009E6BED">
        <w:rPr>
          <w:rFonts w:ascii="华文宋体" w:eastAsia="华文宋体" w:hAnsi="华文宋体" w:hint="eastAsia"/>
          <w:szCs w:val="21"/>
        </w:rPr>
        <w:t>北京兴电国际工程管理有限公司、福建阿古电务数据科技有限公司、上海正尔智能科技股份有限公司、等</w:t>
      </w:r>
      <w:r w:rsidR="009E6BED">
        <w:rPr>
          <w:rFonts w:ascii="华文宋体" w:eastAsia="华文宋体" w:hAnsi="华文宋体" w:hint="eastAsia"/>
          <w:szCs w:val="21"/>
        </w:rPr>
        <w:t>。</w:t>
      </w:r>
    </w:p>
    <w:p w14:paraId="16EB66D5" w14:textId="7EAC632C" w:rsidR="001C3428" w:rsidRPr="009E6BED" w:rsidRDefault="001C3428" w:rsidP="001C3428">
      <w:pPr>
        <w:ind w:firstLineChars="200" w:firstLine="420"/>
        <w:rPr>
          <w:rFonts w:ascii="华文宋体" w:eastAsia="华文宋体" w:hAnsi="华文宋体"/>
          <w:szCs w:val="21"/>
        </w:rPr>
      </w:pPr>
      <w:r w:rsidRPr="009E6BED">
        <w:rPr>
          <w:rFonts w:ascii="华文宋体" w:eastAsia="华文宋体" w:hAnsi="华文宋体" w:hint="eastAsia"/>
          <w:szCs w:val="21"/>
        </w:rPr>
        <w:t>本文件主要起草人：王殿光、杜佳琳、</w:t>
      </w:r>
      <w:r w:rsidR="009E6BED" w:rsidRPr="009E6BED">
        <w:rPr>
          <w:rFonts w:ascii="华文宋体" w:eastAsia="华文宋体" w:hAnsi="华文宋体" w:hint="eastAsia"/>
          <w:szCs w:val="21"/>
        </w:rPr>
        <w:t>唐颖、</w:t>
      </w:r>
      <w:r w:rsidR="009E6BED" w:rsidRPr="009E6BED">
        <w:rPr>
          <w:rFonts w:ascii="华文宋体" w:eastAsia="华文宋体" w:hAnsi="华文宋体" w:hint="eastAsia"/>
          <w:szCs w:val="21"/>
          <w:shd w:val="clear" w:color="auto" w:fill="FFFFFF"/>
        </w:rPr>
        <w:t>张伟、黄宝生、</w:t>
      </w:r>
      <w:r w:rsidR="000E370A">
        <w:rPr>
          <w:rFonts w:ascii="华文宋体" w:eastAsia="华文宋体" w:hAnsi="华文宋体" w:hint="eastAsia"/>
          <w:szCs w:val="21"/>
          <w:shd w:val="clear" w:color="auto" w:fill="FFFFFF"/>
        </w:rPr>
        <w:t>胡建平、</w:t>
      </w:r>
      <w:r w:rsidR="009E6BED" w:rsidRPr="009E6BED">
        <w:rPr>
          <w:rFonts w:ascii="华文宋体" w:eastAsia="华文宋体" w:hAnsi="华文宋体" w:cs="Calibri" w:hint="eastAsia"/>
          <w:szCs w:val="21"/>
        </w:rPr>
        <w:t>韩文波、</w:t>
      </w:r>
      <w:r w:rsidR="009E6BED" w:rsidRPr="009E6BED">
        <w:rPr>
          <w:rFonts w:ascii="华文宋体" w:eastAsia="华文宋体" w:hAnsi="华文宋体" w:hint="eastAsia"/>
          <w:szCs w:val="21"/>
          <w:shd w:val="clear" w:color="auto" w:fill="FFFFFF"/>
        </w:rPr>
        <w:t>杜奎廷、郭昌华</w:t>
      </w:r>
      <w:r w:rsidR="009E6BED" w:rsidRPr="009E6BED">
        <w:rPr>
          <w:rFonts w:ascii="华文宋体" w:eastAsia="华文宋体" w:hAnsi="华文宋体" w:hint="eastAsia"/>
          <w:szCs w:val="21"/>
        </w:rPr>
        <w:t>、</w:t>
      </w:r>
      <w:r w:rsidR="009E6BED" w:rsidRPr="009E6BED">
        <w:rPr>
          <w:rFonts w:ascii="华文宋体" w:eastAsia="华文宋体" w:hAnsi="华文宋体" w:hint="eastAsia"/>
          <w:szCs w:val="21"/>
          <w:shd w:val="clear" w:color="auto" w:fill="FFFFFF"/>
        </w:rPr>
        <w:t>金勇华。</w:t>
      </w:r>
    </w:p>
    <w:p w14:paraId="5FD4B1E0" w14:textId="77777777" w:rsidR="001C3428" w:rsidRDefault="001C3428" w:rsidP="001C3428">
      <w:pPr>
        <w:widowControl/>
        <w:jc w:val="left"/>
        <w:rPr>
          <w:rFonts w:ascii="华文宋体" w:eastAsia="华文宋体" w:hAnsi="华文宋体"/>
          <w:szCs w:val="21"/>
        </w:rPr>
      </w:pPr>
      <w:r>
        <w:rPr>
          <w:rFonts w:ascii="华文宋体" w:eastAsia="华文宋体" w:hAnsi="华文宋体"/>
          <w:szCs w:val="21"/>
        </w:rPr>
        <w:br w:type="page"/>
      </w:r>
    </w:p>
    <w:p w14:paraId="6AE14370" w14:textId="1B6204EB" w:rsidR="00902C45" w:rsidRDefault="00902C45" w:rsidP="00902C45">
      <w:pPr>
        <w:spacing w:line="480" w:lineRule="auto"/>
        <w:jc w:val="center"/>
        <w:rPr>
          <w:rFonts w:ascii="黑体" w:eastAsia="黑体" w:hAnsi="黑体"/>
          <w:sz w:val="32"/>
          <w:szCs w:val="32"/>
        </w:rPr>
      </w:pPr>
      <w:r w:rsidRPr="008A2900">
        <w:rPr>
          <w:rFonts w:ascii="黑体" w:eastAsia="黑体" w:hAnsi="黑体" w:hint="eastAsia"/>
          <w:sz w:val="32"/>
          <w:szCs w:val="32"/>
        </w:rPr>
        <w:lastRenderedPageBreak/>
        <w:t>引</w:t>
      </w:r>
      <w:r w:rsidRPr="008A2900">
        <w:rPr>
          <w:rFonts w:ascii="黑体" w:eastAsia="黑体" w:hAnsi="黑体" w:hint="eastAsia"/>
          <w:sz w:val="32"/>
          <w:szCs w:val="32"/>
        </w:rPr>
        <w:t> </w:t>
      </w:r>
      <w:r w:rsidRPr="008A2900">
        <w:rPr>
          <w:rFonts w:ascii="黑体" w:eastAsia="黑体" w:hAnsi="黑体" w:hint="eastAsia"/>
          <w:sz w:val="32"/>
          <w:szCs w:val="32"/>
        </w:rPr>
        <w:t> </w:t>
      </w:r>
      <w:r w:rsidRPr="008A2900">
        <w:rPr>
          <w:rFonts w:ascii="黑体" w:eastAsia="黑体" w:hAnsi="黑体" w:hint="eastAsia"/>
          <w:sz w:val="32"/>
          <w:szCs w:val="32"/>
        </w:rPr>
        <w:t>言</w:t>
      </w:r>
    </w:p>
    <w:p w14:paraId="75175003" w14:textId="1013E37A" w:rsidR="001C3428" w:rsidRPr="00EA704A" w:rsidRDefault="001C3428" w:rsidP="001C3428">
      <w:pPr>
        <w:ind w:firstLineChars="200" w:firstLine="420"/>
        <w:rPr>
          <w:rFonts w:ascii="华文宋体" w:eastAsia="华文宋体" w:hAnsi="华文宋体"/>
          <w:szCs w:val="21"/>
        </w:rPr>
      </w:pPr>
      <w:r>
        <w:rPr>
          <w:rFonts w:ascii="华文宋体" w:eastAsia="华文宋体" w:hAnsi="华文宋体" w:hint="eastAsia"/>
          <w:szCs w:val="21"/>
        </w:rPr>
        <w:t>本文件是</w:t>
      </w:r>
      <w:r w:rsidRPr="00EA704A">
        <w:rPr>
          <w:rFonts w:ascii="华文宋体" w:eastAsia="华文宋体" w:hAnsi="华文宋体"/>
          <w:szCs w:val="21"/>
        </w:rPr>
        <w:t>GB/T 16895</w:t>
      </w:r>
      <w:r>
        <w:rPr>
          <w:rFonts w:ascii="华文宋体" w:eastAsia="华文宋体" w:hAnsi="华文宋体" w:hint="eastAsia"/>
          <w:szCs w:val="21"/>
        </w:rPr>
        <w:t>系列标准</w:t>
      </w:r>
      <w:r w:rsidR="00236248">
        <w:rPr>
          <w:rFonts w:ascii="华文宋体" w:eastAsia="华文宋体" w:hAnsi="华文宋体" w:hint="eastAsia"/>
          <w:szCs w:val="21"/>
        </w:rPr>
        <w:t>第8</w:t>
      </w:r>
      <w:r w:rsidR="00BC5BF6">
        <w:rPr>
          <w:rFonts w:ascii="华文宋体" w:eastAsia="华文宋体" w:hAnsi="华文宋体"/>
          <w:szCs w:val="21"/>
        </w:rPr>
        <w:t>-</w:t>
      </w:r>
      <w:r w:rsidR="00207940">
        <w:rPr>
          <w:rFonts w:ascii="华文宋体" w:eastAsia="华文宋体" w:hAnsi="华文宋体" w:hint="eastAsia"/>
          <w:szCs w:val="21"/>
        </w:rPr>
        <w:t>1</w:t>
      </w:r>
      <w:r w:rsidR="00236248">
        <w:rPr>
          <w:rFonts w:ascii="华文宋体" w:eastAsia="华文宋体" w:hAnsi="华文宋体" w:hint="eastAsia"/>
          <w:szCs w:val="21"/>
        </w:rPr>
        <w:t>部分</w:t>
      </w:r>
      <w:r w:rsidR="001032F3">
        <w:rPr>
          <w:rFonts w:ascii="华文宋体" w:eastAsia="华文宋体" w:hAnsi="华文宋体" w:hint="eastAsia"/>
          <w:szCs w:val="21"/>
        </w:rPr>
        <w:t>，</w:t>
      </w:r>
      <w:r w:rsidR="00236248">
        <w:rPr>
          <w:rFonts w:ascii="华文宋体" w:eastAsia="华文宋体" w:hAnsi="华文宋体" w:hint="eastAsia"/>
          <w:szCs w:val="21"/>
        </w:rPr>
        <w:t>功能方面</w:t>
      </w:r>
      <w:r w:rsidR="001032F3">
        <w:rPr>
          <w:rFonts w:ascii="华文宋体" w:eastAsia="华文宋体" w:hAnsi="华文宋体" w:hint="eastAsia"/>
          <w:szCs w:val="21"/>
        </w:rPr>
        <w:t>：</w:t>
      </w:r>
      <w:r>
        <w:rPr>
          <w:rFonts w:ascii="华文宋体" w:eastAsia="华文宋体" w:hAnsi="华文宋体" w:hint="eastAsia"/>
          <w:szCs w:val="21"/>
        </w:rPr>
        <w:t>能源效率</w:t>
      </w:r>
      <w:r w:rsidRPr="00EA704A">
        <w:rPr>
          <w:rFonts w:ascii="华文宋体" w:eastAsia="华文宋体" w:hAnsi="华文宋体"/>
          <w:szCs w:val="21"/>
        </w:rPr>
        <w:t>。GB/T 16895</w:t>
      </w:r>
      <w:r w:rsidRPr="00EA704A">
        <w:rPr>
          <w:rFonts w:ascii="华文宋体" w:eastAsia="华文宋体" w:hAnsi="华文宋体" w:hint="eastAsia"/>
          <w:szCs w:val="21"/>
        </w:rPr>
        <w:t>系列标准的</w:t>
      </w:r>
      <w:r w:rsidR="00236248">
        <w:rPr>
          <w:rFonts w:ascii="华文宋体" w:eastAsia="华文宋体" w:hAnsi="华文宋体" w:hint="eastAsia"/>
          <w:szCs w:val="21"/>
        </w:rPr>
        <w:t>第1、4、5、6</w:t>
      </w:r>
      <w:r w:rsidRPr="00EA704A">
        <w:rPr>
          <w:rFonts w:ascii="华文宋体" w:eastAsia="华文宋体" w:hAnsi="华文宋体" w:hint="eastAsia"/>
          <w:szCs w:val="21"/>
        </w:rPr>
        <w:t>通用</w:t>
      </w:r>
      <w:r w:rsidR="00236248">
        <w:rPr>
          <w:rFonts w:ascii="华文宋体" w:eastAsia="华文宋体" w:hAnsi="华文宋体" w:hint="eastAsia"/>
          <w:szCs w:val="21"/>
        </w:rPr>
        <w:t>部分</w:t>
      </w:r>
      <w:r>
        <w:rPr>
          <w:rFonts w:ascii="华文宋体" w:eastAsia="华文宋体" w:hAnsi="华文宋体" w:hint="eastAsia"/>
          <w:szCs w:val="21"/>
        </w:rPr>
        <w:t>和</w:t>
      </w:r>
      <w:r w:rsidR="00236248">
        <w:rPr>
          <w:rFonts w:ascii="华文宋体" w:eastAsia="华文宋体" w:hAnsi="华文宋体" w:hint="eastAsia"/>
          <w:szCs w:val="21"/>
        </w:rPr>
        <w:t>第7</w:t>
      </w:r>
      <w:r>
        <w:rPr>
          <w:rFonts w:ascii="华文宋体" w:eastAsia="华文宋体" w:hAnsi="华文宋体" w:hint="eastAsia"/>
          <w:szCs w:val="21"/>
        </w:rPr>
        <w:t>特殊</w:t>
      </w:r>
      <w:r w:rsidRPr="00EA704A">
        <w:rPr>
          <w:rFonts w:ascii="华文宋体" w:eastAsia="华文宋体" w:hAnsi="华文宋体" w:hint="eastAsia"/>
          <w:szCs w:val="21"/>
        </w:rPr>
        <w:t>部分</w:t>
      </w:r>
      <w:r w:rsidR="00236248">
        <w:rPr>
          <w:rFonts w:ascii="华文宋体" w:eastAsia="华文宋体" w:hAnsi="华文宋体" w:hint="eastAsia"/>
          <w:szCs w:val="21"/>
        </w:rPr>
        <w:t>的</w:t>
      </w:r>
      <w:r w:rsidR="002926F8" w:rsidRPr="00EA704A">
        <w:rPr>
          <w:rFonts w:ascii="华文宋体" w:eastAsia="华文宋体" w:hAnsi="华文宋体" w:hint="eastAsia"/>
          <w:szCs w:val="21"/>
        </w:rPr>
        <w:t>所述</w:t>
      </w:r>
      <w:r w:rsidR="002926F8" w:rsidRPr="00EA704A">
        <w:rPr>
          <w:rFonts w:ascii="华文宋体" w:eastAsia="华文宋体" w:hAnsi="华文宋体"/>
          <w:szCs w:val="21"/>
        </w:rPr>
        <w:t>装置</w:t>
      </w:r>
      <w:r w:rsidR="002926F8" w:rsidRPr="00EA704A">
        <w:rPr>
          <w:rFonts w:ascii="华文宋体" w:eastAsia="华文宋体" w:hAnsi="华文宋体" w:hint="eastAsia"/>
          <w:szCs w:val="21"/>
        </w:rPr>
        <w:t>功能</w:t>
      </w:r>
      <w:r w:rsidR="002926F8">
        <w:rPr>
          <w:rFonts w:ascii="华文宋体" w:eastAsia="华文宋体" w:hAnsi="华文宋体" w:hint="eastAsia"/>
          <w:szCs w:val="21"/>
        </w:rPr>
        <w:t>方面</w:t>
      </w:r>
      <w:r w:rsidR="002926F8" w:rsidRPr="00EA704A">
        <w:rPr>
          <w:rFonts w:ascii="华文宋体" w:eastAsia="华文宋体" w:hAnsi="华文宋体"/>
          <w:szCs w:val="21"/>
        </w:rPr>
        <w:t>相关的要求也</w:t>
      </w:r>
      <w:proofErr w:type="gramStart"/>
      <w:r w:rsidRPr="00EA704A">
        <w:rPr>
          <w:rFonts w:ascii="华文宋体" w:eastAsia="华文宋体" w:hAnsi="华文宋体" w:hint="eastAsia"/>
          <w:szCs w:val="21"/>
        </w:rPr>
        <w:t>也</w:t>
      </w:r>
      <w:proofErr w:type="gramEnd"/>
      <w:r w:rsidRPr="00EA704A">
        <w:rPr>
          <w:rFonts w:ascii="华文宋体" w:eastAsia="华文宋体" w:hAnsi="华文宋体" w:hint="eastAsia"/>
          <w:szCs w:val="21"/>
        </w:rPr>
        <w:t>适用于本文件。</w:t>
      </w:r>
    </w:p>
    <w:p w14:paraId="09C6FE47" w14:textId="647F9FEC" w:rsidR="009745CA" w:rsidRDefault="009745CA" w:rsidP="001C3428">
      <w:pPr>
        <w:ind w:firstLineChars="200" w:firstLine="420"/>
        <w:rPr>
          <w:rFonts w:ascii="宋体" w:hAnsi="宋体" w:cs="宋体"/>
          <w:szCs w:val="21"/>
        </w:rPr>
      </w:pPr>
      <w:r w:rsidRPr="00025212">
        <w:rPr>
          <w:rFonts w:ascii="宋体" w:hAnsi="宋体" w:cs="宋体" w:hint="eastAsia"/>
          <w:kern w:val="0"/>
          <w:szCs w:val="21"/>
        </w:rPr>
        <w:t>GB/T 16895</w:t>
      </w:r>
      <w:r>
        <w:rPr>
          <w:rFonts w:ascii="宋体" w:eastAsia="宋体" w:hAnsi="宋体" w:cs="宋体" w:hint="eastAsia"/>
          <w:kern w:val="0"/>
          <w:szCs w:val="21"/>
        </w:rPr>
        <w:t>《低压电气装置》</w:t>
      </w:r>
      <w:r>
        <w:rPr>
          <w:rFonts w:ascii="宋体" w:hAnsi="宋体" w:cs="宋体" w:hint="eastAsia"/>
          <w:szCs w:val="21"/>
        </w:rPr>
        <w:t>现</w:t>
      </w:r>
      <w:r w:rsidRPr="00025212">
        <w:rPr>
          <w:rFonts w:ascii="宋体" w:hAnsi="宋体" w:cs="宋体" w:hint="eastAsia"/>
          <w:szCs w:val="21"/>
        </w:rPr>
        <w:t>由</w:t>
      </w:r>
      <w:r>
        <w:rPr>
          <w:rFonts w:ascii="宋体" w:hAnsi="宋体" w:cs="宋体" w:hint="eastAsia"/>
          <w:szCs w:val="21"/>
        </w:rPr>
        <w:t>如下</w:t>
      </w:r>
      <w:r w:rsidRPr="00025212">
        <w:rPr>
          <w:rFonts w:ascii="宋体" w:hAnsi="宋体" w:cs="宋体" w:hint="eastAsia"/>
          <w:szCs w:val="21"/>
        </w:rPr>
        <w:t>六个部分组成</w:t>
      </w:r>
      <w:r>
        <w:rPr>
          <w:rFonts w:ascii="宋体" w:hAnsi="宋体" w:cs="宋体" w:hint="eastAsia"/>
          <w:szCs w:val="21"/>
        </w:rPr>
        <w:t>:</w:t>
      </w:r>
    </w:p>
    <w:p w14:paraId="45BDF060" w14:textId="77777777" w:rsidR="009745CA" w:rsidRPr="00484546" w:rsidRDefault="009745CA" w:rsidP="009745CA">
      <w:pPr>
        <w:spacing w:line="273" w:lineRule="auto"/>
        <w:ind w:firstLineChars="200" w:firstLine="420"/>
        <w:rPr>
          <w:rFonts w:ascii="华文宋体" w:eastAsia="华文宋体" w:hAnsi="华文宋体"/>
        </w:rPr>
      </w:pPr>
      <w:r w:rsidRPr="00484546">
        <w:rPr>
          <w:rFonts w:ascii="华文宋体" w:eastAsia="华文宋体" w:hAnsi="华文宋体" w:hint="eastAsia"/>
        </w:rPr>
        <w:t>——第1部分：基本原则、一般特性评估和定义。目的是为低压电气装置的设计、安装以及检验确立安全规则，以避免在合理使用中的低压电气装置可能发生的对于人员、家畜和财产的危险和损害，并保证电气装置的正常运行。</w:t>
      </w:r>
    </w:p>
    <w:p w14:paraId="22BB66CC" w14:textId="258C75EA" w:rsidR="009745CA" w:rsidRPr="00484546" w:rsidRDefault="009745CA" w:rsidP="009745CA">
      <w:pPr>
        <w:spacing w:line="273" w:lineRule="auto"/>
        <w:ind w:firstLineChars="200" w:firstLine="420"/>
        <w:rPr>
          <w:rFonts w:ascii="华文宋体" w:eastAsia="华文宋体" w:hAnsi="华文宋体"/>
        </w:rPr>
      </w:pPr>
      <w:r w:rsidRPr="00484546">
        <w:rPr>
          <w:rFonts w:ascii="华文宋体" w:eastAsia="华文宋体" w:hAnsi="华文宋体" w:hint="eastAsia"/>
        </w:rPr>
        <w:t>——第4部分：安全防护。包含4-41、4-42、4-43、4-44子部分，目的在于</w:t>
      </w:r>
      <w:r w:rsidR="00F620F8" w:rsidRPr="00484546">
        <w:rPr>
          <w:rFonts w:ascii="华文宋体" w:eastAsia="华文宋体" w:hAnsi="华文宋体" w:hint="eastAsia"/>
        </w:rPr>
        <w:t>规定</w:t>
      </w:r>
      <w:r w:rsidRPr="00484546">
        <w:rPr>
          <w:rFonts w:ascii="华文宋体" w:eastAsia="华文宋体" w:hAnsi="华文宋体" w:hint="eastAsia"/>
        </w:rPr>
        <w:t>低压电气装置的电击防护、热效应防护、过电流防护、电压骚扰和电磁骚扰防护的基本要求。</w:t>
      </w:r>
    </w:p>
    <w:p w14:paraId="1442121F" w14:textId="72D33AF2" w:rsidR="009745CA" w:rsidRPr="00484546" w:rsidRDefault="009745CA" w:rsidP="009745CA">
      <w:pPr>
        <w:spacing w:line="273" w:lineRule="auto"/>
        <w:ind w:firstLineChars="200" w:firstLine="420"/>
        <w:rPr>
          <w:rFonts w:ascii="华文宋体" w:eastAsia="华文宋体" w:hAnsi="华文宋体"/>
        </w:rPr>
      </w:pPr>
      <w:r w:rsidRPr="00484546">
        <w:rPr>
          <w:rFonts w:ascii="华文宋体" w:eastAsia="华文宋体" w:hAnsi="华文宋体" w:hint="eastAsia"/>
        </w:rPr>
        <w:t>——第5部分：电气设备的选择和安装。包含5-51、5-52、5-53、5-54、5-55、5-56子部分，目的在于依据安全防护的基本要求，确立满足电气装置预期使用的功能要求和适合外界影响要求的通用规则，以及确立对布线系统、隔离、通断和控制设备、接地配置和保护导体、低压发电设备及辅助设备、安全设施及其供电系统等方面的电气设备选择和安装的要求。</w:t>
      </w:r>
    </w:p>
    <w:p w14:paraId="1619B63D" w14:textId="77777777" w:rsidR="009745CA" w:rsidRPr="00484546" w:rsidRDefault="009745CA" w:rsidP="009745CA">
      <w:pPr>
        <w:spacing w:line="273" w:lineRule="auto"/>
        <w:ind w:firstLineChars="200" w:firstLine="420"/>
        <w:rPr>
          <w:rFonts w:ascii="华文宋体" w:eastAsia="华文宋体" w:hAnsi="华文宋体"/>
        </w:rPr>
      </w:pPr>
      <w:r w:rsidRPr="00484546">
        <w:rPr>
          <w:rFonts w:ascii="华文宋体" w:eastAsia="华文宋体" w:hAnsi="华文宋体" w:hint="eastAsia"/>
        </w:rPr>
        <w:t>——第6部分：检验。目的在于确立电气装置的初步检验和定期检验的要求。</w:t>
      </w:r>
    </w:p>
    <w:p w14:paraId="737110E8" w14:textId="77777777" w:rsidR="009745CA" w:rsidRPr="00484546" w:rsidRDefault="009745CA" w:rsidP="009745CA">
      <w:pPr>
        <w:spacing w:line="273" w:lineRule="auto"/>
        <w:ind w:firstLineChars="200" w:firstLine="420"/>
        <w:rPr>
          <w:rFonts w:ascii="华文宋体" w:eastAsia="华文宋体" w:hAnsi="华文宋体"/>
        </w:rPr>
      </w:pPr>
      <w:r w:rsidRPr="00484546">
        <w:rPr>
          <w:rFonts w:ascii="华文宋体" w:eastAsia="华文宋体" w:hAnsi="华文宋体" w:hint="eastAsia"/>
        </w:rPr>
        <w:t>——第7部分：特殊装置或场所的要求。包含7-701、7-702、7-703、7-704、7-705、7-706、7-710、7-711、7-712、7-713、7-714、7-715、7-717、7-740、7-753子部分，目的在于为7-7XX所属的特殊装置或场所的电气装置确立补充和/或修改的电气安全要求。7-7XX各子部分之间是相对独立的，没有相关联系。</w:t>
      </w:r>
    </w:p>
    <w:p w14:paraId="6A1F8C5D" w14:textId="0ED5EAF9" w:rsidR="009745CA" w:rsidRPr="00484546" w:rsidRDefault="009745CA" w:rsidP="002926F8">
      <w:pPr>
        <w:ind w:leftChars="200" w:left="840" w:hangingChars="200" w:hanging="420"/>
        <w:rPr>
          <w:rFonts w:ascii="华文宋体" w:eastAsia="华文宋体" w:hAnsi="华文宋体" w:cs="宋体"/>
          <w:szCs w:val="21"/>
        </w:rPr>
      </w:pPr>
      <w:r w:rsidRPr="00484546">
        <w:rPr>
          <w:rFonts w:ascii="华文宋体" w:eastAsia="华文宋体" w:hAnsi="华文宋体"/>
        </w:rPr>
        <w:t>——</w:t>
      </w:r>
      <w:r w:rsidRPr="00484546">
        <w:rPr>
          <w:rFonts w:ascii="华文宋体" w:eastAsia="华文宋体" w:hAnsi="华文宋体" w:cs="宋体" w:hint="eastAsia"/>
          <w:szCs w:val="21"/>
        </w:rPr>
        <w:t>第</w:t>
      </w:r>
      <w:r w:rsidRPr="00484546">
        <w:rPr>
          <w:rFonts w:ascii="华文宋体" w:eastAsia="华文宋体" w:hAnsi="华文宋体" w:cs="宋体" w:hint="eastAsia"/>
          <w:spacing w:val="-58"/>
          <w:szCs w:val="21"/>
        </w:rPr>
        <w:t xml:space="preserve"> </w:t>
      </w:r>
      <w:r w:rsidRPr="00484546">
        <w:rPr>
          <w:rFonts w:ascii="华文宋体" w:eastAsia="华文宋体" w:hAnsi="华文宋体" w:cs="宋体" w:hint="eastAsia"/>
          <w:szCs w:val="21"/>
        </w:rPr>
        <w:t>8</w:t>
      </w:r>
      <w:r w:rsidRPr="00484546">
        <w:rPr>
          <w:rFonts w:ascii="华文宋体" w:eastAsia="华文宋体" w:hAnsi="华文宋体" w:cs="宋体" w:hint="eastAsia"/>
          <w:spacing w:val="-51"/>
          <w:szCs w:val="21"/>
        </w:rPr>
        <w:t xml:space="preserve"> </w:t>
      </w:r>
      <w:r w:rsidRPr="00484546">
        <w:rPr>
          <w:rFonts w:ascii="华文宋体" w:eastAsia="华文宋体" w:hAnsi="华文宋体" w:cs="宋体" w:hint="eastAsia"/>
          <w:spacing w:val="-4"/>
          <w:szCs w:val="21"/>
        </w:rPr>
        <w:t>部分：</w:t>
      </w:r>
      <w:r w:rsidRPr="00484546">
        <w:rPr>
          <w:rFonts w:ascii="华文宋体" w:eastAsia="华文宋体" w:hAnsi="华文宋体" w:cs="宋体" w:hint="eastAsia"/>
          <w:spacing w:val="-3"/>
          <w:szCs w:val="21"/>
        </w:rPr>
        <w:t>功能方面。包含8-1子部分，</w:t>
      </w:r>
      <w:r w:rsidRPr="00484546">
        <w:rPr>
          <w:rFonts w:ascii="华文宋体" w:eastAsia="华文宋体" w:hAnsi="华文宋体" w:cs="宋体" w:hint="eastAsia"/>
          <w:szCs w:val="21"/>
        </w:rPr>
        <w:t>对电气装置设计、安装和运行时的能源效率（EE）的评估提出了要求、建议和方法。</w:t>
      </w:r>
      <w:r w:rsidR="00F620F8" w:rsidRPr="00484546">
        <w:rPr>
          <w:rFonts w:ascii="华文宋体" w:eastAsia="华文宋体" w:hAnsi="华文宋体" w:cs="宋体" w:hint="eastAsia"/>
          <w:szCs w:val="21"/>
        </w:rPr>
        <w:t>还将包含</w:t>
      </w:r>
      <w:r w:rsidR="00F620F8" w:rsidRPr="00484546">
        <w:rPr>
          <w:rFonts w:ascii="华文宋体" w:eastAsia="华文宋体" w:hAnsi="华文宋体" w:cs="宋体"/>
          <w:szCs w:val="21"/>
        </w:rPr>
        <w:t>8-2</w:t>
      </w:r>
      <w:r w:rsidR="00F620F8" w:rsidRPr="00484546">
        <w:rPr>
          <w:rFonts w:ascii="华文宋体" w:eastAsia="华文宋体" w:hAnsi="华文宋体" w:cs="宋体" w:hint="eastAsia"/>
          <w:szCs w:val="21"/>
        </w:rPr>
        <w:t>部分，是对产销型低压电气装置提出特殊要求和规定。</w:t>
      </w:r>
    </w:p>
    <w:p w14:paraId="44464E39" w14:textId="5561E238" w:rsidR="00BC5BF6" w:rsidRPr="00484546" w:rsidRDefault="002926F8" w:rsidP="00BC5BF6">
      <w:pPr>
        <w:ind w:firstLineChars="200" w:firstLine="420"/>
        <w:rPr>
          <w:rFonts w:ascii="华文宋体" w:eastAsia="华文宋体" w:hAnsi="华文宋体"/>
          <w:color w:val="FF0000"/>
          <w:szCs w:val="21"/>
        </w:rPr>
      </w:pPr>
      <w:r w:rsidRPr="00484546">
        <w:rPr>
          <w:rFonts w:ascii="华文宋体" w:eastAsia="华文宋体" w:hAnsi="华文宋体" w:hint="eastAsia"/>
          <w:color w:val="FF0000"/>
          <w:szCs w:val="21"/>
        </w:rPr>
        <w:t>本文件</w:t>
      </w:r>
      <w:r w:rsidR="00695193" w:rsidRPr="00484546">
        <w:rPr>
          <w:rFonts w:ascii="华文宋体" w:eastAsia="华文宋体" w:hAnsi="华文宋体" w:hint="eastAsia"/>
          <w:color w:val="FF0000"/>
          <w:szCs w:val="21"/>
        </w:rPr>
        <w:t>规定了在低压电气装置的功能方面，</w:t>
      </w:r>
      <w:r w:rsidR="00BC5BF6" w:rsidRPr="00484546">
        <w:rPr>
          <w:rFonts w:ascii="华文宋体" w:eastAsia="华文宋体" w:hAnsi="华文宋体" w:hint="eastAsia"/>
          <w:color w:val="FF0000"/>
          <w:szCs w:val="21"/>
        </w:rPr>
        <w:t>通过考虑适当的设计和安装，可以优化电能的使用。在保持电气装置安全运行同时应该达到最低的能耗，建立最佳的电能</w:t>
      </w:r>
      <w:r w:rsidR="00840BBD" w:rsidRPr="00484546">
        <w:rPr>
          <w:rFonts w:ascii="华文宋体" w:eastAsia="华文宋体" w:hAnsi="华文宋体" w:hint="eastAsia"/>
          <w:color w:val="FF0000"/>
          <w:szCs w:val="21"/>
        </w:rPr>
        <w:t>效率。</w:t>
      </w:r>
      <w:r w:rsidR="00BC5BF6" w:rsidRPr="00484546">
        <w:rPr>
          <w:rFonts w:ascii="华文宋体" w:eastAsia="华文宋体" w:hAnsi="华文宋体" w:hint="eastAsia"/>
          <w:color w:val="FF0000"/>
          <w:szCs w:val="21"/>
        </w:rPr>
        <w:t>这已被认为是对设计者在设计过程的一般要求。除了在电气装置设计中要考虑到的许多参数外，现在更重要的是减少配电系统使用时内部的损耗。因此，整个电气装置的设计应考虑到用户、供电部门和公用设施的要求。</w:t>
      </w:r>
    </w:p>
    <w:p w14:paraId="5833AD5C" w14:textId="77777777" w:rsidR="00BC5BF6" w:rsidRPr="00484546" w:rsidRDefault="00BC5BF6" w:rsidP="00BC5BF6">
      <w:pPr>
        <w:ind w:firstLineChars="200" w:firstLine="420"/>
        <w:rPr>
          <w:rFonts w:ascii="华文宋体" w:eastAsia="华文宋体" w:hAnsi="华文宋体"/>
          <w:color w:val="FF0000"/>
          <w:szCs w:val="21"/>
        </w:rPr>
      </w:pPr>
      <w:r w:rsidRPr="00484546">
        <w:rPr>
          <w:rFonts w:ascii="华文宋体" w:eastAsia="华文宋体" w:hAnsi="华文宋体" w:hint="eastAsia"/>
          <w:color w:val="FF0000"/>
          <w:szCs w:val="21"/>
        </w:rPr>
        <w:t>本文件除新建装置外，重要的是还应包括建筑物中现有的电气装置。对现有电气装置的更新改造工作可以显著提高能源效率。</w:t>
      </w:r>
    </w:p>
    <w:p w14:paraId="518E754B" w14:textId="6A890C62" w:rsidR="00BC5BF6" w:rsidRPr="00484546" w:rsidRDefault="00BC5BF6" w:rsidP="00BC5BF6">
      <w:pPr>
        <w:ind w:firstLineChars="200" w:firstLine="420"/>
        <w:rPr>
          <w:rFonts w:ascii="华文宋体" w:eastAsia="华文宋体" w:hAnsi="华文宋体"/>
          <w:color w:val="FF0000"/>
          <w:szCs w:val="21"/>
        </w:rPr>
      </w:pPr>
      <w:r w:rsidRPr="00484546">
        <w:rPr>
          <w:rFonts w:ascii="华文宋体" w:eastAsia="华文宋体" w:hAnsi="华文宋体" w:hint="eastAsia"/>
          <w:color w:val="FF0000"/>
          <w:szCs w:val="21"/>
        </w:rPr>
        <w:t>电能优化利用是以电力价格、电能消耗和实时调节为基础的</w:t>
      </w:r>
      <w:r w:rsidR="001032F3" w:rsidRPr="00484546">
        <w:rPr>
          <w:rFonts w:ascii="华文宋体" w:eastAsia="华文宋体" w:hAnsi="华文宋体" w:hint="eastAsia"/>
          <w:color w:val="FF0000"/>
          <w:szCs w:val="21"/>
        </w:rPr>
        <w:t>电能</w:t>
      </w:r>
      <w:r w:rsidRPr="00484546">
        <w:rPr>
          <w:rFonts w:ascii="华文宋体" w:eastAsia="华文宋体" w:hAnsi="华文宋体" w:hint="eastAsia"/>
          <w:color w:val="FF0000"/>
          <w:szCs w:val="21"/>
        </w:rPr>
        <w:t>效率管理。在电气装置的整个使用过程中，通过测量来检验效率。这有助于发现任何改进和改正的机会。改进和校正可以通过重新设计或设备更换来实现。其目的是根据可接受的投资来设计、安装一个高效节能的电气装置，履行</w:t>
      </w:r>
      <w:r w:rsidR="001032F3" w:rsidRPr="00484546">
        <w:rPr>
          <w:rFonts w:ascii="华文宋体" w:eastAsia="华文宋体" w:hAnsi="华文宋体" w:hint="eastAsia"/>
          <w:color w:val="FF0000"/>
          <w:szCs w:val="21"/>
        </w:rPr>
        <w:t>电能</w:t>
      </w:r>
      <w:r w:rsidRPr="00484546">
        <w:rPr>
          <w:rFonts w:ascii="华文宋体" w:eastAsia="华文宋体" w:hAnsi="华文宋体" w:hint="eastAsia"/>
          <w:color w:val="FF0000"/>
          <w:szCs w:val="21"/>
        </w:rPr>
        <w:t>管理过程</w:t>
      </w:r>
      <w:r w:rsidR="001032F3" w:rsidRPr="00484546">
        <w:rPr>
          <w:rFonts w:ascii="华文宋体" w:eastAsia="华文宋体" w:hAnsi="华文宋体" w:hint="eastAsia"/>
          <w:color w:val="FF0000"/>
          <w:szCs w:val="21"/>
        </w:rPr>
        <w:t>，</w:t>
      </w:r>
      <w:r w:rsidRPr="00484546">
        <w:rPr>
          <w:rFonts w:ascii="华文宋体" w:eastAsia="华文宋体" w:hAnsi="华文宋体" w:hint="eastAsia"/>
          <w:color w:val="FF0000"/>
          <w:szCs w:val="21"/>
        </w:rPr>
        <w:t>以满足用户的需要。本文件首先介绍了不同的措施，以确保节省能源的基础上节省电气装置的</w:t>
      </w:r>
      <w:proofErr w:type="spellStart"/>
      <w:r w:rsidRPr="00484546">
        <w:rPr>
          <w:rFonts w:ascii="华文宋体" w:eastAsia="华文宋体" w:hAnsi="华文宋体"/>
          <w:color w:val="FF0000"/>
          <w:szCs w:val="21"/>
        </w:rPr>
        <w:t>KWh</w:t>
      </w:r>
      <w:proofErr w:type="spellEnd"/>
      <w:r w:rsidRPr="00484546">
        <w:rPr>
          <w:rFonts w:ascii="华文宋体" w:eastAsia="华文宋体" w:hAnsi="华文宋体"/>
          <w:color w:val="FF0000"/>
          <w:szCs w:val="21"/>
        </w:rPr>
        <w:t xml:space="preserve"> </w:t>
      </w:r>
      <w:r w:rsidRPr="00484546">
        <w:rPr>
          <w:rFonts w:ascii="华文宋体" w:eastAsia="华文宋体" w:hAnsi="华文宋体" w:hint="eastAsia"/>
          <w:color w:val="FF0000"/>
          <w:szCs w:val="21"/>
        </w:rPr>
        <w:t>能耗。然后</w:t>
      </w:r>
      <w:r w:rsidR="001032F3" w:rsidRPr="00484546">
        <w:rPr>
          <w:rFonts w:ascii="华文宋体" w:eastAsia="华文宋体" w:hAnsi="华文宋体" w:hint="eastAsia"/>
          <w:color w:val="FF0000"/>
          <w:szCs w:val="21"/>
        </w:rPr>
        <w:t>为</w:t>
      </w:r>
      <w:r w:rsidRPr="00484546">
        <w:rPr>
          <w:rFonts w:ascii="华文宋体" w:eastAsia="华文宋体" w:hAnsi="华文宋体" w:hint="eastAsia"/>
          <w:color w:val="FF0000"/>
          <w:szCs w:val="21"/>
        </w:rPr>
        <w:t>优先考虑投资回报的措施提供指导，即节约电能和降低电力费用，如期回收投资。</w:t>
      </w:r>
    </w:p>
    <w:p w14:paraId="6136940A" w14:textId="77777777" w:rsidR="00BC5BF6" w:rsidRPr="00484546" w:rsidRDefault="00BC5BF6" w:rsidP="00BC5BF6">
      <w:pPr>
        <w:ind w:firstLineChars="200" w:firstLine="420"/>
        <w:rPr>
          <w:rFonts w:ascii="华文宋体" w:eastAsia="华文宋体" w:hAnsi="华文宋体"/>
          <w:color w:val="FF0000"/>
          <w:szCs w:val="21"/>
        </w:rPr>
      </w:pPr>
      <w:r w:rsidRPr="00484546">
        <w:rPr>
          <w:rFonts w:ascii="华文宋体" w:eastAsia="华文宋体" w:hAnsi="华文宋体" w:hint="eastAsia"/>
          <w:color w:val="FF0000"/>
          <w:szCs w:val="21"/>
        </w:rPr>
        <w:t>本文件目的是对能源管理体系ISO 50001规定的电气部分提出要求和建议。</w:t>
      </w:r>
    </w:p>
    <w:p w14:paraId="05DA1CA7" w14:textId="5AE7EF58" w:rsidR="00BC5BF6" w:rsidRPr="00484546" w:rsidRDefault="00BC5BF6" w:rsidP="00BC5BF6">
      <w:pPr>
        <w:ind w:firstLineChars="200" w:firstLine="420"/>
        <w:rPr>
          <w:rFonts w:ascii="华文宋体" w:eastAsia="华文宋体" w:hAnsi="华文宋体"/>
          <w:color w:val="FF0000"/>
          <w:szCs w:val="21"/>
        </w:rPr>
      </w:pPr>
      <w:r w:rsidRPr="00484546">
        <w:rPr>
          <w:rFonts w:ascii="华文宋体" w:eastAsia="华文宋体" w:hAnsi="华文宋体" w:hint="eastAsia"/>
          <w:color w:val="FF0000"/>
          <w:szCs w:val="21"/>
        </w:rPr>
        <w:t>本文件提出的要求，建议和方法是在电气装置的能源效率评估的设计</w:t>
      </w:r>
      <w:r w:rsidR="00F620F8" w:rsidRPr="00484546">
        <w:rPr>
          <w:rFonts w:ascii="华文宋体" w:eastAsia="华文宋体" w:hAnsi="华文宋体" w:hint="eastAsia"/>
          <w:color w:val="FF0000"/>
          <w:szCs w:val="21"/>
        </w:rPr>
        <w:t>、</w:t>
      </w:r>
      <w:r w:rsidRPr="00484546">
        <w:rPr>
          <w:rFonts w:ascii="华文宋体" w:eastAsia="华文宋体" w:hAnsi="华文宋体" w:hint="eastAsia"/>
          <w:color w:val="FF0000"/>
          <w:szCs w:val="21"/>
        </w:rPr>
        <w:t>安装框架内，以</w:t>
      </w:r>
      <w:r w:rsidR="008E560D" w:rsidRPr="00484546">
        <w:rPr>
          <w:rFonts w:ascii="华文宋体" w:eastAsia="华文宋体" w:hAnsi="华文宋体" w:hint="eastAsia"/>
          <w:color w:val="FF0000"/>
          <w:szCs w:val="21"/>
        </w:rPr>
        <w:t>优化的</w:t>
      </w:r>
      <w:r w:rsidRPr="00484546">
        <w:rPr>
          <w:rFonts w:ascii="华文宋体" w:eastAsia="华文宋体" w:hAnsi="华文宋体" w:hint="eastAsia"/>
          <w:color w:val="FF0000"/>
          <w:szCs w:val="21"/>
        </w:rPr>
        <w:t>能源效率管理方法来获得最好的永久同等功能的服务。以最低的电能消耗和最可接受的</w:t>
      </w:r>
      <w:r w:rsidR="001032F3" w:rsidRPr="00484546">
        <w:rPr>
          <w:rFonts w:ascii="华文宋体" w:eastAsia="华文宋体" w:hAnsi="华文宋体" w:hint="eastAsia"/>
          <w:color w:val="FF0000"/>
          <w:szCs w:val="21"/>
        </w:rPr>
        <w:t>电能</w:t>
      </w:r>
      <w:r w:rsidRPr="00484546">
        <w:rPr>
          <w:rFonts w:ascii="华文宋体" w:eastAsia="华文宋体" w:hAnsi="华文宋体" w:hint="eastAsia"/>
          <w:color w:val="FF0000"/>
          <w:szCs w:val="21"/>
        </w:rPr>
        <w:t>供应</w:t>
      </w:r>
      <w:r w:rsidR="002926F8" w:rsidRPr="00484546">
        <w:rPr>
          <w:rFonts w:ascii="华文宋体" w:eastAsia="华文宋体" w:hAnsi="华文宋体" w:hint="eastAsia"/>
          <w:color w:val="FF0000"/>
          <w:szCs w:val="21"/>
        </w:rPr>
        <w:t>与</w:t>
      </w:r>
      <w:r w:rsidRPr="00484546">
        <w:rPr>
          <w:rFonts w:ascii="华文宋体" w:eastAsia="华文宋体" w:hAnsi="华文宋体" w:hint="eastAsia"/>
          <w:color w:val="FF0000"/>
          <w:szCs w:val="21"/>
        </w:rPr>
        <w:t>经济</w:t>
      </w:r>
      <w:r w:rsidR="002926F8" w:rsidRPr="00484546">
        <w:rPr>
          <w:rFonts w:ascii="华文宋体" w:eastAsia="华文宋体" w:hAnsi="华文宋体" w:hint="eastAsia"/>
          <w:color w:val="FF0000"/>
          <w:szCs w:val="21"/>
        </w:rPr>
        <w:t>性</w:t>
      </w:r>
      <w:r w:rsidRPr="00484546">
        <w:rPr>
          <w:rFonts w:ascii="华文宋体" w:eastAsia="华文宋体" w:hAnsi="华文宋体" w:hint="eastAsia"/>
          <w:color w:val="FF0000"/>
          <w:szCs w:val="21"/>
        </w:rPr>
        <w:t>平衡。</w:t>
      </w:r>
    </w:p>
    <w:p w14:paraId="1B89DE0E" w14:textId="77777777" w:rsidR="00BC5BF6" w:rsidRPr="00484546" w:rsidRDefault="00BC5BF6" w:rsidP="008E560D">
      <w:pPr>
        <w:spacing w:after="240"/>
        <w:ind w:firstLineChars="100" w:firstLine="210"/>
        <w:rPr>
          <w:rFonts w:ascii="华文宋体" w:eastAsia="华文宋体" w:hAnsi="华文宋体"/>
          <w:color w:val="FF0000"/>
          <w:szCs w:val="21"/>
        </w:rPr>
      </w:pPr>
      <w:r w:rsidRPr="00484546">
        <w:rPr>
          <w:rFonts w:ascii="华文宋体" w:eastAsia="华文宋体" w:hAnsi="华文宋体" w:hint="eastAsia"/>
          <w:color w:val="FF0000"/>
          <w:szCs w:val="21"/>
        </w:rPr>
        <w:t>根据附录B描述的电气装置电能效率的评估方法，可以对电气装置以下级别进行能效分类：</w:t>
      </w:r>
    </w:p>
    <w:p w14:paraId="13187915" w14:textId="77777777" w:rsidR="00BC5BF6" w:rsidRPr="00F352D3" w:rsidRDefault="00BC5BF6" w:rsidP="00BC5BF6">
      <w:pPr>
        <w:rPr>
          <w:rFonts w:ascii="华文宋体" w:eastAsia="华文宋体" w:hAnsi="华文宋体"/>
          <w:color w:val="FF0000"/>
          <w:szCs w:val="21"/>
        </w:rPr>
      </w:pPr>
      <w:r w:rsidRPr="00F352D3">
        <w:rPr>
          <w:rFonts w:ascii="华文宋体" w:eastAsia="华文宋体" w:hAnsi="华文宋体"/>
          <w:noProof/>
          <w:color w:val="FF0000"/>
          <w:szCs w:val="21"/>
        </w:rPr>
        <w:lastRenderedPageBreak/>
        <w:drawing>
          <wp:inline distT="0" distB="0" distL="0" distR="0" wp14:anchorId="680AF75C" wp14:editId="07C0812E">
            <wp:extent cx="4758690" cy="724535"/>
            <wp:effectExtent l="0" t="0" r="381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8690" cy="724535"/>
                    </a:xfrm>
                    <a:prstGeom prst="rect">
                      <a:avLst/>
                    </a:prstGeom>
                    <a:noFill/>
                    <a:ln>
                      <a:noFill/>
                    </a:ln>
                  </pic:spPr>
                </pic:pic>
              </a:graphicData>
            </a:graphic>
          </wp:inline>
        </w:drawing>
      </w:r>
    </w:p>
    <w:p w14:paraId="2CE9E4BC" w14:textId="77777777" w:rsidR="00BC5BF6" w:rsidRPr="00F352D3" w:rsidRDefault="00BC5BF6" w:rsidP="00BC5BF6">
      <w:pPr>
        <w:ind w:leftChars="200" w:left="780" w:hangingChars="200" w:hanging="360"/>
        <w:rPr>
          <w:rFonts w:ascii="华文宋体" w:eastAsia="华文宋体" w:hAnsi="华文宋体"/>
          <w:color w:val="FF0000"/>
          <w:sz w:val="18"/>
          <w:szCs w:val="18"/>
        </w:rPr>
      </w:pPr>
      <w:r w:rsidRPr="00F352D3">
        <w:rPr>
          <w:rFonts w:ascii="黑体" w:eastAsia="黑体" w:hAnsi="黑体" w:hint="eastAsia"/>
          <w:color w:val="FF0000"/>
          <w:sz w:val="18"/>
          <w:szCs w:val="18"/>
        </w:rPr>
        <w:t>注：</w:t>
      </w:r>
      <w:r w:rsidRPr="00F352D3">
        <w:rPr>
          <w:rFonts w:ascii="华文宋体" w:eastAsia="华文宋体" w:hAnsi="华文宋体"/>
          <w:color w:val="FF0000"/>
          <w:sz w:val="18"/>
          <w:szCs w:val="18"/>
        </w:rPr>
        <w:t> </w:t>
      </w:r>
      <w:r w:rsidRPr="00F352D3">
        <w:rPr>
          <w:rFonts w:ascii="华文宋体" w:eastAsia="华文宋体" w:hAnsi="华文宋体" w:hint="eastAsia"/>
          <w:color w:val="FF0000"/>
          <w:sz w:val="18"/>
          <w:szCs w:val="18"/>
        </w:rPr>
        <w:t>如果适当的话，应将前期工程（市政基建、区域划分）和必要或不必要的期望、装置的可修改性纳入考虑。</w:t>
      </w:r>
    </w:p>
    <w:p w14:paraId="699CED3E" w14:textId="271CEA85" w:rsidR="00BC5BF6" w:rsidRPr="00F352D3" w:rsidRDefault="00BC5BF6" w:rsidP="00BC5BF6">
      <w:pPr>
        <w:ind w:firstLineChars="200" w:firstLine="420"/>
        <w:rPr>
          <w:rFonts w:ascii="华文宋体" w:eastAsia="华文宋体" w:hAnsi="华文宋体"/>
          <w:color w:val="FF0000"/>
          <w:szCs w:val="21"/>
        </w:rPr>
      </w:pPr>
      <w:r w:rsidRPr="00F352D3">
        <w:rPr>
          <w:rFonts w:ascii="华文宋体" w:eastAsia="华文宋体" w:hAnsi="华文宋体" w:hint="eastAsia"/>
          <w:color w:val="FF0000"/>
          <w:szCs w:val="21"/>
        </w:rPr>
        <w:t>本部分的所有要求和建议都</w:t>
      </w:r>
      <w:r w:rsidR="008E560D">
        <w:rPr>
          <w:rFonts w:ascii="华文宋体" w:eastAsia="华文宋体" w:hAnsi="华文宋体" w:hint="eastAsia"/>
          <w:color w:val="FF0000"/>
          <w:szCs w:val="21"/>
        </w:rPr>
        <w:t>在功能方面</w:t>
      </w:r>
      <w:r w:rsidRPr="00F352D3">
        <w:rPr>
          <w:rFonts w:ascii="华文宋体" w:eastAsia="华文宋体" w:hAnsi="华文宋体" w:hint="eastAsia"/>
          <w:color w:val="FF0000"/>
          <w:szCs w:val="21"/>
        </w:rPr>
        <w:t>强化了在I</w:t>
      </w:r>
      <w:r w:rsidRPr="00F352D3">
        <w:rPr>
          <w:rFonts w:ascii="华文宋体" w:eastAsia="华文宋体" w:hAnsi="华文宋体"/>
          <w:color w:val="FF0000"/>
          <w:szCs w:val="21"/>
        </w:rPr>
        <w:t>EC60364</w:t>
      </w:r>
      <w:r w:rsidRPr="00F352D3">
        <w:rPr>
          <w:rFonts w:ascii="华文宋体" w:eastAsia="华文宋体" w:hAnsi="华文宋体" w:hint="eastAsia"/>
          <w:color w:val="FF0000"/>
          <w:szCs w:val="21"/>
        </w:rPr>
        <w:t>标准第1至7部分内的要求</w:t>
      </w:r>
    </w:p>
    <w:p w14:paraId="03012462" w14:textId="142F8E67" w:rsidR="005821CF" w:rsidRDefault="005821CF">
      <w:pPr>
        <w:widowControl/>
        <w:jc w:val="left"/>
        <w:rPr>
          <w:rFonts w:ascii="华文宋体" w:eastAsia="华文宋体" w:hAnsi="华文宋体"/>
          <w:szCs w:val="21"/>
        </w:rPr>
      </w:pPr>
    </w:p>
    <w:p w14:paraId="626EE458" w14:textId="77777777" w:rsidR="00285F09" w:rsidRPr="00EA704A" w:rsidRDefault="00285F09" w:rsidP="00285F09">
      <w:pPr>
        <w:jc w:val="center"/>
        <w:rPr>
          <w:rFonts w:ascii="黑体" w:eastAsia="黑体" w:hAnsi="黑体"/>
          <w:sz w:val="32"/>
          <w:szCs w:val="32"/>
        </w:rPr>
      </w:pPr>
      <w:r w:rsidRPr="00EA704A">
        <w:rPr>
          <w:rFonts w:ascii="黑体" w:eastAsia="黑体" w:hAnsi="黑体"/>
          <w:sz w:val="32"/>
          <w:szCs w:val="32"/>
        </w:rPr>
        <w:t>低压电气装置</w:t>
      </w:r>
    </w:p>
    <w:p w14:paraId="533AECA5" w14:textId="3D25D9E7" w:rsidR="00285F09" w:rsidRDefault="00285F09" w:rsidP="00285F09">
      <w:pPr>
        <w:spacing w:line="480" w:lineRule="auto"/>
        <w:jc w:val="center"/>
        <w:rPr>
          <w:rFonts w:ascii="黑体" w:eastAsia="黑体" w:hAnsi="黑体"/>
          <w:sz w:val="32"/>
          <w:szCs w:val="32"/>
        </w:rPr>
      </w:pPr>
      <w:r w:rsidRPr="00EA704A">
        <w:rPr>
          <w:rFonts w:ascii="黑体" w:eastAsia="黑体" w:hAnsi="黑体"/>
          <w:sz w:val="32"/>
          <w:szCs w:val="32"/>
        </w:rPr>
        <w:t>第8-1部分：</w:t>
      </w:r>
      <w:r w:rsidRPr="00EA704A">
        <w:rPr>
          <w:rFonts w:ascii="黑体" w:eastAsia="黑体" w:hAnsi="黑体" w:hint="eastAsia"/>
          <w:sz w:val="32"/>
          <w:szCs w:val="32"/>
        </w:rPr>
        <w:t>功能方面 -</w:t>
      </w:r>
      <w:r w:rsidRPr="00EA704A">
        <w:rPr>
          <w:rFonts w:ascii="黑体" w:eastAsia="黑体" w:hAnsi="黑体"/>
          <w:sz w:val="32"/>
          <w:szCs w:val="32"/>
        </w:rPr>
        <w:t xml:space="preserve"> </w:t>
      </w:r>
      <w:r w:rsidRPr="00EA704A">
        <w:rPr>
          <w:rFonts w:ascii="黑体" w:eastAsia="黑体" w:hAnsi="黑体" w:hint="eastAsia"/>
          <w:sz w:val="32"/>
          <w:szCs w:val="32"/>
        </w:rPr>
        <w:t>能源效率</w:t>
      </w:r>
    </w:p>
    <w:p w14:paraId="555491B6" w14:textId="5AB54BE9" w:rsidR="00957750" w:rsidRPr="00775E77" w:rsidRDefault="00EA704A" w:rsidP="00285F09">
      <w:pPr>
        <w:rPr>
          <w:rFonts w:ascii="黑体" w:eastAsia="黑体" w:hAnsi="黑体"/>
          <w:szCs w:val="21"/>
        </w:rPr>
      </w:pPr>
      <w:bookmarkStart w:id="1" w:name="_Toc37329036"/>
      <w:r w:rsidRPr="00775E77">
        <w:rPr>
          <w:rFonts w:ascii="黑体" w:eastAsia="黑体" w:hAnsi="黑体" w:hint="eastAsia"/>
          <w:szCs w:val="21"/>
        </w:rPr>
        <w:t>1</w:t>
      </w:r>
      <w:r w:rsidRPr="00775E77">
        <w:rPr>
          <w:rFonts w:ascii="黑体" w:eastAsia="黑体" w:hAnsi="黑体"/>
          <w:szCs w:val="21"/>
        </w:rPr>
        <w:t xml:space="preserve">  </w:t>
      </w:r>
      <w:r w:rsidR="00957750" w:rsidRPr="00775E77">
        <w:rPr>
          <w:rFonts w:ascii="黑体" w:eastAsia="黑体" w:hAnsi="黑体"/>
          <w:szCs w:val="21"/>
        </w:rPr>
        <w:t>范围</w:t>
      </w:r>
      <w:bookmarkEnd w:id="1"/>
    </w:p>
    <w:p w14:paraId="0E77DAA6" w14:textId="3D5AAA43" w:rsidR="00957750" w:rsidRPr="00EA704A" w:rsidRDefault="00727F35" w:rsidP="00775E77">
      <w:pPr>
        <w:ind w:firstLineChars="200" w:firstLine="420"/>
        <w:rPr>
          <w:rFonts w:ascii="华文宋体" w:eastAsia="华文宋体" w:hAnsi="华文宋体"/>
          <w:szCs w:val="21"/>
        </w:rPr>
      </w:pPr>
      <w:r w:rsidRPr="00EA704A">
        <w:rPr>
          <w:rFonts w:ascii="华文宋体" w:eastAsia="华文宋体" w:hAnsi="华文宋体" w:hint="eastAsia"/>
          <w:szCs w:val="21"/>
        </w:rPr>
        <w:t>GB/T 16895</w:t>
      </w:r>
      <w:r w:rsidR="00312044">
        <w:rPr>
          <w:rFonts w:ascii="华文宋体" w:eastAsia="华文宋体" w:hAnsi="华文宋体" w:hint="eastAsia"/>
          <w:szCs w:val="21"/>
        </w:rPr>
        <w:t>.</w:t>
      </w:r>
      <w:r w:rsidR="00312044">
        <w:rPr>
          <w:rFonts w:ascii="华文宋体" w:eastAsia="华文宋体" w:hAnsi="华文宋体"/>
          <w:szCs w:val="21"/>
        </w:rPr>
        <w:t>XXX</w:t>
      </w:r>
      <w:r w:rsidR="00957750" w:rsidRPr="00EA704A">
        <w:rPr>
          <w:rFonts w:ascii="华文宋体" w:eastAsia="华文宋体" w:hAnsi="华文宋体" w:hint="eastAsia"/>
          <w:szCs w:val="21"/>
        </w:rPr>
        <w:t>部分对各类低压电气装置设计、安装、运行和检验提出了额外要求、措施和建议，包括利用本地发电和电力储</w:t>
      </w:r>
      <w:r w:rsidR="00647F81" w:rsidRPr="00EA704A">
        <w:rPr>
          <w:rFonts w:ascii="华文宋体" w:eastAsia="华文宋体" w:hAnsi="华文宋体" w:hint="eastAsia"/>
          <w:szCs w:val="21"/>
        </w:rPr>
        <w:t>存</w:t>
      </w:r>
      <w:r w:rsidR="00957750" w:rsidRPr="00EA704A">
        <w:rPr>
          <w:rFonts w:ascii="华文宋体" w:eastAsia="华文宋体" w:hAnsi="华文宋体" w:hint="eastAsia"/>
          <w:szCs w:val="21"/>
        </w:rPr>
        <w:t>优化以期电能的整体高效使用。</w:t>
      </w:r>
    </w:p>
    <w:p w14:paraId="0A1F764A" w14:textId="32FBE15B" w:rsidR="00957750" w:rsidRPr="00EA704A" w:rsidRDefault="00957750" w:rsidP="00610E60">
      <w:pPr>
        <w:ind w:firstLineChars="200" w:firstLine="420"/>
        <w:rPr>
          <w:rFonts w:ascii="华文宋体" w:eastAsia="华文宋体" w:hAnsi="华文宋体"/>
          <w:szCs w:val="21"/>
        </w:rPr>
      </w:pPr>
      <w:bookmarkStart w:id="2" w:name="_Hlk95833948"/>
      <w:r w:rsidRPr="00EA704A">
        <w:rPr>
          <w:rFonts w:ascii="华文宋体" w:eastAsia="华文宋体" w:hAnsi="华文宋体" w:hint="eastAsia"/>
          <w:szCs w:val="21"/>
        </w:rPr>
        <w:t>本</w:t>
      </w:r>
      <w:r w:rsidR="00610E60" w:rsidRPr="00EA704A">
        <w:rPr>
          <w:rFonts w:ascii="华文宋体" w:eastAsia="华文宋体" w:hAnsi="华文宋体" w:hint="eastAsia"/>
          <w:szCs w:val="21"/>
        </w:rPr>
        <w:t>文件</w:t>
      </w:r>
      <w:r w:rsidRPr="00EA704A">
        <w:rPr>
          <w:rFonts w:ascii="华文宋体" w:eastAsia="华文宋体" w:hAnsi="华文宋体" w:hint="eastAsia"/>
          <w:szCs w:val="21"/>
        </w:rPr>
        <w:t>在能源效率管理方法框架内</w:t>
      </w:r>
      <w:r w:rsidR="008E560D" w:rsidRPr="00EA704A">
        <w:rPr>
          <w:rFonts w:ascii="华文宋体" w:eastAsia="华文宋体" w:hAnsi="华文宋体" w:hint="eastAsia"/>
          <w:szCs w:val="21"/>
        </w:rPr>
        <w:t>引入了</w:t>
      </w:r>
      <w:r w:rsidR="008E560D">
        <w:rPr>
          <w:rFonts w:ascii="华文宋体" w:eastAsia="华文宋体" w:hAnsi="华文宋体" w:hint="eastAsia"/>
          <w:szCs w:val="21"/>
        </w:rPr>
        <w:t>；</w:t>
      </w:r>
      <w:r w:rsidRPr="00EA704A">
        <w:rPr>
          <w:rFonts w:ascii="华文宋体" w:eastAsia="华文宋体" w:hAnsi="华文宋体" w:hint="eastAsia"/>
          <w:szCs w:val="21"/>
        </w:rPr>
        <w:t>电气装置设计</w:t>
      </w:r>
      <w:r w:rsidR="008E560D">
        <w:rPr>
          <w:rFonts w:ascii="华文宋体" w:eastAsia="华文宋体" w:hAnsi="华文宋体" w:hint="eastAsia"/>
          <w:szCs w:val="21"/>
        </w:rPr>
        <w:t>，安装和运行时对</w:t>
      </w:r>
      <w:r w:rsidRPr="00EA704A">
        <w:rPr>
          <w:rFonts w:ascii="华文宋体" w:eastAsia="华文宋体" w:hAnsi="华文宋体" w:hint="eastAsia"/>
          <w:szCs w:val="21"/>
        </w:rPr>
        <w:t>能源效率</w:t>
      </w:r>
      <w:r w:rsidR="00647F81" w:rsidRPr="00EA704A">
        <w:rPr>
          <w:rFonts w:ascii="华文宋体" w:eastAsia="华文宋体" w:hAnsi="华文宋体" w:hint="eastAsia"/>
          <w:szCs w:val="21"/>
        </w:rPr>
        <w:t>（EE）</w:t>
      </w:r>
      <w:r w:rsidRPr="00EA704A">
        <w:rPr>
          <w:rFonts w:ascii="华文宋体" w:eastAsia="华文宋体" w:hAnsi="华文宋体" w:hint="eastAsia"/>
          <w:szCs w:val="21"/>
        </w:rPr>
        <w:t>评估的要求、建议和方法，为了以最低电能消耗获得最持久的等效供电</w:t>
      </w:r>
      <w:r w:rsidR="00581753" w:rsidRPr="00EA704A">
        <w:rPr>
          <w:rFonts w:ascii="华文宋体" w:eastAsia="华文宋体" w:hAnsi="华文宋体" w:hint="eastAsia"/>
          <w:szCs w:val="21"/>
        </w:rPr>
        <w:t>功能</w:t>
      </w:r>
      <w:r w:rsidRPr="00EA704A">
        <w:rPr>
          <w:rFonts w:ascii="华文宋体" w:eastAsia="华文宋体" w:hAnsi="华文宋体" w:hint="eastAsia"/>
          <w:szCs w:val="21"/>
        </w:rPr>
        <w:t>和最可接受的</w:t>
      </w:r>
      <w:r w:rsidR="008E560D">
        <w:rPr>
          <w:rFonts w:ascii="华文宋体" w:eastAsia="华文宋体" w:hAnsi="华文宋体" w:hint="eastAsia"/>
          <w:szCs w:val="21"/>
        </w:rPr>
        <w:t>电</w:t>
      </w:r>
      <w:r w:rsidRPr="00EA704A">
        <w:rPr>
          <w:rFonts w:ascii="华文宋体" w:eastAsia="华文宋体" w:hAnsi="华文宋体" w:hint="eastAsia"/>
          <w:szCs w:val="21"/>
        </w:rPr>
        <w:t>源可用性</w:t>
      </w:r>
      <w:r w:rsidR="00581753">
        <w:rPr>
          <w:rFonts w:ascii="华文宋体" w:eastAsia="华文宋体" w:hAnsi="华文宋体" w:hint="eastAsia"/>
          <w:szCs w:val="21"/>
        </w:rPr>
        <w:t>与</w:t>
      </w:r>
      <w:r w:rsidRPr="00EA704A">
        <w:rPr>
          <w:rFonts w:ascii="华文宋体" w:eastAsia="华文宋体" w:hAnsi="华文宋体" w:hint="eastAsia"/>
          <w:szCs w:val="21"/>
        </w:rPr>
        <w:t>经济</w:t>
      </w:r>
      <w:r w:rsidR="00581753">
        <w:rPr>
          <w:rFonts w:ascii="华文宋体" w:eastAsia="华文宋体" w:hAnsi="华文宋体" w:hint="eastAsia"/>
          <w:szCs w:val="21"/>
        </w:rPr>
        <w:t>性</w:t>
      </w:r>
      <w:r w:rsidRPr="00EA704A">
        <w:rPr>
          <w:rFonts w:ascii="华文宋体" w:eastAsia="华文宋体" w:hAnsi="华文宋体" w:hint="eastAsia"/>
          <w:szCs w:val="21"/>
        </w:rPr>
        <w:t>的平衡。</w:t>
      </w:r>
    </w:p>
    <w:bookmarkEnd w:id="2"/>
    <w:p w14:paraId="3064906A" w14:textId="6C9144F6" w:rsidR="00957750" w:rsidRPr="00EA704A" w:rsidRDefault="00957750" w:rsidP="00C0547E">
      <w:pPr>
        <w:rPr>
          <w:rFonts w:ascii="华文宋体" w:eastAsia="华文宋体" w:hAnsi="华文宋体"/>
          <w:szCs w:val="21"/>
        </w:rPr>
      </w:pPr>
      <w:r w:rsidRPr="00EA704A">
        <w:rPr>
          <w:rFonts w:ascii="华文宋体" w:eastAsia="华文宋体" w:hAnsi="华文宋体" w:hint="eastAsia"/>
          <w:szCs w:val="21"/>
        </w:rPr>
        <w:t>在</w:t>
      </w:r>
      <w:r w:rsidR="00727F35" w:rsidRPr="00EA704A">
        <w:rPr>
          <w:rFonts w:ascii="华文宋体" w:eastAsia="华文宋体" w:hAnsi="华文宋体" w:hint="eastAsia"/>
          <w:szCs w:val="21"/>
        </w:rPr>
        <w:t>GB/T 16895</w:t>
      </w:r>
      <w:r w:rsidRPr="00EA704A">
        <w:rPr>
          <w:rFonts w:ascii="华文宋体" w:eastAsia="华文宋体" w:hAnsi="华文宋体" w:hint="eastAsia"/>
          <w:szCs w:val="21"/>
        </w:rPr>
        <w:t>系列的范围内，这些要求、建议和方法可用于对新建电气装置和现有电气装置的改造。</w:t>
      </w:r>
    </w:p>
    <w:p w14:paraId="66080061" w14:textId="782E050E" w:rsidR="00957750" w:rsidRPr="00EA704A" w:rsidRDefault="00957750" w:rsidP="00610E60">
      <w:pPr>
        <w:ind w:firstLineChars="200" w:firstLine="420"/>
        <w:rPr>
          <w:rFonts w:ascii="华文宋体" w:eastAsia="华文宋体" w:hAnsi="华文宋体"/>
          <w:szCs w:val="21"/>
        </w:rPr>
      </w:pPr>
      <w:r w:rsidRPr="00EA704A">
        <w:rPr>
          <w:rFonts w:ascii="华文宋体" w:eastAsia="华文宋体" w:hAnsi="华文宋体" w:hint="eastAsia"/>
          <w:szCs w:val="21"/>
        </w:rPr>
        <w:t>本</w:t>
      </w:r>
      <w:r w:rsidR="00647F81" w:rsidRPr="00EA704A">
        <w:rPr>
          <w:rFonts w:ascii="华文宋体" w:eastAsia="华文宋体" w:hAnsi="华文宋体" w:hint="eastAsia"/>
          <w:szCs w:val="21"/>
        </w:rPr>
        <w:t>文件</w:t>
      </w:r>
      <w:r w:rsidRPr="00EA704A">
        <w:rPr>
          <w:rFonts w:ascii="华文宋体" w:eastAsia="华文宋体" w:hAnsi="华文宋体" w:hint="eastAsia"/>
          <w:szCs w:val="21"/>
        </w:rPr>
        <w:t>适用于建筑物的电气装置</w:t>
      </w:r>
      <w:r w:rsidR="00647F81" w:rsidRPr="00EA704A">
        <w:rPr>
          <w:rFonts w:ascii="华文宋体" w:eastAsia="华文宋体" w:hAnsi="华文宋体" w:hint="eastAsia"/>
          <w:szCs w:val="21"/>
        </w:rPr>
        <w:t>或系统</w:t>
      </w:r>
      <w:r w:rsidRPr="00EA704A">
        <w:rPr>
          <w:rFonts w:ascii="华文宋体" w:eastAsia="华文宋体" w:hAnsi="华文宋体" w:hint="eastAsia"/>
          <w:szCs w:val="21"/>
        </w:rPr>
        <w:t>，而不适用于产品。这些产品的能源效率及其操作要求由相关产品标准所涵盖。</w:t>
      </w:r>
    </w:p>
    <w:p w14:paraId="0E9FC705" w14:textId="24641637" w:rsidR="00957750" w:rsidRPr="00EA704A" w:rsidRDefault="00957750" w:rsidP="00EA704A">
      <w:pPr>
        <w:ind w:firstLineChars="200" w:firstLine="420"/>
        <w:rPr>
          <w:rFonts w:ascii="华文宋体" w:eastAsia="华文宋体" w:hAnsi="华文宋体"/>
          <w:szCs w:val="21"/>
        </w:rPr>
      </w:pPr>
      <w:r w:rsidRPr="00EA704A">
        <w:rPr>
          <w:rFonts w:ascii="华文宋体" w:eastAsia="华文宋体" w:hAnsi="华文宋体" w:hint="eastAsia"/>
          <w:szCs w:val="21"/>
        </w:rPr>
        <w:t>另有其他标准对特定系统或装置的用途提出</w:t>
      </w:r>
      <w:r w:rsidR="00647F81" w:rsidRPr="00EA704A">
        <w:rPr>
          <w:rFonts w:ascii="华文宋体" w:eastAsia="华文宋体" w:hAnsi="华文宋体" w:hint="eastAsia"/>
          <w:szCs w:val="21"/>
        </w:rPr>
        <w:t>的</w:t>
      </w:r>
      <w:r w:rsidRPr="00EA704A">
        <w:rPr>
          <w:rFonts w:ascii="华文宋体" w:eastAsia="华文宋体" w:hAnsi="华文宋体" w:hint="eastAsia"/>
          <w:szCs w:val="21"/>
        </w:rPr>
        <w:t>具体要求（</w:t>
      </w:r>
      <w:r w:rsidR="00651DF8">
        <w:rPr>
          <w:rFonts w:ascii="华文宋体" w:eastAsia="华文宋体" w:hAnsi="华文宋体" w:hint="eastAsia"/>
          <w:szCs w:val="21"/>
        </w:rPr>
        <w:t>如</w:t>
      </w:r>
      <w:r w:rsidRPr="00EA704A">
        <w:rPr>
          <w:rFonts w:ascii="华文宋体" w:eastAsia="华文宋体" w:hAnsi="华文宋体" w:hint="eastAsia"/>
          <w:szCs w:val="21"/>
        </w:rPr>
        <w:t>制造系统要求由ISO 20140</w:t>
      </w:r>
      <w:r w:rsidRPr="00EA704A">
        <w:rPr>
          <w:rFonts w:ascii="华文宋体" w:eastAsia="华文宋体" w:hAnsi="华文宋体"/>
          <w:szCs w:val="21"/>
        </w:rPr>
        <w:t>(</w:t>
      </w:r>
      <w:r w:rsidRPr="00EA704A">
        <w:rPr>
          <w:rFonts w:ascii="华文宋体" w:eastAsia="华文宋体" w:hAnsi="华文宋体" w:hint="eastAsia"/>
          <w:szCs w:val="21"/>
        </w:rPr>
        <w:t>全部)覆盖）不在本</w:t>
      </w:r>
      <w:r w:rsidR="00932BA6" w:rsidRPr="00EA704A">
        <w:rPr>
          <w:rFonts w:ascii="华文宋体" w:eastAsia="华文宋体" w:hAnsi="华文宋体" w:hint="eastAsia"/>
          <w:szCs w:val="21"/>
        </w:rPr>
        <w:t>文件</w:t>
      </w:r>
      <w:r w:rsidRPr="00EA704A">
        <w:rPr>
          <w:rFonts w:ascii="华文宋体" w:eastAsia="华文宋体" w:hAnsi="华文宋体" w:hint="eastAsia"/>
          <w:szCs w:val="21"/>
        </w:rPr>
        <w:t>范围内。</w:t>
      </w:r>
    </w:p>
    <w:p w14:paraId="58C710C7" w14:textId="39E52E8B" w:rsidR="00957750" w:rsidRPr="00EA704A" w:rsidRDefault="00957750" w:rsidP="00610E60">
      <w:pPr>
        <w:ind w:firstLineChars="200" w:firstLine="420"/>
        <w:rPr>
          <w:rFonts w:ascii="华文宋体" w:eastAsia="华文宋体" w:hAnsi="华文宋体"/>
          <w:szCs w:val="21"/>
        </w:rPr>
      </w:pPr>
      <w:r w:rsidRPr="00EA704A">
        <w:rPr>
          <w:rFonts w:ascii="华文宋体" w:eastAsia="华文宋体" w:hAnsi="华文宋体" w:hint="eastAsia"/>
          <w:szCs w:val="21"/>
        </w:rPr>
        <w:t>本</w:t>
      </w:r>
      <w:r w:rsidR="00647F81" w:rsidRPr="00EA704A">
        <w:rPr>
          <w:rFonts w:ascii="华文宋体" w:eastAsia="华文宋体" w:hAnsi="华文宋体" w:hint="eastAsia"/>
          <w:szCs w:val="21"/>
        </w:rPr>
        <w:t>文件</w:t>
      </w:r>
      <w:r w:rsidRPr="00EA704A">
        <w:rPr>
          <w:rFonts w:ascii="华文宋体" w:eastAsia="华文宋体" w:hAnsi="华文宋体" w:hint="eastAsia"/>
          <w:szCs w:val="21"/>
        </w:rPr>
        <w:t>没有专门针对楼宇自动化系统。</w:t>
      </w:r>
    </w:p>
    <w:p w14:paraId="67DB9142" w14:textId="7A70380D" w:rsidR="00957750" w:rsidRPr="00EA704A" w:rsidRDefault="00386D69" w:rsidP="00932BA6">
      <w:pPr>
        <w:ind w:firstLineChars="200" w:firstLine="420"/>
        <w:rPr>
          <w:rFonts w:ascii="华文宋体" w:eastAsia="华文宋体" w:hAnsi="华文宋体"/>
          <w:szCs w:val="21"/>
        </w:rPr>
      </w:pPr>
      <w:r w:rsidRPr="00EA704A">
        <w:rPr>
          <w:rFonts w:ascii="华文宋体" w:eastAsia="华文宋体" w:hAnsi="华文宋体" w:hint="eastAsia"/>
          <w:szCs w:val="21"/>
        </w:rPr>
        <w:t>本</w:t>
      </w:r>
      <w:r w:rsidR="00957750" w:rsidRPr="00EA704A">
        <w:rPr>
          <w:rFonts w:ascii="华文宋体" w:eastAsia="华文宋体" w:hAnsi="华文宋体" w:hint="eastAsia"/>
          <w:szCs w:val="21"/>
        </w:rPr>
        <w:t>能效出版物主要用于低压电气装置</w:t>
      </w:r>
      <w:r w:rsidR="00EA704A">
        <w:rPr>
          <w:rFonts w:ascii="华文宋体" w:eastAsia="华文宋体" w:hAnsi="华文宋体" w:hint="eastAsia"/>
          <w:szCs w:val="21"/>
        </w:rPr>
        <w:t>的</w:t>
      </w:r>
      <w:r w:rsidR="00957750" w:rsidRPr="00EA704A">
        <w:rPr>
          <w:rFonts w:ascii="华文宋体" w:eastAsia="华文宋体" w:hAnsi="华文宋体" w:hint="eastAsia"/>
          <w:szCs w:val="21"/>
        </w:rPr>
        <w:t>能效标准，但也可用于其他各技术委员会按照《IEC119指南》和《IEC118指南》中规定的原则编制其他标准。</w:t>
      </w:r>
    </w:p>
    <w:p w14:paraId="60879185" w14:textId="70EF6507" w:rsidR="00957750" w:rsidRPr="00775E77" w:rsidRDefault="00EA704A" w:rsidP="00C0547E">
      <w:pPr>
        <w:rPr>
          <w:rFonts w:ascii="黑体" w:eastAsia="黑体" w:hAnsi="黑体"/>
          <w:szCs w:val="21"/>
        </w:rPr>
      </w:pPr>
      <w:r w:rsidRPr="00775E77">
        <w:rPr>
          <w:rFonts w:ascii="黑体" w:eastAsia="黑体" w:hAnsi="黑体" w:hint="eastAsia"/>
          <w:szCs w:val="21"/>
        </w:rPr>
        <w:t>2</w:t>
      </w:r>
      <w:r w:rsidRPr="00775E77">
        <w:rPr>
          <w:rFonts w:ascii="黑体" w:eastAsia="黑体" w:hAnsi="黑体"/>
          <w:szCs w:val="21"/>
        </w:rPr>
        <w:t xml:space="preserve">  </w:t>
      </w:r>
      <w:r w:rsidR="00957750" w:rsidRPr="00775E77">
        <w:rPr>
          <w:rFonts w:ascii="黑体" w:eastAsia="黑体" w:hAnsi="黑体" w:hint="eastAsia"/>
          <w:szCs w:val="21"/>
        </w:rPr>
        <w:t xml:space="preserve">规范性引用文件 </w:t>
      </w:r>
    </w:p>
    <w:p w14:paraId="6C8F6945" w14:textId="54C6632B" w:rsidR="00D86002" w:rsidRPr="00D86002" w:rsidRDefault="00D86002" w:rsidP="00932BA6">
      <w:pPr>
        <w:ind w:firstLineChars="200" w:firstLine="420"/>
        <w:rPr>
          <w:rFonts w:ascii="华文宋体" w:eastAsia="华文宋体" w:hAnsi="华文宋体"/>
          <w:color w:val="FF0000"/>
          <w:szCs w:val="21"/>
        </w:rPr>
      </w:pPr>
      <w:r w:rsidRPr="00D86002">
        <w:rPr>
          <w:rFonts w:ascii="华文宋体" w:eastAsia="华文宋体" w:hAnsi="华文宋体" w:hint="eastAsia"/>
          <w:color w:val="FF0000"/>
          <w:szCs w:val="21"/>
        </w:rPr>
        <w:t>下列文件中的内容通过文中的规范性引用而成为本文件必不可少的</w:t>
      </w:r>
      <w:proofErr w:type="gramStart"/>
      <w:r w:rsidRPr="00D86002">
        <w:rPr>
          <w:rFonts w:ascii="华文宋体" w:eastAsia="华文宋体" w:hAnsi="华文宋体" w:hint="eastAsia"/>
          <w:color w:val="FF0000"/>
          <w:szCs w:val="21"/>
        </w:rPr>
        <w:t>的</w:t>
      </w:r>
      <w:proofErr w:type="gramEnd"/>
      <w:r w:rsidRPr="00D86002">
        <w:rPr>
          <w:rFonts w:ascii="华文宋体" w:eastAsia="华文宋体" w:hAnsi="华文宋体" w:hint="eastAsia"/>
          <w:color w:val="FF0000"/>
          <w:szCs w:val="21"/>
        </w:rPr>
        <w:t>条款。其中，注日期的引用文件，仅该日期对应的版本适用于本文件；不注日期的引用文件，其新版本（包括所有的修改单）适用于本文件。</w:t>
      </w:r>
    </w:p>
    <w:p w14:paraId="62BEF5FD" w14:textId="47220981" w:rsidR="00957750" w:rsidRPr="00EA704A" w:rsidRDefault="00957750" w:rsidP="00650040">
      <w:pPr>
        <w:ind w:firstLineChars="200" w:firstLine="420"/>
        <w:rPr>
          <w:rFonts w:ascii="华文宋体" w:eastAsia="华文宋体" w:hAnsi="华文宋体"/>
          <w:szCs w:val="21"/>
        </w:rPr>
      </w:pPr>
      <w:r w:rsidRPr="00DE61BA">
        <w:rPr>
          <w:rFonts w:ascii="黑体" w:eastAsia="黑体" w:hAnsi="黑体"/>
          <w:szCs w:val="21"/>
        </w:rPr>
        <w:t>IEC 61557-12:2007</w:t>
      </w:r>
      <w:r w:rsidR="00DE61BA" w:rsidRPr="00DE61BA">
        <w:rPr>
          <w:rFonts w:ascii="黑体" w:eastAsia="黑体" w:hAnsi="黑体"/>
          <w:szCs w:val="21"/>
        </w:rPr>
        <w:t xml:space="preserve"> </w:t>
      </w:r>
      <w:r w:rsidR="00DE61BA" w:rsidRPr="00EA704A">
        <w:rPr>
          <w:rFonts w:ascii="华文宋体" w:eastAsia="华文宋体" w:hAnsi="华文宋体" w:hint="eastAsia"/>
          <w:szCs w:val="21"/>
        </w:rPr>
        <w:t>交流1000V和直流1500V以下低压配电系统电气安全防护措施的试验、测量或监控设备</w:t>
      </w:r>
      <w:r w:rsidR="00DE61BA">
        <w:rPr>
          <w:rFonts w:ascii="华文宋体" w:eastAsia="华文宋体" w:hAnsi="华文宋体" w:hint="eastAsia"/>
          <w:szCs w:val="21"/>
        </w:rPr>
        <w:t xml:space="preserve"> -</w:t>
      </w:r>
      <w:r w:rsidR="00DE61BA">
        <w:rPr>
          <w:rFonts w:ascii="华文宋体" w:eastAsia="华文宋体" w:hAnsi="华文宋体"/>
          <w:szCs w:val="21"/>
        </w:rPr>
        <w:t xml:space="preserve"> </w:t>
      </w:r>
      <w:r w:rsidR="00DE61BA" w:rsidRPr="00EA704A">
        <w:rPr>
          <w:rFonts w:ascii="华文宋体" w:eastAsia="华文宋体" w:hAnsi="华文宋体" w:hint="eastAsia"/>
          <w:szCs w:val="21"/>
        </w:rPr>
        <w:t>第12部分：性能测量和监控设备（PMD）</w:t>
      </w:r>
      <w:r w:rsidR="00DE61BA">
        <w:rPr>
          <w:rFonts w:ascii="华文宋体" w:eastAsia="华文宋体" w:hAnsi="华文宋体" w:hint="eastAsia"/>
          <w:szCs w:val="21"/>
        </w:rPr>
        <w:t>（</w:t>
      </w:r>
      <w:r w:rsidRPr="00EA704A">
        <w:rPr>
          <w:rFonts w:ascii="华文宋体" w:eastAsia="华文宋体" w:hAnsi="华文宋体"/>
          <w:szCs w:val="21"/>
        </w:rPr>
        <w:t xml:space="preserve">Electrical safety in low voltage distribution systems up to 1 000 V </w:t>
      </w:r>
      <w:proofErr w:type="spellStart"/>
      <w:r w:rsidRPr="00EA704A">
        <w:rPr>
          <w:rFonts w:ascii="华文宋体" w:eastAsia="华文宋体" w:hAnsi="华文宋体"/>
          <w:szCs w:val="21"/>
        </w:rPr>
        <w:t>a.c.</w:t>
      </w:r>
      <w:proofErr w:type="spellEnd"/>
      <w:r w:rsidRPr="00EA704A">
        <w:rPr>
          <w:rFonts w:ascii="华文宋体" w:eastAsia="华文宋体" w:hAnsi="华文宋体"/>
          <w:szCs w:val="21"/>
        </w:rPr>
        <w:t xml:space="preserve"> and 1 500 V </w:t>
      </w:r>
      <w:proofErr w:type="spellStart"/>
      <w:r w:rsidRPr="00EA704A">
        <w:rPr>
          <w:rFonts w:ascii="华文宋体" w:eastAsia="华文宋体" w:hAnsi="华文宋体"/>
          <w:szCs w:val="21"/>
        </w:rPr>
        <w:t>d.c.</w:t>
      </w:r>
      <w:proofErr w:type="spellEnd"/>
      <w:r w:rsidRPr="00EA704A">
        <w:rPr>
          <w:rFonts w:ascii="华文宋体" w:eastAsia="华文宋体" w:hAnsi="华文宋体"/>
          <w:szCs w:val="21"/>
        </w:rPr>
        <w:t xml:space="preserve"> – Equipment for testing, measuring or monitoring of protective measures – Part 12: Performance measuring and monitoring devices (PMD)</w:t>
      </w:r>
      <w:r w:rsidR="00DE61BA">
        <w:rPr>
          <w:rFonts w:ascii="华文宋体" w:eastAsia="华文宋体" w:hAnsi="华文宋体" w:hint="eastAsia"/>
          <w:szCs w:val="21"/>
        </w:rPr>
        <w:t>）</w:t>
      </w:r>
      <w:r w:rsidR="00172062">
        <w:rPr>
          <w:rFonts w:ascii="华文宋体" w:eastAsia="华文宋体" w:hAnsi="华文宋体" w:hint="eastAsia"/>
          <w:szCs w:val="21"/>
        </w:rPr>
        <w:t>（</w:t>
      </w:r>
      <w:r w:rsidRPr="00EA704A">
        <w:rPr>
          <w:rFonts w:ascii="华文宋体" w:eastAsia="华文宋体" w:hAnsi="华文宋体" w:hint="eastAsia"/>
          <w:szCs w:val="21"/>
        </w:rPr>
        <w:t>GB</w:t>
      </w:r>
      <w:r w:rsidR="005821CF">
        <w:rPr>
          <w:rFonts w:ascii="华文宋体" w:eastAsia="华文宋体" w:hAnsi="华文宋体" w:hint="eastAsia"/>
          <w:szCs w:val="21"/>
        </w:rPr>
        <w:t>/</w:t>
      </w:r>
      <w:r w:rsidRPr="00EA704A">
        <w:rPr>
          <w:rFonts w:ascii="华文宋体" w:eastAsia="华文宋体" w:hAnsi="华文宋体" w:hint="eastAsia"/>
          <w:szCs w:val="21"/>
        </w:rPr>
        <w:t xml:space="preserve"> T 18216-2010</w:t>
      </w:r>
      <w:r w:rsidR="005821CF">
        <w:rPr>
          <w:rFonts w:ascii="华文宋体" w:eastAsia="华文宋体" w:hAnsi="华文宋体" w:hint="eastAsia"/>
          <w:szCs w:val="21"/>
        </w:rPr>
        <w:t xml:space="preserve"> </w:t>
      </w:r>
      <w:r w:rsidR="00172062">
        <w:rPr>
          <w:rFonts w:ascii="华文宋体" w:eastAsia="华文宋体" w:hAnsi="华文宋体" w:hint="eastAsia"/>
          <w:szCs w:val="21"/>
        </w:rPr>
        <w:t>）</w:t>
      </w:r>
    </w:p>
    <w:p w14:paraId="52EFC353" w14:textId="56706E8A" w:rsidR="00957750" w:rsidRPr="00EA704A" w:rsidRDefault="00957750" w:rsidP="00650040">
      <w:pPr>
        <w:ind w:firstLineChars="200" w:firstLine="420"/>
        <w:rPr>
          <w:rFonts w:ascii="华文宋体" w:eastAsia="华文宋体" w:hAnsi="华文宋体"/>
          <w:szCs w:val="21"/>
        </w:rPr>
      </w:pPr>
      <w:r w:rsidRPr="00DE61BA">
        <w:rPr>
          <w:rFonts w:ascii="黑体" w:eastAsia="黑体" w:hAnsi="黑体"/>
          <w:szCs w:val="21"/>
        </w:rPr>
        <w:t>IEC 61869-2</w:t>
      </w:r>
      <w:r w:rsidR="00DE61BA">
        <w:rPr>
          <w:rFonts w:ascii="华文宋体" w:eastAsia="华文宋体" w:hAnsi="华文宋体"/>
          <w:szCs w:val="21"/>
        </w:rPr>
        <w:t xml:space="preserve"> </w:t>
      </w:r>
      <w:r w:rsidR="00DE61BA" w:rsidRPr="00EA704A">
        <w:rPr>
          <w:rFonts w:ascii="华文宋体" w:eastAsia="华文宋体" w:hAnsi="华文宋体" w:hint="eastAsia"/>
          <w:szCs w:val="21"/>
        </w:rPr>
        <w:t>仪表传感器-第2部分：电流传感器的附加要求</w:t>
      </w:r>
      <w:r w:rsidR="00DE61BA">
        <w:rPr>
          <w:rFonts w:ascii="华文宋体" w:eastAsia="华文宋体" w:hAnsi="华文宋体" w:hint="eastAsia"/>
          <w:szCs w:val="21"/>
        </w:rPr>
        <w:t>（</w:t>
      </w:r>
      <w:r w:rsidRPr="00EA704A">
        <w:rPr>
          <w:rFonts w:ascii="华文宋体" w:eastAsia="华文宋体" w:hAnsi="华文宋体"/>
          <w:szCs w:val="21"/>
        </w:rPr>
        <w:t>Instrument transformers – Part 2: Additional requirements for current transformers</w:t>
      </w:r>
      <w:r w:rsidR="00DE61BA">
        <w:rPr>
          <w:rFonts w:ascii="华文宋体" w:eastAsia="华文宋体" w:hAnsi="华文宋体" w:hint="eastAsia"/>
          <w:szCs w:val="21"/>
        </w:rPr>
        <w:t>）</w:t>
      </w:r>
    </w:p>
    <w:p w14:paraId="53252DE1" w14:textId="6E511FA9" w:rsidR="00957750" w:rsidRPr="00EA704A" w:rsidRDefault="00957750" w:rsidP="00650040">
      <w:pPr>
        <w:ind w:firstLineChars="200" w:firstLine="420"/>
        <w:rPr>
          <w:rFonts w:ascii="华文宋体" w:eastAsia="华文宋体" w:hAnsi="华文宋体"/>
          <w:szCs w:val="21"/>
        </w:rPr>
      </w:pPr>
      <w:r w:rsidRPr="00DE61BA">
        <w:rPr>
          <w:rFonts w:ascii="黑体" w:eastAsia="黑体" w:hAnsi="黑体"/>
          <w:szCs w:val="21"/>
        </w:rPr>
        <w:t>IEC 62053-21</w:t>
      </w:r>
      <w:r w:rsidR="00DE61BA" w:rsidRPr="00EA704A">
        <w:rPr>
          <w:rFonts w:ascii="华文宋体" w:eastAsia="华文宋体" w:hAnsi="华文宋体" w:hint="eastAsia"/>
          <w:szCs w:val="21"/>
        </w:rPr>
        <w:t>交流电</w:t>
      </w:r>
      <w:r w:rsidR="00DE61BA">
        <w:rPr>
          <w:rFonts w:ascii="华文宋体" w:eastAsia="华文宋体" w:hAnsi="华文宋体" w:hint="eastAsia"/>
          <w:szCs w:val="21"/>
        </w:rPr>
        <w:t>气</w:t>
      </w:r>
      <w:r w:rsidR="00DE61BA" w:rsidRPr="00EA704A">
        <w:rPr>
          <w:rFonts w:ascii="华文宋体" w:eastAsia="华文宋体" w:hAnsi="华文宋体" w:hint="eastAsia"/>
          <w:szCs w:val="21"/>
        </w:rPr>
        <w:t>测量设备 静止式有功电度表(I类和2类)</w:t>
      </w:r>
      <w:r w:rsidR="00DE61BA">
        <w:rPr>
          <w:rFonts w:ascii="华文宋体" w:eastAsia="华文宋体" w:hAnsi="华文宋体"/>
          <w:szCs w:val="21"/>
        </w:rPr>
        <w:t xml:space="preserve"> </w:t>
      </w:r>
      <w:r w:rsidR="00DE61BA">
        <w:rPr>
          <w:rFonts w:ascii="华文宋体" w:eastAsia="华文宋体" w:hAnsi="华文宋体" w:hint="eastAsia"/>
          <w:szCs w:val="21"/>
        </w:rPr>
        <w:t>（</w:t>
      </w:r>
      <w:r w:rsidRPr="00EA704A">
        <w:rPr>
          <w:rFonts w:ascii="华文宋体" w:eastAsia="华文宋体" w:hAnsi="华文宋体"/>
          <w:szCs w:val="21"/>
        </w:rPr>
        <w:t>Electricity metering equipment (</w:t>
      </w:r>
      <w:proofErr w:type="spellStart"/>
      <w:r w:rsidRPr="00EA704A">
        <w:rPr>
          <w:rFonts w:ascii="华文宋体" w:eastAsia="华文宋体" w:hAnsi="华文宋体"/>
          <w:szCs w:val="21"/>
        </w:rPr>
        <w:t>a.c.</w:t>
      </w:r>
      <w:proofErr w:type="spellEnd"/>
      <w:r w:rsidRPr="00EA704A">
        <w:rPr>
          <w:rFonts w:ascii="华文宋体" w:eastAsia="华文宋体" w:hAnsi="华文宋体"/>
          <w:szCs w:val="21"/>
        </w:rPr>
        <w:t>) – Particular requirements – Part 21: Static meters for active energy (classes 1 and 2</w:t>
      </w:r>
      <w:r w:rsidRPr="00EA704A">
        <w:rPr>
          <w:rFonts w:ascii="华文宋体" w:eastAsia="华文宋体" w:hAnsi="华文宋体" w:hint="eastAsia"/>
          <w:szCs w:val="21"/>
        </w:rPr>
        <w:t>)</w:t>
      </w:r>
      <w:r w:rsidR="00DE61BA">
        <w:rPr>
          <w:rFonts w:ascii="华文宋体" w:eastAsia="华文宋体" w:hAnsi="华文宋体" w:hint="eastAsia"/>
          <w:szCs w:val="21"/>
        </w:rPr>
        <w:t>）</w:t>
      </w:r>
      <w:r w:rsidR="00172062">
        <w:rPr>
          <w:rFonts w:ascii="华文宋体" w:eastAsia="华文宋体" w:hAnsi="华文宋体" w:hint="eastAsia"/>
          <w:szCs w:val="21"/>
        </w:rPr>
        <w:t>（</w:t>
      </w:r>
      <w:r w:rsidR="00DE61BA" w:rsidRPr="00EA704A">
        <w:rPr>
          <w:rFonts w:ascii="华文宋体" w:eastAsia="华文宋体" w:hAnsi="华文宋体" w:hint="eastAsia"/>
          <w:szCs w:val="21"/>
        </w:rPr>
        <w:t>GB/T 17215.32-2008</w:t>
      </w:r>
      <w:r w:rsidR="00172062">
        <w:rPr>
          <w:rFonts w:ascii="华文宋体" w:eastAsia="华文宋体" w:hAnsi="华文宋体" w:hint="eastAsia"/>
          <w:szCs w:val="21"/>
        </w:rPr>
        <w:t>）</w:t>
      </w:r>
    </w:p>
    <w:p w14:paraId="545DEBB3" w14:textId="649A8CE5" w:rsidR="00957750" w:rsidRPr="00EA704A" w:rsidRDefault="00957750" w:rsidP="00650040">
      <w:pPr>
        <w:ind w:firstLineChars="200" w:firstLine="420"/>
        <w:rPr>
          <w:rFonts w:ascii="华文宋体" w:eastAsia="华文宋体" w:hAnsi="华文宋体"/>
          <w:szCs w:val="21"/>
        </w:rPr>
      </w:pPr>
      <w:r w:rsidRPr="00DE61BA">
        <w:rPr>
          <w:rFonts w:ascii="黑体" w:eastAsia="黑体" w:hAnsi="黑体"/>
          <w:szCs w:val="21"/>
        </w:rPr>
        <w:t>IEC 62053-22</w:t>
      </w:r>
      <w:r w:rsidR="00DE61BA">
        <w:rPr>
          <w:rFonts w:ascii="华文宋体" w:eastAsia="华文宋体" w:hAnsi="华文宋体"/>
          <w:szCs w:val="21"/>
        </w:rPr>
        <w:t xml:space="preserve"> </w:t>
      </w:r>
      <w:r w:rsidR="00DE61BA" w:rsidRPr="00EA704A">
        <w:rPr>
          <w:rFonts w:ascii="华文宋体" w:eastAsia="华文宋体" w:hAnsi="华文宋体" w:hint="eastAsia"/>
          <w:szCs w:val="21"/>
        </w:rPr>
        <w:t>电量测量设备(交流)特殊要求</w:t>
      </w:r>
      <w:r w:rsidR="00DE61BA">
        <w:rPr>
          <w:rFonts w:ascii="华文宋体" w:eastAsia="华文宋体" w:hAnsi="华文宋体"/>
          <w:szCs w:val="21"/>
        </w:rPr>
        <w:t xml:space="preserve"> </w:t>
      </w:r>
      <w:r w:rsidR="00DE61BA">
        <w:rPr>
          <w:rFonts w:ascii="华文宋体" w:eastAsia="华文宋体" w:hAnsi="华文宋体" w:hint="eastAsia"/>
          <w:szCs w:val="21"/>
        </w:rPr>
        <w:t>-</w:t>
      </w:r>
      <w:r w:rsidR="00DE61BA" w:rsidRPr="00EA704A">
        <w:rPr>
          <w:rFonts w:ascii="华文宋体" w:eastAsia="华文宋体" w:hAnsi="华文宋体" w:hint="eastAsia"/>
          <w:szCs w:val="21"/>
        </w:rPr>
        <w:t>第22部分</w:t>
      </w:r>
      <w:r w:rsidR="00DE61BA">
        <w:rPr>
          <w:rFonts w:ascii="华文宋体" w:eastAsia="华文宋体" w:hAnsi="华文宋体" w:hint="eastAsia"/>
          <w:szCs w:val="21"/>
        </w:rPr>
        <w:t xml:space="preserve"> ：</w:t>
      </w:r>
      <w:r w:rsidR="00DE61BA" w:rsidRPr="00EA704A">
        <w:rPr>
          <w:rFonts w:ascii="华文宋体" w:eastAsia="华文宋体" w:hAnsi="华文宋体" w:hint="eastAsia"/>
          <w:szCs w:val="21"/>
        </w:rPr>
        <w:t>静态电度表(0.2S级和0.5S级)</w:t>
      </w:r>
      <w:r w:rsidR="00DE61BA">
        <w:rPr>
          <w:rFonts w:ascii="华文宋体" w:eastAsia="华文宋体" w:hAnsi="华文宋体" w:hint="eastAsia"/>
          <w:szCs w:val="21"/>
        </w:rPr>
        <w:t>（</w:t>
      </w:r>
      <w:r w:rsidRPr="00EA704A">
        <w:rPr>
          <w:rFonts w:ascii="华文宋体" w:eastAsia="华文宋体" w:hAnsi="华文宋体"/>
          <w:szCs w:val="21"/>
        </w:rPr>
        <w:t>Electricity metering equipment (</w:t>
      </w:r>
      <w:proofErr w:type="spellStart"/>
      <w:r w:rsidRPr="00EA704A">
        <w:rPr>
          <w:rFonts w:ascii="华文宋体" w:eastAsia="华文宋体" w:hAnsi="华文宋体"/>
          <w:szCs w:val="21"/>
        </w:rPr>
        <w:t>a.c.</w:t>
      </w:r>
      <w:proofErr w:type="spellEnd"/>
      <w:r w:rsidRPr="00EA704A">
        <w:rPr>
          <w:rFonts w:ascii="华文宋体" w:eastAsia="华文宋体" w:hAnsi="华文宋体"/>
          <w:szCs w:val="21"/>
        </w:rPr>
        <w:t>) – Particular requirements – Part 22: Static meters for active energy (classes 0,2 S and 0,5 S)</w:t>
      </w:r>
      <w:r w:rsidRPr="00EA704A">
        <w:rPr>
          <w:rFonts w:ascii="华文宋体" w:eastAsia="华文宋体" w:hAnsi="华文宋体" w:hint="eastAsia"/>
          <w:szCs w:val="21"/>
        </w:rPr>
        <w:t xml:space="preserve"> </w:t>
      </w:r>
      <w:r w:rsidR="00DE61BA">
        <w:rPr>
          <w:rFonts w:ascii="华文宋体" w:eastAsia="华文宋体" w:hAnsi="华文宋体" w:hint="eastAsia"/>
          <w:szCs w:val="21"/>
        </w:rPr>
        <w:t>）</w:t>
      </w:r>
    </w:p>
    <w:p w14:paraId="32281F80" w14:textId="01FB6BC8" w:rsidR="00957750" w:rsidRPr="00EA704A" w:rsidRDefault="00957750" w:rsidP="00650040">
      <w:pPr>
        <w:ind w:firstLineChars="200" w:firstLine="420"/>
        <w:rPr>
          <w:rFonts w:ascii="华文宋体" w:eastAsia="华文宋体" w:hAnsi="华文宋体"/>
          <w:szCs w:val="21"/>
        </w:rPr>
      </w:pPr>
      <w:r w:rsidRPr="00DE61BA">
        <w:rPr>
          <w:rFonts w:ascii="黑体" w:eastAsia="黑体" w:hAnsi="黑体"/>
          <w:szCs w:val="21"/>
        </w:rPr>
        <w:t>IEC Guide 118</w:t>
      </w:r>
      <w:r w:rsidR="00DE61BA">
        <w:rPr>
          <w:rFonts w:ascii="华文宋体" w:eastAsia="华文宋体" w:hAnsi="华文宋体"/>
          <w:szCs w:val="21"/>
        </w:rPr>
        <w:t xml:space="preserve"> </w:t>
      </w:r>
      <w:r w:rsidR="00DE61BA" w:rsidRPr="00EA704A">
        <w:rPr>
          <w:rFonts w:ascii="华文宋体" w:eastAsia="华文宋体" w:hAnsi="华文宋体" w:hint="eastAsia"/>
          <w:szCs w:val="21"/>
        </w:rPr>
        <w:t>电工出版物中包含能效方面的指南</w:t>
      </w:r>
      <w:r w:rsidRPr="00EA704A">
        <w:rPr>
          <w:rFonts w:ascii="华文宋体" w:eastAsia="华文宋体" w:hAnsi="华文宋体"/>
          <w:szCs w:val="21"/>
        </w:rPr>
        <w:t xml:space="preserve"> </w:t>
      </w:r>
      <w:r w:rsidR="00DE61BA">
        <w:rPr>
          <w:rFonts w:ascii="华文宋体" w:eastAsia="华文宋体" w:hAnsi="华文宋体" w:hint="eastAsia"/>
          <w:szCs w:val="21"/>
        </w:rPr>
        <w:t>（</w:t>
      </w:r>
      <w:r w:rsidRPr="00EA704A">
        <w:rPr>
          <w:rFonts w:ascii="华文宋体" w:eastAsia="华文宋体" w:hAnsi="华文宋体"/>
          <w:szCs w:val="21"/>
        </w:rPr>
        <w:t>Inclusion of energy efficiency aspects in electrotechnical publications</w:t>
      </w:r>
      <w:r w:rsidRPr="00EA704A">
        <w:rPr>
          <w:rFonts w:ascii="华文宋体" w:eastAsia="华文宋体" w:hAnsi="华文宋体" w:hint="eastAsia"/>
          <w:szCs w:val="21"/>
        </w:rPr>
        <w:t xml:space="preserve"> </w:t>
      </w:r>
      <w:r w:rsidR="00DE61BA">
        <w:rPr>
          <w:rFonts w:ascii="华文宋体" w:eastAsia="华文宋体" w:hAnsi="华文宋体" w:hint="eastAsia"/>
          <w:szCs w:val="21"/>
        </w:rPr>
        <w:t>）</w:t>
      </w:r>
      <w:r w:rsidR="00DE61BA" w:rsidRPr="00EA704A">
        <w:rPr>
          <w:rFonts w:ascii="华文宋体" w:eastAsia="华文宋体" w:hAnsi="华文宋体"/>
          <w:szCs w:val="21"/>
        </w:rPr>
        <w:t xml:space="preserve"> </w:t>
      </w:r>
    </w:p>
    <w:p w14:paraId="484D3370" w14:textId="291CB874" w:rsidR="00957750" w:rsidRPr="00EA704A" w:rsidRDefault="00957750" w:rsidP="00650040">
      <w:pPr>
        <w:ind w:firstLineChars="200" w:firstLine="420"/>
        <w:rPr>
          <w:rFonts w:ascii="华文宋体" w:eastAsia="华文宋体" w:hAnsi="华文宋体"/>
          <w:szCs w:val="21"/>
        </w:rPr>
      </w:pPr>
      <w:r w:rsidRPr="00DE61BA">
        <w:rPr>
          <w:rFonts w:ascii="黑体" w:eastAsia="黑体" w:hAnsi="黑体"/>
          <w:szCs w:val="21"/>
        </w:rPr>
        <w:t>IEC Guide 119</w:t>
      </w:r>
      <w:r w:rsidR="00DE61BA">
        <w:rPr>
          <w:rFonts w:ascii="华文宋体" w:eastAsia="华文宋体" w:hAnsi="华文宋体"/>
          <w:szCs w:val="21"/>
        </w:rPr>
        <w:t xml:space="preserve"> </w:t>
      </w:r>
      <w:r w:rsidR="00DE61BA" w:rsidRPr="00EA704A">
        <w:rPr>
          <w:rFonts w:ascii="华文宋体" w:eastAsia="华文宋体" w:hAnsi="华文宋体" w:hint="eastAsia"/>
          <w:szCs w:val="21"/>
        </w:rPr>
        <w:t>能效出版物的编制和基础能效出版物及成组能效出版物的使用指南</w:t>
      </w:r>
      <w:r w:rsidR="00DE61BA">
        <w:rPr>
          <w:rFonts w:ascii="华文宋体" w:eastAsia="华文宋体" w:hAnsi="华文宋体" w:hint="eastAsia"/>
          <w:szCs w:val="21"/>
        </w:rPr>
        <w:t>（</w:t>
      </w:r>
      <w:r w:rsidRPr="00EA704A">
        <w:rPr>
          <w:rFonts w:ascii="华文宋体" w:eastAsia="华文宋体" w:hAnsi="华文宋体"/>
          <w:szCs w:val="21"/>
        </w:rPr>
        <w:t xml:space="preserve">Preparation </w:t>
      </w:r>
      <w:r w:rsidRPr="00EA704A">
        <w:rPr>
          <w:rFonts w:ascii="华文宋体" w:eastAsia="华文宋体" w:hAnsi="华文宋体"/>
          <w:szCs w:val="21"/>
        </w:rPr>
        <w:lastRenderedPageBreak/>
        <w:t>of energy efficiency publications and the use of basic energy efficiency publications and group energy efficiency publications</w:t>
      </w:r>
      <w:r w:rsidRPr="00EA704A">
        <w:rPr>
          <w:rFonts w:ascii="华文宋体" w:eastAsia="华文宋体" w:hAnsi="华文宋体" w:hint="eastAsia"/>
          <w:szCs w:val="21"/>
        </w:rPr>
        <w:t xml:space="preserve"> </w:t>
      </w:r>
      <w:r w:rsidR="00DE61BA">
        <w:rPr>
          <w:rFonts w:ascii="华文宋体" w:eastAsia="华文宋体" w:hAnsi="华文宋体" w:hint="eastAsia"/>
          <w:szCs w:val="21"/>
        </w:rPr>
        <w:t>）</w:t>
      </w:r>
    </w:p>
    <w:p w14:paraId="54BB2388" w14:textId="48338081" w:rsidR="00957750" w:rsidRPr="00775E77" w:rsidRDefault="00EA704A" w:rsidP="00EA704A">
      <w:pPr>
        <w:rPr>
          <w:rFonts w:ascii="黑体" w:eastAsia="黑体" w:hAnsi="黑体"/>
          <w:szCs w:val="21"/>
        </w:rPr>
      </w:pPr>
      <w:bookmarkStart w:id="3" w:name="_Toc37329038"/>
      <w:r w:rsidRPr="00775E77">
        <w:rPr>
          <w:rFonts w:ascii="黑体" w:eastAsia="黑体" w:hAnsi="黑体" w:hint="eastAsia"/>
          <w:szCs w:val="21"/>
        </w:rPr>
        <w:t>3</w:t>
      </w:r>
      <w:r w:rsidRPr="00775E77">
        <w:rPr>
          <w:rFonts w:ascii="黑体" w:eastAsia="黑体" w:hAnsi="黑体"/>
          <w:szCs w:val="21"/>
        </w:rPr>
        <w:t xml:space="preserve">  </w:t>
      </w:r>
      <w:r w:rsidR="00957750" w:rsidRPr="00775E77">
        <w:rPr>
          <w:rFonts w:ascii="黑体" w:eastAsia="黑体" w:hAnsi="黑体" w:hint="eastAsia"/>
          <w:szCs w:val="21"/>
        </w:rPr>
        <w:t>术语，定义和缩略语</w:t>
      </w:r>
      <w:bookmarkEnd w:id="3"/>
    </w:p>
    <w:p w14:paraId="2A4EFC10" w14:textId="33DEC73E" w:rsidR="00957750" w:rsidRPr="00EA704A" w:rsidRDefault="00957750" w:rsidP="00C0547E">
      <w:pPr>
        <w:rPr>
          <w:rFonts w:ascii="华文宋体" w:eastAsia="华文宋体" w:hAnsi="华文宋体"/>
          <w:szCs w:val="21"/>
        </w:rPr>
      </w:pPr>
      <w:r w:rsidRPr="00EA704A">
        <w:rPr>
          <w:rFonts w:ascii="华文宋体" w:eastAsia="华文宋体" w:hAnsi="华文宋体"/>
          <w:szCs w:val="21"/>
        </w:rPr>
        <w:t xml:space="preserve"> </w:t>
      </w:r>
      <w:r w:rsidR="00386D69" w:rsidRPr="00EA704A">
        <w:rPr>
          <w:rFonts w:ascii="华文宋体" w:eastAsia="华文宋体" w:hAnsi="华文宋体"/>
          <w:szCs w:val="21"/>
        </w:rPr>
        <w:t xml:space="preserve"> </w:t>
      </w:r>
      <w:r w:rsidR="00EA704A">
        <w:rPr>
          <w:rFonts w:ascii="华文宋体" w:eastAsia="华文宋体" w:hAnsi="华文宋体"/>
          <w:szCs w:val="21"/>
        </w:rPr>
        <w:t xml:space="preserve">  </w:t>
      </w:r>
      <w:r w:rsidRPr="00EA704A">
        <w:rPr>
          <w:rFonts w:ascii="华文宋体" w:eastAsia="华文宋体" w:hAnsi="华文宋体" w:hint="eastAsia"/>
          <w:szCs w:val="21"/>
        </w:rPr>
        <w:t>下列术语和定义适用于本</w:t>
      </w:r>
      <w:r w:rsidR="00932BA6" w:rsidRPr="00EA704A">
        <w:rPr>
          <w:rFonts w:ascii="华文宋体" w:eastAsia="华文宋体" w:hAnsi="华文宋体" w:hint="eastAsia"/>
          <w:szCs w:val="21"/>
        </w:rPr>
        <w:t>文件</w:t>
      </w:r>
      <w:r w:rsidRPr="00EA704A">
        <w:rPr>
          <w:rFonts w:ascii="华文宋体" w:eastAsia="华文宋体" w:hAnsi="华文宋体" w:hint="eastAsia"/>
          <w:szCs w:val="21"/>
        </w:rPr>
        <w:t>。</w:t>
      </w:r>
    </w:p>
    <w:p w14:paraId="3328BB9E" w14:textId="77777777" w:rsidR="00957750" w:rsidRPr="00EA704A" w:rsidRDefault="00957750" w:rsidP="00EA704A">
      <w:pPr>
        <w:ind w:firstLineChars="200" w:firstLine="420"/>
        <w:rPr>
          <w:rFonts w:ascii="华文宋体" w:eastAsia="华文宋体" w:hAnsi="华文宋体"/>
          <w:szCs w:val="21"/>
        </w:rPr>
      </w:pPr>
      <w:r w:rsidRPr="00EA704A">
        <w:rPr>
          <w:rFonts w:ascii="华文宋体" w:eastAsia="华文宋体" w:hAnsi="华文宋体" w:hint="eastAsia"/>
          <w:szCs w:val="21"/>
        </w:rPr>
        <w:t>ISO和IEC维护和使用的标准化术语数据库在以下网址：</w:t>
      </w:r>
    </w:p>
    <w:p w14:paraId="3CB27304" w14:textId="27138790" w:rsidR="00957750" w:rsidRPr="00EA704A" w:rsidRDefault="00957750" w:rsidP="00EA704A">
      <w:pPr>
        <w:ind w:firstLineChars="200" w:firstLine="420"/>
        <w:rPr>
          <w:rFonts w:ascii="华文宋体" w:eastAsia="华文宋体" w:hAnsi="华文宋体"/>
          <w:szCs w:val="21"/>
        </w:rPr>
      </w:pPr>
      <w:r w:rsidRPr="00EA704A">
        <w:rPr>
          <w:rFonts w:ascii="华文宋体" w:eastAsia="华文宋体" w:hAnsi="华文宋体" w:hint="eastAsia"/>
          <w:szCs w:val="21"/>
        </w:rPr>
        <w:t>•IEC 电</w:t>
      </w:r>
      <w:r w:rsidR="00386D69" w:rsidRPr="00EA704A">
        <w:rPr>
          <w:rFonts w:ascii="华文宋体" w:eastAsia="华文宋体" w:hAnsi="华文宋体" w:hint="eastAsia"/>
          <w:szCs w:val="21"/>
        </w:rPr>
        <w:t>工</w:t>
      </w:r>
      <w:r w:rsidRPr="00EA704A">
        <w:rPr>
          <w:rFonts w:ascii="华文宋体" w:eastAsia="华文宋体" w:hAnsi="华文宋体" w:hint="eastAsia"/>
          <w:szCs w:val="21"/>
        </w:rPr>
        <w:t>百科书：</w:t>
      </w:r>
      <w:hyperlink r:id="rId16" w:history="1">
        <w:r w:rsidR="00386D69" w:rsidRPr="00EA704A">
          <w:rPr>
            <w:rStyle w:val="af5"/>
            <w:rFonts w:ascii="华文宋体" w:eastAsia="华文宋体" w:hAnsi="华文宋体" w:hint="eastAsia"/>
            <w:szCs w:val="21"/>
          </w:rPr>
          <w:t>http://www.electropedia.org/</w:t>
        </w:r>
      </w:hyperlink>
    </w:p>
    <w:p w14:paraId="24F33965" w14:textId="3E02D8E6" w:rsidR="00957750" w:rsidRPr="00EA704A" w:rsidRDefault="00957750" w:rsidP="00EA704A">
      <w:pPr>
        <w:ind w:firstLineChars="200" w:firstLine="420"/>
        <w:rPr>
          <w:rFonts w:ascii="华文宋体" w:eastAsia="华文宋体" w:hAnsi="华文宋体"/>
          <w:szCs w:val="21"/>
        </w:rPr>
      </w:pPr>
      <w:r w:rsidRPr="00EA704A">
        <w:rPr>
          <w:rFonts w:ascii="华文宋体" w:eastAsia="华文宋体" w:hAnsi="华文宋体" w:hint="eastAsia"/>
          <w:szCs w:val="21"/>
        </w:rPr>
        <w:t>•ISO在线浏览平台：http://www.iso.org/obp</w:t>
      </w:r>
    </w:p>
    <w:p w14:paraId="21EDA279" w14:textId="6B6BE8D6" w:rsidR="00957750" w:rsidRPr="00775E77" w:rsidRDefault="00957750" w:rsidP="00C0547E">
      <w:pPr>
        <w:rPr>
          <w:rFonts w:ascii="黑体" w:eastAsia="黑体" w:hAnsi="黑体"/>
          <w:szCs w:val="21"/>
        </w:rPr>
      </w:pPr>
      <w:r w:rsidRPr="00775E77">
        <w:rPr>
          <w:rFonts w:ascii="黑体" w:eastAsia="黑体" w:hAnsi="黑体" w:hint="eastAsia"/>
          <w:szCs w:val="21"/>
        </w:rPr>
        <w:t xml:space="preserve">3.1 </w:t>
      </w:r>
      <w:bookmarkStart w:id="4" w:name="_Toc360620137"/>
      <w:bookmarkStart w:id="5" w:name="_Toc361152596"/>
      <w:bookmarkStart w:id="6" w:name="_Toc361320093"/>
      <w:bookmarkStart w:id="7" w:name="_Toc361320519"/>
      <w:bookmarkStart w:id="8" w:name="_Toc361320656"/>
      <w:bookmarkStart w:id="9" w:name="_Toc361320874"/>
      <w:bookmarkEnd w:id="4"/>
      <w:bookmarkEnd w:id="5"/>
      <w:bookmarkEnd w:id="6"/>
      <w:bookmarkEnd w:id="7"/>
      <w:bookmarkEnd w:id="8"/>
      <w:bookmarkEnd w:id="9"/>
      <w:r w:rsidR="00EA704A" w:rsidRPr="00775E77">
        <w:rPr>
          <w:rFonts w:ascii="黑体" w:eastAsia="黑体" w:hAnsi="黑体"/>
          <w:szCs w:val="21"/>
        </w:rPr>
        <w:t xml:space="preserve"> </w:t>
      </w:r>
      <w:r w:rsidR="00267EAC">
        <w:rPr>
          <w:rFonts w:ascii="黑体" w:eastAsia="黑体" w:hAnsi="黑体" w:hint="eastAsia"/>
          <w:szCs w:val="21"/>
        </w:rPr>
        <w:t>通用</w:t>
      </w:r>
    </w:p>
    <w:p w14:paraId="347EBA13" w14:textId="77777777" w:rsidR="00957750" w:rsidRPr="00775E77" w:rsidRDefault="00957750" w:rsidP="00C0547E">
      <w:pPr>
        <w:rPr>
          <w:rFonts w:ascii="黑体" w:eastAsia="黑体" w:hAnsi="黑体"/>
          <w:szCs w:val="21"/>
        </w:rPr>
      </w:pPr>
      <w:r w:rsidRPr="00775E77">
        <w:rPr>
          <w:rFonts w:ascii="黑体" w:eastAsia="黑体" w:hAnsi="黑体" w:hint="eastAsia"/>
          <w:szCs w:val="21"/>
        </w:rPr>
        <w:t>3.1.1</w:t>
      </w:r>
    </w:p>
    <w:p w14:paraId="7CB534A1" w14:textId="74099007" w:rsidR="00957750" w:rsidRPr="00775E77" w:rsidRDefault="00957750" w:rsidP="00267EAC">
      <w:pPr>
        <w:ind w:firstLine="210"/>
        <w:rPr>
          <w:rFonts w:ascii="黑体" w:eastAsia="黑体" w:hAnsi="黑体"/>
          <w:szCs w:val="21"/>
        </w:rPr>
      </w:pPr>
      <w:r w:rsidRPr="00775E77">
        <w:rPr>
          <w:rFonts w:ascii="黑体" w:eastAsia="黑体" w:hAnsi="黑体" w:hint="eastAsia"/>
          <w:szCs w:val="21"/>
        </w:rPr>
        <w:t>区域</w:t>
      </w:r>
      <w:r w:rsidR="00386D69" w:rsidRPr="00775E77">
        <w:rPr>
          <w:rFonts w:ascii="黑体" w:eastAsia="黑体" w:hAnsi="黑体"/>
          <w:szCs w:val="21"/>
        </w:rPr>
        <w:t>Zone</w:t>
      </w:r>
    </w:p>
    <w:p w14:paraId="4EB0FA80" w14:textId="23DE0FF1" w:rsidR="00957750" w:rsidRPr="00D86002" w:rsidRDefault="00D86002" w:rsidP="00D86002">
      <w:pPr>
        <w:ind w:firstLineChars="100" w:firstLine="210"/>
        <w:rPr>
          <w:rFonts w:ascii="华文仿宋" w:eastAsia="华文仿宋" w:hAnsi="华文仿宋"/>
          <w:sz w:val="18"/>
          <w:szCs w:val="18"/>
        </w:rPr>
      </w:pPr>
      <w:r w:rsidRPr="00D86002">
        <w:rPr>
          <w:rFonts w:ascii="华文宋体" w:eastAsia="华文宋体" w:hAnsi="华文宋体" w:hint="eastAsia"/>
          <w:color w:val="FF0000"/>
          <w:szCs w:val="21"/>
        </w:rPr>
        <w:t>装置的某部分界定面积（或表面）</w:t>
      </w:r>
    </w:p>
    <w:p w14:paraId="7686DDA2" w14:textId="1F0B2403" w:rsidR="00957750" w:rsidRPr="00651DF8" w:rsidRDefault="00957750" w:rsidP="000A0A99">
      <w:pPr>
        <w:ind w:firstLineChars="200" w:firstLine="360"/>
        <w:rPr>
          <w:rFonts w:ascii="华文宋体" w:eastAsia="华文宋体" w:hAnsi="华文宋体"/>
          <w:sz w:val="18"/>
          <w:szCs w:val="18"/>
        </w:rPr>
      </w:pPr>
      <w:r w:rsidRPr="00651DF8">
        <w:rPr>
          <w:rFonts w:ascii="华文宋体" w:eastAsia="华文宋体" w:hAnsi="华文宋体" w:hint="eastAsia"/>
          <w:b/>
          <w:bCs/>
          <w:sz w:val="18"/>
          <w:szCs w:val="18"/>
        </w:rPr>
        <w:t>注1 ：</w:t>
      </w:r>
      <w:r w:rsidR="008331BA">
        <w:rPr>
          <w:rFonts w:ascii="华文宋体" w:eastAsia="华文宋体" w:hAnsi="华文宋体" w:hint="eastAsia"/>
          <w:sz w:val="18"/>
          <w:szCs w:val="18"/>
        </w:rPr>
        <w:t>如，</w:t>
      </w:r>
      <w:r w:rsidRPr="00651DF8">
        <w:rPr>
          <w:rFonts w:ascii="华文宋体" w:eastAsia="华文宋体" w:hAnsi="华文宋体" w:hint="eastAsia"/>
          <w:sz w:val="18"/>
          <w:szCs w:val="18"/>
        </w:rPr>
        <w:t>区域可以是20</w:t>
      </w:r>
      <w:r w:rsidRPr="00651DF8">
        <w:rPr>
          <w:rFonts w:ascii="华文宋体" w:eastAsia="华文宋体" w:hAnsi="华文宋体"/>
          <w:sz w:val="18"/>
          <w:szCs w:val="18"/>
        </w:rPr>
        <w:t>m</w:t>
      </w:r>
      <w:r w:rsidRPr="008331BA">
        <w:rPr>
          <w:rFonts w:ascii="华文宋体" w:eastAsia="华文宋体" w:hAnsi="华文宋体"/>
          <w:sz w:val="18"/>
          <w:szCs w:val="18"/>
          <w:vertAlign w:val="superscript"/>
        </w:rPr>
        <w:t>2</w:t>
      </w:r>
      <w:r w:rsidRPr="00651DF8">
        <w:rPr>
          <w:rFonts w:ascii="华文宋体" w:eastAsia="华文宋体" w:hAnsi="华文宋体" w:hint="eastAsia"/>
          <w:sz w:val="18"/>
          <w:szCs w:val="18"/>
        </w:rPr>
        <w:t>的厨房或500</w:t>
      </w:r>
      <w:r w:rsidRPr="00651DF8">
        <w:rPr>
          <w:rFonts w:ascii="华文宋体" w:eastAsia="华文宋体" w:hAnsi="华文宋体"/>
          <w:sz w:val="18"/>
          <w:szCs w:val="18"/>
        </w:rPr>
        <w:t>m</w:t>
      </w:r>
      <w:r w:rsidRPr="008331BA">
        <w:rPr>
          <w:rFonts w:ascii="华文宋体" w:eastAsia="华文宋体" w:hAnsi="华文宋体"/>
          <w:sz w:val="18"/>
          <w:szCs w:val="18"/>
          <w:vertAlign w:val="superscript"/>
        </w:rPr>
        <w:t>2</w:t>
      </w:r>
      <w:r w:rsidRPr="00651DF8">
        <w:rPr>
          <w:rFonts w:ascii="华文宋体" w:eastAsia="华文宋体" w:hAnsi="华文宋体" w:hint="eastAsia"/>
          <w:sz w:val="18"/>
          <w:szCs w:val="18"/>
        </w:rPr>
        <w:t>的仓储面积。</w:t>
      </w:r>
    </w:p>
    <w:p w14:paraId="2EF18797" w14:textId="77777777" w:rsidR="00957750" w:rsidRPr="00EA704A" w:rsidRDefault="00957750" w:rsidP="00C0547E">
      <w:pPr>
        <w:rPr>
          <w:rFonts w:ascii="黑体" w:eastAsia="黑体" w:hAnsi="黑体"/>
          <w:szCs w:val="21"/>
        </w:rPr>
      </w:pPr>
      <w:r w:rsidRPr="00EA704A">
        <w:rPr>
          <w:rFonts w:ascii="黑体" w:eastAsia="黑体" w:hAnsi="黑体" w:hint="eastAsia"/>
          <w:szCs w:val="21"/>
        </w:rPr>
        <w:t>3.1.2</w:t>
      </w:r>
    </w:p>
    <w:p w14:paraId="02EB6987" w14:textId="58139D1D" w:rsidR="00957750" w:rsidRPr="00EA704A" w:rsidRDefault="00957750" w:rsidP="00523D39">
      <w:pPr>
        <w:ind w:firstLineChars="200" w:firstLine="420"/>
        <w:rPr>
          <w:rFonts w:ascii="黑体" w:eastAsia="黑体" w:hAnsi="黑体"/>
          <w:szCs w:val="21"/>
        </w:rPr>
      </w:pPr>
      <w:r w:rsidRPr="00EA704A">
        <w:rPr>
          <w:rFonts w:ascii="黑体" w:eastAsia="黑体" w:hAnsi="黑体"/>
          <w:szCs w:val="21"/>
        </w:rPr>
        <w:t>用电设备</w:t>
      </w:r>
      <w:r w:rsidR="00650040" w:rsidRPr="00EA704A">
        <w:rPr>
          <w:rFonts w:ascii="黑体" w:eastAsia="黑体" w:hAnsi="黑体" w:hint="eastAsia"/>
          <w:szCs w:val="21"/>
        </w:rPr>
        <w:t xml:space="preserve"> </w:t>
      </w:r>
      <w:r w:rsidR="00523D39" w:rsidRPr="00EA704A">
        <w:rPr>
          <w:rFonts w:ascii="黑体" w:eastAsia="黑体" w:hAnsi="黑体"/>
          <w:szCs w:val="21"/>
        </w:rPr>
        <w:t xml:space="preserve"> </w:t>
      </w:r>
      <w:r w:rsidR="00386D69" w:rsidRPr="00EA704A">
        <w:rPr>
          <w:rFonts w:ascii="黑体" w:eastAsia="黑体" w:hAnsi="黑体"/>
          <w:szCs w:val="21"/>
        </w:rPr>
        <w:t>Current -using equipment</w:t>
      </w:r>
    </w:p>
    <w:p w14:paraId="62CCCC65" w14:textId="77777777" w:rsidR="006A5072" w:rsidRPr="006A5072" w:rsidRDefault="006A5072" w:rsidP="006A5072">
      <w:pPr>
        <w:ind w:firstLine="420"/>
        <w:rPr>
          <w:rFonts w:ascii="华文宋体" w:eastAsia="华文宋体" w:hAnsi="华文宋体"/>
          <w:color w:val="FF0000"/>
          <w:szCs w:val="21"/>
        </w:rPr>
      </w:pPr>
      <w:r w:rsidRPr="006A5072">
        <w:rPr>
          <w:rFonts w:ascii="华文宋体" w:eastAsia="华文宋体" w:hAnsi="华文宋体" w:hint="eastAsia"/>
          <w:color w:val="FF0000"/>
          <w:szCs w:val="21"/>
        </w:rPr>
        <w:t>将电能转换为另一种能量，如光能、热能或机械能的电气设备。</w:t>
      </w:r>
    </w:p>
    <w:p w14:paraId="44D768BF" w14:textId="4D92E7E3" w:rsidR="00957750" w:rsidRPr="00EA704A" w:rsidRDefault="00957750" w:rsidP="00C0547E">
      <w:pPr>
        <w:rPr>
          <w:rFonts w:ascii="华文宋体" w:eastAsia="华文宋体" w:hAnsi="华文宋体"/>
          <w:szCs w:val="21"/>
        </w:rPr>
      </w:pPr>
      <w:r w:rsidRPr="00EA704A">
        <w:rPr>
          <w:rFonts w:ascii="华文宋体" w:eastAsia="华文宋体" w:hAnsi="华文宋体"/>
          <w:szCs w:val="21"/>
        </w:rPr>
        <w:t>[</w:t>
      </w:r>
      <w:r w:rsidR="001665F1">
        <w:rPr>
          <w:rFonts w:ascii="华文宋体" w:eastAsia="华文宋体" w:hAnsi="华文宋体"/>
          <w:szCs w:val="21"/>
        </w:rPr>
        <w:t>来源</w:t>
      </w:r>
      <w:r w:rsidRPr="00EA704A">
        <w:rPr>
          <w:rFonts w:ascii="华文宋体" w:eastAsia="华文宋体" w:hAnsi="华文宋体"/>
          <w:szCs w:val="21"/>
        </w:rPr>
        <w:t>: IEC 60050-826:2004, 826-1</w:t>
      </w:r>
      <w:r w:rsidRPr="00EA704A">
        <w:rPr>
          <w:rFonts w:ascii="华文宋体" w:eastAsia="华文宋体" w:hAnsi="华文宋体" w:hint="eastAsia"/>
          <w:szCs w:val="21"/>
        </w:rPr>
        <w:t>6</w:t>
      </w:r>
      <w:r w:rsidRPr="00EA704A">
        <w:rPr>
          <w:rFonts w:ascii="华文宋体" w:eastAsia="华文宋体" w:hAnsi="华文宋体"/>
          <w:szCs w:val="21"/>
        </w:rPr>
        <w:t>-0</w:t>
      </w:r>
      <w:r w:rsidRPr="00EA704A">
        <w:rPr>
          <w:rFonts w:ascii="华文宋体" w:eastAsia="华文宋体" w:hAnsi="华文宋体" w:hint="eastAsia"/>
          <w:szCs w:val="21"/>
        </w:rPr>
        <w:t>2</w:t>
      </w:r>
      <w:r w:rsidRPr="00EA704A">
        <w:rPr>
          <w:rFonts w:ascii="华文宋体" w:eastAsia="华文宋体" w:hAnsi="华文宋体"/>
          <w:szCs w:val="21"/>
        </w:rPr>
        <w:t>]</w:t>
      </w:r>
    </w:p>
    <w:p w14:paraId="16DA32D8" w14:textId="77777777" w:rsidR="00957750" w:rsidRPr="00775E77" w:rsidRDefault="00957750" w:rsidP="00C0547E">
      <w:pPr>
        <w:rPr>
          <w:rFonts w:ascii="黑体" w:eastAsia="黑体" w:hAnsi="黑体"/>
          <w:szCs w:val="21"/>
        </w:rPr>
      </w:pPr>
      <w:r w:rsidRPr="00775E77">
        <w:rPr>
          <w:rFonts w:ascii="黑体" w:eastAsia="黑体" w:hAnsi="黑体" w:hint="eastAsia"/>
          <w:szCs w:val="21"/>
        </w:rPr>
        <w:t>3.1.3</w:t>
      </w:r>
      <w:r w:rsidRPr="00775E77">
        <w:rPr>
          <w:rFonts w:ascii="黑体" w:eastAsia="黑体" w:hAnsi="黑体"/>
          <w:szCs w:val="21"/>
        </w:rPr>
        <w:t xml:space="preserve"> </w:t>
      </w:r>
    </w:p>
    <w:p w14:paraId="3F6F6ACD" w14:textId="55452119" w:rsidR="00386D69" w:rsidRPr="00EA704A" w:rsidRDefault="00957750" w:rsidP="00523D39">
      <w:pPr>
        <w:ind w:firstLineChars="200" w:firstLine="420"/>
        <w:rPr>
          <w:rFonts w:ascii="黑体" w:eastAsia="黑体" w:hAnsi="黑体"/>
          <w:szCs w:val="21"/>
        </w:rPr>
      </w:pPr>
      <w:r w:rsidRPr="00EA704A">
        <w:rPr>
          <w:rFonts w:ascii="黑体" w:eastAsia="黑体" w:hAnsi="黑体" w:hint="eastAsia"/>
          <w:szCs w:val="21"/>
        </w:rPr>
        <w:t>电气装置</w:t>
      </w:r>
      <w:r w:rsidR="00386D69" w:rsidRPr="00EA704A">
        <w:rPr>
          <w:rFonts w:ascii="黑体" w:eastAsia="黑体" w:hAnsi="黑体" w:hint="eastAsia"/>
          <w:szCs w:val="21"/>
        </w:rPr>
        <w:t xml:space="preserve"> </w:t>
      </w:r>
      <w:r w:rsidR="00523D39" w:rsidRPr="00EA704A">
        <w:rPr>
          <w:rFonts w:ascii="黑体" w:eastAsia="黑体" w:hAnsi="黑体"/>
          <w:szCs w:val="21"/>
        </w:rPr>
        <w:t xml:space="preserve"> </w:t>
      </w:r>
      <w:r w:rsidR="00386D69" w:rsidRPr="00EA704A">
        <w:rPr>
          <w:rFonts w:ascii="黑体" w:eastAsia="黑体" w:hAnsi="黑体"/>
          <w:szCs w:val="21"/>
        </w:rPr>
        <w:t>electrical installation</w:t>
      </w:r>
    </w:p>
    <w:p w14:paraId="22D4FDDD" w14:textId="7B1E1C62" w:rsidR="001665F1" w:rsidRPr="001665F1" w:rsidRDefault="001665F1" w:rsidP="001665F1">
      <w:pPr>
        <w:ind w:firstLineChars="200" w:firstLine="420"/>
        <w:rPr>
          <w:rFonts w:ascii="华文宋体" w:eastAsia="华文宋体" w:hAnsi="华文宋体"/>
          <w:szCs w:val="21"/>
        </w:rPr>
      </w:pPr>
      <w:r w:rsidRPr="001665F1">
        <w:rPr>
          <w:rFonts w:ascii="华文宋体" w:eastAsia="华文宋体" w:hAnsi="华文宋体" w:hint="eastAsia"/>
          <w:szCs w:val="21"/>
        </w:rPr>
        <w:t>具有协调特性以满足特定用途的相关电气设备的组合</w:t>
      </w:r>
      <w:r w:rsidR="00AC0E80">
        <w:rPr>
          <w:rFonts w:ascii="华文宋体" w:eastAsia="华文宋体" w:hAnsi="华文宋体" w:hint="eastAsia"/>
          <w:szCs w:val="21"/>
        </w:rPr>
        <w:t>。</w:t>
      </w:r>
    </w:p>
    <w:p w14:paraId="00D02A69" w14:textId="3A8531D1" w:rsidR="00957750" w:rsidRPr="00EA704A" w:rsidRDefault="00957750" w:rsidP="00C0547E">
      <w:pPr>
        <w:rPr>
          <w:rFonts w:ascii="华文宋体" w:eastAsia="华文宋体" w:hAnsi="华文宋体"/>
          <w:szCs w:val="21"/>
        </w:rPr>
      </w:pPr>
      <w:r w:rsidRPr="00EA704A">
        <w:rPr>
          <w:rFonts w:ascii="华文宋体" w:eastAsia="华文宋体" w:hAnsi="华文宋体"/>
          <w:szCs w:val="21"/>
        </w:rPr>
        <w:t>[</w:t>
      </w:r>
      <w:r w:rsidR="001665F1">
        <w:rPr>
          <w:rFonts w:ascii="华文宋体" w:eastAsia="华文宋体" w:hAnsi="华文宋体" w:hint="eastAsia"/>
          <w:szCs w:val="21"/>
        </w:rPr>
        <w:t>来源</w:t>
      </w:r>
      <w:r w:rsidRPr="00EA704A">
        <w:rPr>
          <w:rFonts w:ascii="华文宋体" w:eastAsia="华文宋体" w:hAnsi="华文宋体"/>
          <w:szCs w:val="21"/>
        </w:rPr>
        <w:t>: IEC 60050-826:2004, 826-10-01]</w:t>
      </w:r>
    </w:p>
    <w:p w14:paraId="4CF7AACD" w14:textId="77777777" w:rsidR="00957750" w:rsidRPr="00EA704A" w:rsidRDefault="00957750" w:rsidP="00C0547E">
      <w:pPr>
        <w:rPr>
          <w:rFonts w:ascii="黑体" w:eastAsia="黑体" w:hAnsi="黑体"/>
          <w:szCs w:val="21"/>
        </w:rPr>
      </w:pPr>
      <w:r w:rsidRPr="00EA704A">
        <w:rPr>
          <w:rFonts w:ascii="黑体" w:eastAsia="黑体" w:hAnsi="黑体" w:hint="eastAsia"/>
          <w:szCs w:val="21"/>
        </w:rPr>
        <w:t>3.1.4</w:t>
      </w:r>
    </w:p>
    <w:p w14:paraId="33F33F1E" w14:textId="77777777" w:rsidR="00386D69" w:rsidRPr="00EA704A" w:rsidRDefault="00957750" w:rsidP="00523D39">
      <w:pPr>
        <w:ind w:firstLineChars="200" w:firstLine="420"/>
        <w:rPr>
          <w:rFonts w:ascii="黑体" w:eastAsia="黑体" w:hAnsi="黑体"/>
          <w:szCs w:val="21"/>
        </w:rPr>
      </w:pPr>
      <w:r w:rsidRPr="00EA704A">
        <w:rPr>
          <w:rFonts w:ascii="黑体" w:eastAsia="黑体" w:hAnsi="黑体" w:hint="eastAsia"/>
          <w:szCs w:val="21"/>
        </w:rPr>
        <w:t xml:space="preserve">用途 </w:t>
      </w:r>
      <w:r w:rsidR="00386D69" w:rsidRPr="00EA704A">
        <w:rPr>
          <w:rFonts w:ascii="黑体" w:eastAsia="黑体" w:hAnsi="黑体"/>
          <w:szCs w:val="21"/>
        </w:rPr>
        <w:t>Usage</w:t>
      </w:r>
      <w:r w:rsidRPr="00EA704A">
        <w:rPr>
          <w:rFonts w:ascii="黑体" w:eastAsia="黑体" w:hAnsi="黑体"/>
          <w:szCs w:val="21"/>
        </w:rPr>
        <w:t xml:space="preserve">  </w:t>
      </w:r>
    </w:p>
    <w:p w14:paraId="460AB31C" w14:textId="3C7A6F85" w:rsidR="00386D69" w:rsidRPr="00EA704A" w:rsidRDefault="00957750" w:rsidP="00523D39">
      <w:pPr>
        <w:ind w:firstLineChars="200" w:firstLine="420"/>
        <w:rPr>
          <w:rFonts w:ascii="华文宋体" w:eastAsia="华文宋体" w:hAnsi="华文宋体"/>
          <w:szCs w:val="21"/>
        </w:rPr>
      </w:pPr>
      <w:r w:rsidRPr="00EA704A">
        <w:rPr>
          <w:rFonts w:ascii="华文宋体" w:eastAsia="华文宋体" w:hAnsi="华文宋体" w:hint="eastAsia"/>
          <w:szCs w:val="21"/>
        </w:rPr>
        <w:t>电</w:t>
      </w:r>
      <w:r w:rsidR="00267EAC">
        <w:rPr>
          <w:rFonts w:ascii="华文宋体" w:eastAsia="华文宋体" w:hAnsi="华文宋体" w:hint="eastAsia"/>
          <w:szCs w:val="21"/>
        </w:rPr>
        <w:t>能</w:t>
      </w:r>
      <w:r w:rsidRPr="00EA704A">
        <w:rPr>
          <w:rFonts w:ascii="华文宋体" w:eastAsia="华文宋体" w:hAnsi="华文宋体" w:hint="eastAsia"/>
          <w:szCs w:val="21"/>
        </w:rPr>
        <w:t>的用途</w:t>
      </w:r>
    </w:p>
    <w:p w14:paraId="55A63B43" w14:textId="2F437DDD" w:rsidR="009B6367" w:rsidRPr="00651DF8" w:rsidRDefault="00523D39" w:rsidP="00523D39">
      <w:pPr>
        <w:ind w:firstLineChars="200" w:firstLine="360"/>
        <w:rPr>
          <w:rFonts w:ascii="华文宋体" w:eastAsia="华文宋体" w:hAnsi="华文宋体"/>
          <w:sz w:val="18"/>
          <w:szCs w:val="18"/>
        </w:rPr>
      </w:pPr>
      <w:r w:rsidRPr="00651DF8">
        <w:rPr>
          <w:rFonts w:ascii="黑体" w:eastAsia="黑体" w:hAnsi="黑体" w:hint="eastAsia"/>
          <w:sz w:val="18"/>
          <w:szCs w:val="18"/>
        </w:rPr>
        <w:t>示例</w:t>
      </w:r>
      <w:r w:rsidR="00957750" w:rsidRPr="00651DF8">
        <w:rPr>
          <w:rFonts w:ascii="华文宋体" w:eastAsia="华文宋体" w:hAnsi="华文宋体" w:hint="eastAsia"/>
          <w:sz w:val="18"/>
          <w:szCs w:val="18"/>
        </w:rPr>
        <w:t>：照明，加热</w:t>
      </w:r>
      <w:r w:rsidR="009B6367" w:rsidRPr="00651DF8">
        <w:rPr>
          <w:rFonts w:ascii="华文宋体" w:eastAsia="华文宋体" w:hAnsi="华文宋体" w:hint="eastAsia"/>
          <w:sz w:val="18"/>
          <w:szCs w:val="18"/>
        </w:rPr>
        <w:t>。</w:t>
      </w:r>
    </w:p>
    <w:p w14:paraId="5A704FBD" w14:textId="7601CF88" w:rsidR="00957750" w:rsidRPr="00EA704A" w:rsidRDefault="00957750" w:rsidP="00C0547E">
      <w:pPr>
        <w:rPr>
          <w:rFonts w:ascii="黑体" w:eastAsia="黑体" w:hAnsi="黑体"/>
          <w:szCs w:val="21"/>
        </w:rPr>
      </w:pPr>
      <w:r w:rsidRPr="00EA704A">
        <w:rPr>
          <w:rFonts w:ascii="黑体" w:eastAsia="黑体" w:hAnsi="黑体" w:hint="eastAsia"/>
          <w:szCs w:val="21"/>
        </w:rPr>
        <w:t>3.1.5</w:t>
      </w:r>
    </w:p>
    <w:p w14:paraId="328B29E7" w14:textId="7CF81B88" w:rsidR="00386D69" w:rsidRPr="00EA704A" w:rsidRDefault="00727F35" w:rsidP="00523D39">
      <w:pPr>
        <w:ind w:firstLineChars="200" w:firstLine="420"/>
        <w:rPr>
          <w:rFonts w:ascii="黑体" w:eastAsia="黑体" w:hAnsi="黑体"/>
          <w:szCs w:val="21"/>
        </w:rPr>
      </w:pPr>
      <w:r w:rsidRPr="00EA704A">
        <w:rPr>
          <w:rFonts w:ascii="黑体" w:eastAsia="黑体" w:hAnsi="黑体" w:hint="eastAsia"/>
          <w:szCs w:val="21"/>
        </w:rPr>
        <w:t>负载</w:t>
      </w:r>
      <w:r w:rsidR="00957750" w:rsidRPr="00EA704A">
        <w:rPr>
          <w:rFonts w:ascii="黑体" w:eastAsia="黑体" w:hAnsi="黑体" w:hint="eastAsia"/>
          <w:szCs w:val="21"/>
        </w:rPr>
        <w:t>能量特征</w:t>
      </w:r>
      <w:r w:rsidR="00523D39" w:rsidRPr="00EA704A">
        <w:rPr>
          <w:rFonts w:ascii="黑体" w:eastAsia="黑体" w:hAnsi="黑体" w:hint="eastAsia"/>
          <w:szCs w:val="21"/>
        </w:rPr>
        <w:t xml:space="preserve"> </w:t>
      </w:r>
      <w:r w:rsidR="00523D39" w:rsidRPr="00EA704A">
        <w:rPr>
          <w:rFonts w:ascii="黑体" w:eastAsia="黑体" w:hAnsi="黑体"/>
          <w:szCs w:val="21"/>
        </w:rPr>
        <w:t xml:space="preserve"> </w:t>
      </w:r>
      <w:r w:rsidR="00386D69" w:rsidRPr="00EA704A">
        <w:rPr>
          <w:rFonts w:ascii="黑体" w:eastAsia="黑体" w:hAnsi="黑体"/>
          <w:szCs w:val="21"/>
        </w:rPr>
        <w:t>Load energy profile</w:t>
      </w:r>
    </w:p>
    <w:p w14:paraId="771D5521" w14:textId="434FF18D" w:rsidR="00957750" w:rsidRPr="00EA704A" w:rsidRDefault="00957750" w:rsidP="00523D39">
      <w:pPr>
        <w:ind w:firstLineChars="200" w:firstLine="420"/>
        <w:rPr>
          <w:rFonts w:ascii="华文宋体" w:eastAsia="华文宋体" w:hAnsi="华文宋体"/>
          <w:szCs w:val="21"/>
        </w:rPr>
      </w:pPr>
      <w:r w:rsidRPr="00EA704A">
        <w:rPr>
          <w:rFonts w:ascii="华文宋体" w:eastAsia="华文宋体" w:hAnsi="华文宋体" w:hint="eastAsia"/>
          <w:szCs w:val="21"/>
        </w:rPr>
        <w:t>基于对网格或一组网格的电量测量值用图形表示在一段时间（X轴）内的能量消耗（Y轴：</w:t>
      </w:r>
      <w:r w:rsidR="0008790F">
        <w:rPr>
          <w:rFonts w:ascii="华文宋体" w:eastAsia="华文宋体" w:hAnsi="华文宋体" w:hint="eastAsia"/>
          <w:szCs w:val="21"/>
        </w:rPr>
        <w:t>如，</w:t>
      </w:r>
      <w:r w:rsidR="00386D69" w:rsidRPr="00EA704A">
        <w:rPr>
          <w:rFonts w:ascii="华文宋体" w:eastAsia="华文宋体" w:hAnsi="华文宋体" w:hint="eastAsia"/>
          <w:szCs w:val="21"/>
        </w:rPr>
        <w:t xml:space="preserve"> </w:t>
      </w:r>
      <w:r w:rsidRPr="00EA704A">
        <w:rPr>
          <w:rFonts w:ascii="华文宋体" w:eastAsia="华文宋体" w:hAnsi="华文宋体" w:hint="eastAsia"/>
          <w:szCs w:val="21"/>
        </w:rPr>
        <w:t>以一周为周期每小时能量消耗</w:t>
      </w:r>
      <w:r w:rsidR="008331BA">
        <w:rPr>
          <w:rFonts w:ascii="华文宋体" w:eastAsia="华文宋体" w:hAnsi="华文宋体" w:hint="eastAsia"/>
          <w:szCs w:val="21"/>
        </w:rPr>
        <w:t>。</w:t>
      </w:r>
    </w:p>
    <w:p w14:paraId="3B57C973" w14:textId="77777777" w:rsidR="00957750" w:rsidRPr="00EA704A" w:rsidRDefault="00957750" w:rsidP="00C0547E">
      <w:pPr>
        <w:rPr>
          <w:rFonts w:ascii="黑体" w:eastAsia="黑体" w:hAnsi="黑体"/>
          <w:szCs w:val="21"/>
        </w:rPr>
      </w:pPr>
      <w:r w:rsidRPr="00EA704A">
        <w:rPr>
          <w:rFonts w:ascii="黑体" w:eastAsia="黑体" w:hAnsi="黑体" w:hint="eastAsia"/>
          <w:szCs w:val="21"/>
        </w:rPr>
        <w:t>3.1.6</w:t>
      </w:r>
    </w:p>
    <w:p w14:paraId="31D8215C" w14:textId="037F43FF" w:rsidR="00957750" w:rsidRPr="00EA704A" w:rsidRDefault="00957750" w:rsidP="00523D39">
      <w:pPr>
        <w:ind w:firstLineChars="200" w:firstLine="420"/>
        <w:rPr>
          <w:rFonts w:ascii="黑体" w:eastAsia="黑体" w:hAnsi="黑体"/>
          <w:szCs w:val="21"/>
        </w:rPr>
      </w:pPr>
      <w:r w:rsidRPr="00EA704A">
        <w:rPr>
          <w:rFonts w:ascii="黑体" w:eastAsia="黑体" w:hAnsi="黑体" w:hint="eastAsia"/>
          <w:szCs w:val="21"/>
        </w:rPr>
        <w:t>电力需求特征</w:t>
      </w:r>
      <w:r w:rsidR="00386D69" w:rsidRPr="00EA704A">
        <w:rPr>
          <w:rFonts w:ascii="黑体" w:eastAsia="黑体" w:hAnsi="黑体" w:hint="eastAsia"/>
          <w:szCs w:val="21"/>
        </w:rPr>
        <w:t xml:space="preserve"> </w:t>
      </w:r>
      <w:r w:rsidR="00523D39" w:rsidRPr="00EA704A">
        <w:rPr>
          <w:rFonts w:ascii="黑体" w:eastAsia="黑体" w:hAnsi="黑体"/>
          <w:szCs w:val="21"/>
        </w:rPr>
        <w:t xml:space="preserve"> </w:t>
      </w:r>
      <w:r w:rsidR="00386D69" w:rsidRPr="00EA704A">
        <w:rPr>
          <w:rFonts w:ascii="黑体" w:eastAsia="黑体" w:hAnsi="黑体"/>
          <w:szCs w:val="21"/>
        </w:rPr>
        <w:t>power demand profile</w:t>
      </w:r>
    </w:p>
    <w:p w14:paraId="4B84A56E" w14:textId="4D33CE17" w:rsidR="00957750" w:rsidRPr="00EA704A" w:rsidRDefault="00957750" w:rsidP="00523D39">
      <w:pPr>
        <w:ind w:firstLineChars="200" w:firstLine="420"/>
        <w:rPr>
          <w:rFonts w:ascii="华文宋体" w:eastAsia="华文宋体" w:hAnsi="华文宋体"/>
          <w:szCs w:val="21"/>
        </w:rPr>
      </w:pPr>
      <w:r w:rsidRPr="00EA704A">
        <w:rPr>
          <w:rFonts w:ascii="华文宋体" w:eastAsia="华文宋体" w:hAnsi="华文宋体" w:hint="eastAsia"/>
          <w:szCs w:val="21"/>
        </w:rPr>
        <w:t>基于对网格或一组网格的电量测量值用图形表示在给定的一段时间（X轴）内的电力需求（Y轴）</w:t>
      </w:r>
      <w:r w:rsidR="00AC0E80">
        <w:rPr>
          <w:rFonts w:ascii="华文宋体" w:eastAsia="华文宋体" w:hAnsi="华文宋体" w:hint="eastAsia"/>
          <w:szCs w:val="21"/>
        </w:rPr>
        <w:t>。</w:t>
      </w:r>
    </w:p>
    <w:p w14:paraId="5C4F08EF" w14:textId="77777777" w:rsidR="00386D69" w:rsidRPr="00EA704A" w:rsidRDefault="00957750" w:rsidP="00C0547E">
      <w:pPr>
        <w:rPr>
          <w:rFonts w:ascii="黑体" w:eastAsia="黑体" w:hAnsi="黑体"/>
          <w:szCs w:val="21"/>
        </w:rPr>
      </w:pPr>
      <w:r w:rsidRPr="00EA704A">
        <w:rPr>
          <w:rFonts w:ascii="黑体" w:eastAsia="黑体" w:hAnsi="黑体" w:hint="eastAsia"/>
          <w:szCs w:val="21"/>
        </w:rPr>
        <w:t>3.1.7</w:t>
      </w:r>
    </w:p>
    <w:p w14:paraId="3ACB5317" w14:textId="39D19CAD" w:rsidR="00957750" w:rsidRPr="00EA704A" w:rsidRDefault="00957750" w:rsidP="00523D39">
      <w:pPr>
        <w:ind w:firstLineChars="200" w:firstLine="420"/>
        <w:rPr>
          <w:rFonts w:ascii="黑体" w:eastAsia="黑体" w:hAnsi="黑体"/>
          <w:szCs w:val="21"/>
        </w:rPr>
      </w:pPr>
      <w:r w:rsidRPr="00EA704A">
        <w:rPr>
          <w:rFonts w:ascii="黑体" w:eastAsia="黑体" w:hAnsi="黑体" w:hint="eastAsia"/>
          <w:szCs w:val="21"/>
        </w:rPr>
        <w:t>电能效率</w:t>
      </w:r>
      <w:r w:rsidR="00523D39" w:rsidRPr="00EA704A">
        <w:rPr>
          <w:rFonts w:ascii="黑体" w:eastAsia="黑体" w:hAnsi="黑体" w:hint="eastAsia"/>
          <w:szCs w:val="21"/>
        </w:rPr>
        <w:t xml:space="preserve"> </w:t>
      </w:r>
      <w:r w:rsidR="00523D39" w:rsidRPr="00EA704A">
        <w:rPr>
          <w:rFonts w:ascii="黑体" w:eastAsia="黑体" w:hAnsi="黑体"/>
          <w:szCs w:val="21"/>
        </w:rPr>
        <w:t xml:space="preserve"> </w:t>
      </w:r>
      <w:r w:rsidR="00386D69" w:rsidRPr="00EA704A">
        <w:rPr>
          <w:rFonts w:ascii="黑体" w:eastAsia="黑体" w:hAnsi="黑体" w:hint="eastAsia"/>
          <w:szCs w:val="21"/>
        </w:rPr>
        <w:t>electrical energy efficiency</w:t>
      </w:r>
    </w:p>
    <w:p w14:paraId="253F62F0" w14:textId="77777777" w:rsidR="00957750" w:rsidRPr="00EA704A" w:rsidRDefault="00957750" w:rsidP="00523D39">
      <w:pPr>
        <w:ind w:firstLineChars="200" w:firstLine="420"/>
        <w:rPr>
          <w:rFonts w:ascii="华文宋体" w:eastAsia="华文宋体" w:hAnsi="华文宋体"/>
          <w:b/>
          <w:bCs/>
          <w:szCs w:val="21"/>
        </w:rPr>
      </w:pPr>
      <w:r w:rsidRPr="00EA704A">
        <w:rPr>
          <w:rFonts w:ascii="华文宋体" w:eastAsia="华文宋体" w:hAnsi="华文宋体"/>
          <w:b/>
          <w:bCs/>
          <w:szCs w:val="21"/>
        </w:rPr>
        <w:t xml:space="preserve">EEE </w:t>
      </w:r>
    </w:p>
    <w:p w14:paraId="0BC352E7" w14:textId="0DE3E6E8" w:rsidR="00957750" w:rsidRPr="00EA704A" w:rsidRDefault="00957750" w:rsidP="00523D39">
      <w:pPr>
        <w:ind w:firstLineChars="200" w:firstLine="420"/>
        <w:rPr>
          <w:rFonts w:ascii="华文宋体" w:eastAsia="华文宋体" w:hAnsi="华文宋体"/>
          <w:szCs w:val="21"/>
        </w:rPr>
      </w:pPr>
      <w:r w:rsidRPr="00EA704A">
        <w:rPr>
          <w:rFonts w:ascii="华文宋体" w:eastAsia="华文宋体" w:hAnsi="华文宋体" w:hint="eastAsia"/>
          <w:szCs w:val="21"/>
        </w:rPr>
        <w:t>优化电能利用效率的系统方法</w:t>
      </w:r>
      <w:r w:rsidR="00AC0E80">
        <w:rPr>
          <w:rFonts w:ascii="华文宋体" w:eastAsia="华文宋体" w:hAnsi="华文宋体" w:hint="eastAsia"/>
          <w:szCs w:val="21"/>
        </w:rPr>
        <w:t>。</w:t>
      </w:r>
    </w:p>
    <w:p w14:paraId="5F5026DB" w14:textId="601BC014" w:rsidR="00957750" w:rsidRPr="008331BA" w:rsidRDefault="00957750" w:rsidP="000A0A99">
      <w:pPr>
        <w:ind w:firstLineChars="200" w:firstLine="361"/>
        <w:rPr>
          <w:rFonts w:ascii="华文宋体" w:eastAsia="华文宋体" w:hAnsi="华文宋体"/>
          <w:sz w:val="18"/>
          <w:szCs w:val="18"/>
        </w:rPr>
      </w:pPr>
      <w:r w:rsidRPr="008331BA">
        <w:rPr>
          <w:rFonts w:ascii="黑体" w:eastAsia="黑体" w:hAnsi="黑体" w:hint="eastAsia"/>
          <w:b/>
          <w:bCs/>
          <w:sz w:val="18"/>
          <w:szCs w:val="18"/>
        </w:rPr>
        <w:t>注：</w:t>
      </w:r>
      <w:r w:rsidRPr="008331BA">
        <w:rPr>
          <w:rFonts w:ascii="华文宋体" w:eastAsia="华文宋体" w:hAnsi="华文宋体"/>
          <w:sz w:val="18"/>
          <w:szCs w:val="18"/>
        </w:rPr>
        <w:t> </w:t>
      </w:r>
      <w:r w:rsidRPr="008331BA">
        <w:rPr>
          <w:rFonts w:ascii="华文宋体" w:eastAsia="华文宋体" w:hAnsi="华文宋体" w:hint="eastAsia"/>
          <w:sz w:val="18"/>
          <w:szCs w:val="18"/>
        </w:rPr>
        <w:t>能源效率改进措施将考虑以下因素</w:t>
      </w:r>
      <w:r w:rsidR="000A0A99" w:rsidRPr="008331BA">
        <w:rPr>
          <w:rFonts w:ascii="华文宋体" w:eastAsia="华文宋体" w:hAnsi="华文宋体" w:hint="eastAsia"/>
          <w:sz w:val="18"/>
          <w:szCs w:val="18"/>
        </w:rPr>
        <w:t>;</w:t>
      </w:r>
    </w:p>
    <w:p w14:paraId="20EF8F94" w14:textId="456A585E" w:rsidR="00957750" w:rsidRPr="008331BA" w:rsidRDefault="00957750" w:rsidP="000A0A99">
      <w:pPr>
        <w:ind w:firstLineChars="500" w:firstLine="900"/>
        <w:rPr>
          <w:rFonts w:ascii="华文宋体" w:eastAsia="华文宋体" w:hAnsi="华文宋体"/>
          <w:sz w:val="18"/>
          <w:szCs w:val="18"/>
        </w:rPr>
      </w:pPr>
      <w:r w:rsidRPr="008331BA">
        <w:rPr>
          <w:rFonts w:ascii="华文宋体" w:eastAsia="华文宋体" w:hAnsi="华文宋体"/>
          <w:sz w:val="18"/>
          <w:szCs w:val="18"/>
        </w:rPr>
        <w:t xml:space="preserve">- </w:t>
      </w:r>
      <w:r w:rsidRPr="008331BA">
        <w:rPr>
          <w:rFonts w:ascii="华文宋体" w:eastAsia="华文宋体" w:hAnsi="华文宋体" w:hint="eastAsia"/>
          <w:sz w:val="18"/>
          <w:szCs w:val="18"/>
        </w:rPr>
        <w:t>电能消耗（kWh）和电价</w:t>
      </w:r>
    </w:p>
    <w:p w14:paraId="2163E973" w14:textId="0F7F8393" w:rsidR="00957750" w:rsidRPr="008331BA" w:rsidRDefault="00957750" w:rsidP="000A0A99">
      <w:pPr>
        <w:ind w:firstLineChars="500" w:firstLine="900"/>
        <w:rPr>
          <w:rFonts w:ascii="华文宋体" w:eastAsia="华文宋体" w:hAnsi="华文宋体"/>
          <w:sz w:val="18"/>
          <w:szCs w:val="18"/>
        </w:rPr>
      </w:pPr>
      <w:r w:rsidRPr="008331BA">
        <w:rPr>
          <w:rFonts w:ascii="华文宋体" w:eastAsia="华文宋体" w:hAnsi="华文宋体"/>
          <w:sz w:val="18"/>
          <w:szCs w:val="18"/>
        </w:rPr>
        <w:t>- 技术</w:t>
      </w:r>
    </w:p>
    <w:p w14:paraId="10FF9B99" w14:textId="1B7E2CF1" w:rsidR="00957750" w:rsidRPr="008331BA" w:rsidRDefault="00957750" w:rsidP="000A0A99">
      <w:pPr>
        <w:ind w:firstLineChars="500" w:firstLine="900"/>
        <w:rPr>
          <w:rFonts w:ascii="华文宋体" w:eastAsia="华文宋体" w:hAnsi="华文宋体"/>
          <w:sz w:val="18"/>
          <w:szCs w:val="18"/>
        </w:rPr>
      </w:pPr>
      <w:r w:rsidRPr="008331BA">
        <w:rPr>
          <w:rFonts w:ascii="华文宋体" w:eastAsia="华文宋体" w:hAnsi="华文宋体"/>
          <w:sz w:val="18"/>
          <w:szCs w:val="18"/>
        </w:rPr>
        <w:t>- 环境影响</w:t>
      </w:r>
    </w:p>
    <w:p w14:paraId="3901069D" w14:textId="77777777" w:rsidR="00957750" w:rsidRPr="00EA704A" w:rsidRDefault="00957750" w:rsidP="00C0547E">
      <w:pPr>
        <w:rPr>
          <w:rFonts w:ascii="黑体" w:eastAsia="黑体" w:hAnsi="黑体"/>
          <w:szCs w:val="21"/>
        </w:rPr>
      </w:pPr>
      <w:r w:rsidRPr="00EA704A">
        <w:rPr>
          <w:rFonts w:ascii="黑体" w:eastAsia="黑体" w:hAnsi="黑体" w:hint="eastAsia"/>
          <w:szCs w:val="21"/>
        </w:rPr>
        <w:t>3</w:t>
      </w:r>
      <w:r w:rsidRPr="00EA704A">
        <w:rPr>
          <w:rFonts w:ascii="黑体" w:eastAsia="黑体" w:hAnsi="黑体"/>
          <w:szCs w:val="21"/>
        </w:rPr>
        <w:t xml:space="preserve">.1.8 </w:t>
      </w:r>
    </w:p>
    <w:p w14:paraId="77677A31" w14:textId="7FD37306" w:rsidR="00957750" w:rsidRPr="00EA704A" w:rsidRDefault="00957750" w:rsidP="00523D39">
      <w:pPr>
        <w:ind w:firstLineChars="200" w:firstLine="420"/>
        <w:rPr>
          <w:rFonts w:ascii="黑体" w:eastAsia="黑体" w:hAnsi="黑体"/>
          <w:szCs w:val="21"/>
        </w:rPr>
      </w:pPr>
      <w:r w:rsidRPr="00EA704A">
        <w:rPr>
          <w:rFonts w:ascii="黑体" w:eastAsia="黑体" w:hAnsi="黑体"/>
          <w:szCs w:val="21"/>
        </w:rPr>
        <w:t>网格</w:t>
      </w:r>
      <w:r w:rsidR="00172062">
        <w:rPr>
          <w:rFonts w:ascii="黑体" w:eastAsia="黑体" w:hAnsi="黑体" w:hint="eastAsia"/>
          <w:szCs w:val="21"/>
        </w:rPr>
        <w:t xml:space="preserve"> </w:t>
      </w:r>
      <w:r w:rsidR="00386D69" w:rsidRPr="00EA704A">
        <w:rPr>
          <w:rFonts w:ascii="黑体" w:eastAsia="黑体" w:hAnsi="黑体"/>
          <w:szCs w:val="21"/>
        </w:rPr>
        <w:t>Mesh</w:t>
      </w:r>
    </w:p>
    <w:p w14:paraId="151D3FC5" w14:textId="77777777" w:rsidR="001665F1" w:rsidRDefault="001665F1" w:rsidP="001665F1">
      <w:pPr>
        <w:ind w:firstLine="420"/>
        <w:rPr>
          <w:rFonts w:ascii="黑体" w:eastAsia="黑体" w:hAnsi="黑体"/>
          <w:szCs w:val="21"/>
        </w:rPr>
      </w:pPr>
      <w:r w:rsidRPr="001665F1">
        <w:rPr>
          <w:rFonts w:ascii="华文宋体" w:eastAsia="华文宋体" w:hAnsi="华文宋体" w:hint="eastAsia"/>
          <w:szCs w:val="21"/>
        </w:rPr>
        <w:t>为了电能效率的目的，在电气装置中一个或多个回路为包括一个或多个设施的一个或多个区域电气设备组供电。</w:t>
      </w:r>
    </w:p>
    <w:p w14:paraId="1FD4F114" w14:textId="076DA9F1" w:rsidR="00957750" w:rsidRPr="00EA704A" w:rsidRDefault="00957750" w:rsidP="00C0547E">
      <w:pPr>
        <w:rPr>
          <w:rFonts w:ascii="黑体" w:eastAsia="黑体" w:hAnsi="黑体"/>
          <w:szCs w:val="21"/>
        </w:rPr>
      </w:pPr>
      <w:r w:rsidRPr="00EA704A">
        <w:rPr>
          <w:rFonts w:ascii="黑体" w:eastAsia="黑体" w:hAnsi="黑体" w:hint="eastAsia"/>
          <w:szCs w:val="21"/>
        </w:rPr>
        <w:t>3.1.9</w:t>
      </w:r>
    </w:p>
    <w:p w14:paraId="47314DC1" w14:textId="5BB3AACD" w:rsidR="00957750" w:rsidRPr="00EA704A" w:rsidRDefault="00AC0E80" w:rsidP="00523D39">
      <w:pPr>
        <w:ind w:firstLineChars="200" w:firstLine="420"/>
        <w:rPr>
          <w:rFonts w:ascii="黑体" w:eastAsia="黑体" w:hAnsi="黑体"/>
          <w:szCs w:val="21"/>
        </w:rPr>
      </w:pPr>
      <w:r w:rsidRPr="00EA704A">
        <w:rPr>
          <w:rFonts w:ascii="黑体" w:eastAsia="黑体" w:hAnsi="黑体" w:hint="eastAsia"/>
          <w:szCs w:val="21"/>
        </w:rPr>
        <w:t>主动</w:t>
      </w:r>
      <w:r w:rsidR="00957750" w:rsidRPr="00EA704A">
        <w:rPr>
          <w:rFonts w:ascii="黑体" w:eastAsia="黑体" w:hAnsi="黑体" w:hint="eastAsia"/>
          <w:szCs w:val="21"/>
        </w:rPr>
        <w:t>电能效率措施</w:t>
      </w:r>
      <w:r w:rsidR="00523D39" w:rsidRPr="00EA704A">
        <w:rPr>
          <w:rFonts w:ascii="黑体" w:eastAsia="黑体" w:hAnsi="黑体" w:hint="eastAsia"/>
          <w:szCs w:val="21"/>
        </w:rPr>
        <w:t xml:space="preserve"> </w:t>
      </w:r>
      <w:r w:rsidR="00523D39" w:rsidRPr="00EA704A">
        <w:rPr>
          <w:rFonts w:ascii="黑体" w:eastAsia="黑体" w:hAnsi="黑体"/>
          <w:szCs w:val="21"/>
        </w:rPr>
        <w:t xml:space="preserve"> </w:t>
      </w:r>
      <w:r w:rsidR="00386D69" w:rsidRPr="00EA704A">
        <w:rPr>
          <w:rFonts w:ascii="黑体" w:eastAsia="黑体" w:hAnsi="黑体"/>
          <w:szCs w:val="21"/>
        </w:rPr>
        <w:t>active electrical energy efficiency measures</w:t>
      </w:r>
    </w:p>
    <w:p w14:paraId="45AD8961" w14:textId="2D7C1FFD" w:rsidR="00AC0E80" w:rsidRPr="00AC0E80" w:rsidRDefault="00AC0E80" w:rsidP="00523D39">
      <w:pPr>
        <w:ind w:firstLineChars="200" w:firstLine="420"/>
        <w:rPr>
          <w:rFonts w:ascii="华文宋体" w:eastAsia="华文宋体" w:hAnsi="华文宋体"/>
          <w:szCs w:val="21"/>
        </w:rPr>
      </w:pPr>
      <w:r w:rsidRPr="00AC0E80">
        <w:rPr>
          <w:rFonts w:ascii="华文宋体" w:eastAsia="华文宋体" w:hAnsi="华文宋体" w:hint="eastAsia"/>
          <w:szCs w:val="21"/>
        </w:rPr>
        <w:t>采用手动或自动控制运行来优化电气装置能源效率的措施</w:t>
      </w:r>
      <w:r>
        <w:rPr>
          <w:rFonts w:ascii="华文宋体" w:eastAsia="华文宋体" w:hAnsi="华文宋体" w:hint="eastAsia"/>
          <w:szCs w:val="21"/>
        </w:rPr>
        <w:t>。</w:t>
      </w:r>
    </w:p>
    <w:p w14:paraId="69C0389B" w14:textId="2CC61201" w:rsidR="00957750" w:rsidRPr="00651DF8" w:rsidRDefault="00523D39" w:rsidP="00523D39">
      <w:pPr>
        <w:ind w:firstLineChars="200" w:firstLine="360"/>
        <w:rPr>
          <w:rFonts w:ascii="华文宋体" w:eastAsia="华文宋体" w:hAnsi="华文宋体"/>
          <w:sz w:val="18"/>
          <w:szCs w:val="18"/>
        </w:rPr>
      </w:pPr>
      <w:r w:rsidRPr="00651DF8">
        <w:rPr>
          <w:rFonts w:ascii="黑体" w:eastAsia="黑体" w:hAnsi="黑体" w:hint="eastAsia"/>
          <w:sz w:val="18"/>
          <w:szCs w:val="18"/>
        </w:rPr>
        <w:t>示例</w:t>
      </w:r>
      <w:r w:rsidR="00957750" w:rsidRPr="00651DF8">
        <w:rPr>
          <w:rFonts w:ascii="黑体" w:eastAsia="黑体" w:hAnsi="黑体" w:hint="eastAsia"/>
          <w:sz w:val="18"/>
          <w:szCs w:val="18"/>
        </w:rPr>
        <w:t>：</w:t>
      </w:r>
      <w:r w:rsidR="00957750" w:rsidRPr="00651DF8">
        <w:rPr>
          <w:rFonts w:ascii="华文宋体" w:eastAsia="华文宋体" w:hAnsi="华文宋体" w:hint="eastAsia"/>
          <w:sz w:val="18"/>
          <w:szCs w:val="18"/>
        </w:rPr>
        <w:t>恒温控制，照明策略控制，楼宇优化控制系统</w:t>
      </w:r>
    </w:p>
    <w:p w14:paraId="0E48803B" w14:textId="77777777" w:rsidR="00957750" w:rsidRPr="00EA704A" w:rsidRDefault="00957750" w:rsidP="00C0547E">
      <w:pPr>
        <w:rPr>
          <w:rFonts w:ascii="黑体" w:eastAsia="黑体" w:hAnsi="黑体"/>
          <w:szCs w:val="21"/>
        </w:rPr>
      </w:pPr>
      <w:r w:rsidRPr="00EA704A">
        <w:rPr>
          <w:rFonts w:ascii="黑体" w:eastAsia="黑体" w:hAnsi="黑体" w:hint="eastAsia"/>
          <w:szCs w:val="21"/>
        </w:rPr>
        <w:lastRenderedPageBreak/>
        <w:t>3.1.10</w:t>
      </w:r>
    </w:p>
    <w:p w14:paraId="5EB6C6B5" w14:textId="5B664B9E" w:rsidR="00AC0E80" w:rsidRPr="00AC0E80" w:rsidRDefault="00AC0E80" w:rsidP="00AC0E80">
      <w:pPr>
        <w:ind w:firstLineChars="200" w:firstLine="420"/>
        <w:rPr>
          <w:rFonts w:ascii="黑体" w:eastAsia="黑体" w:hAnsi="黑体"/>
          <w:szCs w:val="21"/>
        </w:rPr>
      </w:pPr>
      <w:r w:rsidRPr="00EA704A">
        <w:rPr>
          <w:rFonts w:ascii="黑体" w:eastAsia="黑体" w:hAnsi="黑体" w:hint="eastAsia"/>
          <w:szCs w:val="21"/>
        </w:rPr>
        <w:t>被动</w:t>
      </w:r>
      <w:r w:rsidR="00957750" w:rsidRPr="00EA704A">
        <w:rPr>
          <w:rFonts w:ascii="黑体" w:eastAsia="黑体" w:hAnsi="黑体" w:hint="eastAsia"/>
          <w:szCs w:val="21"/>
        </w:rPr>
        <w:t>电能效率措施</w:t>
      </w:r>
      <w:r w:rsidR="00523D39" w:rsidRPr="00EA704A">
        <w:rPr>
          <w:rFonts w:ascii="黑体" w:eastAsia="黑体" w:hAnsi="黑体" w:hint="eastAsia"/>
          <w:szCs w:val="21"/>
        </w:rPr>
        <w:t xml:space="preserve"> </w:t>
      </w:r>
      <w:r w:rsidR="00523D39" w:rsidRPr="00EA704A">
        <w:rPr>
          <w:rFonts w:ascii="黑体" w:eastAsia="黑体" w:hAnsi="黑体"/>
          <w:szCs w:val="21"/>
        </w:rPr>
        <w:t xml:space="preserve"> </w:t>
      </w:r>
      <w:r w:rsidR="00386D69" w:rsidRPr="00EA704A">
        <w:rPr>
          <w:rFonts w:ascii="黑体" w:eastAsia="黑体" w:hAnsi="黑体"/>
          <w:szCs w:val="21"/>
        </w:rPr>
        <w:t>passive electrical energy efficiency measures</w:t>
      </w:r>
    </w:p>
    <w:p w14:paraId="6D6A6460" w14:textId="2ACDCD80" w:rsidR="00AC0E80" w:rsidRPr="00E2383B" w:rsidRDefault="00E2383B" w:rsidP="00AC0E80">
      <w:pPr>
        <w:ind w:firstLineChars="200" w:firstLine="420"/>
        <w:rPr>
          <w:rFonts w:ascii="华文宋体" w:eastAsia="华文宋体" w:hAnsi="华文宋体"/>
          <w:szCs w:val="21"/>
        </w:rPr>
      </w:pPr>
      <w:r>
        <w:rPr>
          <w:rFonts w:ascii="华文宋体" w:eastAsia="华文宋体" w:hAnsi="华文宋体" w:hint="eastAsia"/>
          <w:szCs w:val="21"/>
        </w:rPr>
        <w:t>除了</w:t>
      </w:r>
      <w:r w:rsidRPr="00E2383B">
        <w:rPr>
          <w:rFonts w:ascii="华文宋体" w:eastAsia="华文宋体" w:hAnsi="华文宋体" w:hint="eastAsia"/>
          <w:szCs w:val="21"/>
        </w:rPr>
        <w:t>控制设备以外</w:t>
      </w:r>
      <w:r>
        <w:rPr>
          <w:rFonts w:ascii="华文宋体" w:eastAsia="华文宋体" w:hAnsi="华文宋体" w:hint="eastAsia"/>
          <w:szCs w:val="21"/>
        </w:rPr>
        <w:t>，</w:t>
      </w:r>
      <w:r w:rsidR="00AC0E80" w:rsidRPr="00E2383B">
        <w:rPr>
          <w:rFonts w:ascii="华文宋体" w:eastAsia="华文宋体" w:hAnsi="华文宋体" w:hint="eastAsia"/>
          <w:szCs w:val="21"/>
        </w:rPr>
        <w:t>通过</w:t>
      </w:r>
      <w:r w:rsidRPr="00E2383B">
        <w:rPr>
          <w:rFonts w:ascii="华文宋体" w:eastAsia="华文宋体" w:hAnsi="华文宋体" w:hint="eastAsia"/>
          <w:szCs w:val="21"/>
        </w:rPr>
        <w:t>电气设备</w:t>
      </w:r>
      <w:r>
        <w:rPr>
          <w:rFonts w:ascii="华文宋体" w:eastAsia="华文宋体" w:hAnsi="华文宋体" w:hint="eastAsia"/>
          <w:szCs w:val="21"/>
        </w:rPr>
        <w:t>的</w:t>
      </w:r>
      <w:r w:rsidR="00AC0E80" w:rsidRPr="00E2383B">
        <w:rPr>
          <w:rFonts w:ascii="华文宋体" w:eastAsia="华文宋体" w:hAnsi="华文宋体" w:hint="eastAsia"/>
          <w:szCs w:val="21"/>
        </w:rPr>
        <w:t>选择和安装来优化电气装置能源效率的措施。</w:t>
      </w:r>
    </w:p>
    <w:p w14:paraId="114AFEB0" w14:textId="16AC5CA2" w:rsidR="00EA704A" w:rsidRPr="00651DF8" w:rsidRDefault="00523D39" w:rsidP="00AC0E80">
      <w:pPr>
        <w:ind w:firstLineChars="200" w:firstLine="360"/>
        <w:rPr>
          <w:rFonts w:ascii="华文宋体" w:eastAsia="华文宋体" w:hAnsi="华文宋体"/>
          <w:sz w:val="18"/>
          <w:szCs w:val="18"/>
        </w:rPr>
      </w:pPr>
      <w:r w:rsidRPr="00651DF8">
        <w:rPr>
          <w:rFonts w:ascii="黑体" w:eastAsia="黑体" w:hAnsi="黑体" w:hint="eastAsia"/>
          <w:sz w:val="18"/>
          <w:szCs w:val="18"/>
        </w:rPr>
        <w:t>示例</w:t>
      </w:r>
      <w:r w:rsidR="00635153" w:rsidRPr="00651DF8">
        <w:rPr>
          <w:rFonts w:ascii="黑体" w:eastAsia="黑体" w:hAnsi="黑体" w:hint="eastAsia"/>
          <w:sz w:val="18"/>
          <w:szCs w:val="18"/>
        </w:rPr>
        <w:t>：</w:t>
      </w:r>
      <w:r w:rsidR="00957750" w:rsidRPr="00651DF8">
        <w:rPr>
          <w:rFonts w:ascii="华文宋体" w:eastAsia="华文宋体" w:hAnsi="华文宋体"/>
          <w:sz w:val="18"/>
          <w:szCs w:val="18"/>
        </w:rPr>
        <w:t xml:space="preserve"> </w:t>
      </w:r>
      <w:r w:rsidR="00957750" w:rsidRPr="00651DF8">
        <w:rPr>
          <w:rFonts w:ascii="华文宋体" w:eastAsia="华文宋体" w:hAnsi="华文宋体" w:hint="eastAsia"/>
          <w:sz w:val="18"/>
          <w:szCs w:val="18"/>
        </w:rPr>
        <w:t>变压器的选择与定位，电缆截面，布线系统敷设，回路细分</w:t>
      </w:r>
    </w:p>
    <w:p w14:paraId="24CEE2E4" w14:textId="77777777" w:rsidR="00EA704A" w:rsidRPr="00EA704A" w:rsidRDefault="00957750" w:rsidP="00EA704A">
      <w:pPr>
        <w:rPr>
          <w:rFonts w:ascii="黑体" w:eastAsia="黑体" w:hAnsi="黑体"/>
          <w:szCs w:val="21"/>
        </w:rPr>
      </w:pPr>
      <w:r w:rsidRPr="00EA704A">
        <w:rPr>
          <w:rFonts w:ascii="黑体" w:eastAsia="黑体" w:hAnsi="黑体" w:hint="eastAsia"/>
          <w:szCs w:val="21"/>
        </w:rPr>
        <w:t>3.1.11</w:t>
      </w:r>
    </w:p>
    <w:p w14:paraId="38B6071C" w14:textId="1F0F30C6" w:rsidR="00957750" w:rsidRPr="00EA704A" w:rsidRDefault="00957750" w:rsidP="00775E77">
      <w:pPr>
        <w:ind w:firstLineChars="200" w:firstLine="420"/>
        <w:rPr>
          <w:rFonts w:ascii="黑体" w:eastAsia="黑体" w:hAnsi="黑体"/>
          <w:szCs w:val="21"/>
        </w:rPr>
      </w:pPr>
      <w:r w:rsidRPr="00EA704A">
        <w:rPr>
          <w:rFonts w:ascii="黑体" w:eastAsia="黑体" w:hAnsi="黑体" w:hint="eastAsia"/>
          <w:szCs w:val="21"/>
        </w:rPr>
        <w:t>电气装置效率等级</w:t>
      </w:r>
      <w:r w:rsidR="00523D39" w:rsidRPr="00EA704A">
        <w:rPr>
          <w:rFonts w:ascii="黑体" w:eastAsia="黑体" w:hAnsi="黑体" w:hint="eastAsia"/>
          <w:szCs w:val="21"/>
        </w:rPr>
        <w:t xml:space="preserve"> </w:t>
      </w:r>
      <w:r w:rsidR="00523D39" w:rsidRPr="00EA704A">
        <w:rPr>
          <w:rFonts w:ascii="黑体" w:eastAsia="黑体" w:hAnsi="黑体"/>
          <w:szCs w:val="21"/>
        </w:rPr>
        <w:t xml:space="preserve"> </w:t>
      </w:r>
      <w:r w:rsidR="00635153" w:rsidRPr="00EA704A">
        <w:rPr>
          <w:rFonts w:ascii="黑体" w:eastAsia="黑体" w:hAnsi="黑体"/>
          <w:szCs w:val="21"/>
        </w:rPr>
        <w:t>electrical installation efficiency class</w:t>
      </w:r>
    </w:p>
    <w:p w14:paraId="3A3BA15A" w14:textId="304E6D2E" w:rsidR="00957750" w:rsidRPr="00EA704A" w:rsidRDefault="00957750" w:rsidP="00523D39">
      <w:pPr>
        <w:ind w:firstLineChars="200" w:firstLine="420"/>
        <w:rPr>
          <w:rFonts w:ascii="华文宋体" w:eastAsia="华文宋体" w:hAnsi="华文宋体"/>
          <w:szCs w:val="21"/>
        </w:rPr>
      </w:pPr>
      <w:r w:rsidRPr="00EA704A">
        <w:rPr>
          <w:rFonts w:ascii="华文宋体" w:eastAsia="华文宋体" w:hAnsi="华文宋体" w:hint="eastAsia"/>
          <w:szCs w:val="21"/>
        </w:rPr>
        <w:t>电气装置能源效率的分级定义</w:t>
      </w:r>
    </w:p>
    <w:p w14:paraId="1CA9CDEB" w14:textId="63CEF598" w:rsidR="00957750" w:rsidRPr="00BB4C2F" w:rsidRDefault="00957750" w:rsidP="00523D39">
      <w:pPr>
        <w:ind w:firstLineChars="200" w:firstLine="360"/>
        <w:rPr>
          <w:rFonts w:ascii="华文宋体" w:eastAsia="华文宋体" w:hAnsi="华文宋体"/>
          <w:sz w:val="18"/>
          <w:szCs w:val="18"/>
        </w:rPr>
      </w:pPr>
      <w:r w:rsidRPr="00BB4C2F">
        <w:rPr>
          <w:rFonts w:ascii="黑体" w:eastAsia="黑体" w:hAnsi="黑体" w:hint="eastAsia"/>
          <w:sz w:val="18"/>
          <w:szCs w:val="18"/>
        </w:rPr>
        <w:t>注：</w:t>
      </w:r>
      <w:r w:rsidRPr="00BB4C2F">
        <w:rPr>
          <w:rFonts w:ascii="华文宋体" w:eastAsia="华文宋体" w:hAnsi="华文宋体" w:hint="eastAsia"/>
          <w:sz w:val="18"/>
          <w:szCs w:val="18"/>
        </w:rPr>
        <w:t>见附录 B</w:t>
      </w:r>
      <w:r w:rsidR="000A0A99" w:rsidRPr="00BB4C2F">
        <w:rPr>
          <w:rFonts w:ascii="华文宋体" w:eastAsia="华文宋体" w:hAnsi="华文宋体" w:hint="eastAsia"/>
          <w:sz w:val="18"/>
          <w:szCs w:val="18"/>
        </w:rPr>
        <w:t>。</w:t>
      </w:r>
    </w:p>
    <w:p w14:paraId="394D6A24" w14:textId="77777777" w:rsidR="00957750" w:rsidRPr="00EA704A" w:rsidRDefault="00957750" w:rsidP="00C0547E">
      <w:pPr>
        <w:rPr>
          <w:rFonts w:ascii="黑体" w:eastAsia="黑体" w:hAnsi="黑体"/>
          <w:szCs w:val="21"/>
        </w:rPr>
      </w:pPr>
      <w:r w:rsidRPr="00EA704A">
        <w:rPr>
          <w:rFonts w:ascii="黑体" w:eastAsia="黑体" w:hAnsi="黑体" w:hint="eastAsia"/>
          <w:szCs w:val="21"/>
        </w:rPr>
        <w:t>3.1.12</w:t>
      </w:r>
    </w:p>
    <w:p w14:paraId="69EDC2A3" w14:textId="0E3FC0EC" w:rsidR="00957750" w:rsidRPr="00EA704A" w:rsidRDefault="00957750" w:rsidP="00523D39">
      <w:pPr>
        <w:ind w:firstLineChars="200" w:firstLine="420"/>
        <w:rPr>
          <w:rFonts w:ascii="黑体" w:eastAsia="黑体" w:hAnsi="黑体"/>
          <w:szCs w:val="21"/>
        </w:rPr>
      </w:pPr>
      <w:r w:rsidRPr="00BB63B6">
        <w:rPr>
          <w:rFonts w:ascii="黑体" w:eastAsia="黑体" w:hAnsi="黑体" w:hint="eastAsia"/>
          <w:szCs w:val="21"/>
        </w:rPr>
        <w:t>驱动参数</w:t>
      </w:r>
      <w:r w:rsidR="00523D39" w:rsidRPr="00BB63B6">
        <w:rPr>
          <w:rFonts w:ascii="黑体" w:eastAsia="黑体" w:hAnsi="黑体" w:hint="eastAsia"/>
          <w:szCs w:val="21"/>
        </w:rPr>
        <w:t xml:space="preserve"> </w:t>
      </w:r>
      <w:r w:rsidR="00523D39" w:rsidRPr="00BB63B6">
        <w:rPr>
          <w:rFonts w:ascii="黑体" w:eastAsia="黑体" w:hAnsi="黑体"/>
          <w:szCs w:val="21"/>
        </w:rPr>
        <w:t xml:space="preserve"> </w:t>
      </w:r>
      <w:r w:rsidR="00635153" w:rsidRPr="00BB63B6">
        <w:rPr>
          <w:rFonts w:ascii="黑体" w:eastAsia="黑体" w:hAnsi="黑体"/>
          <w:szCs w:val="21"/>
        </w:rPr>
        <w:t>Driving Parameter</w:t>
      </w:r>
    </w:p>
    <w:p w14:paraId="6150E611" w14:textId="7D78FD4B" w:rsidR="00957750" w:rsidRPr="00EA704A" w:rsidRDefault="00957750" w:rsidP="00523D39">
      <w:pPr>
        <w:ind w:firstLineChars="200" w:firstLine="420"/>
        <w:rPr>
          <w:rFonts w:ascii="华文宋体" w:eastAsia="华文宋体" w:hAnsi="华文宋体"/>
          <w:szCs w:val="21"/>
        </w:rPr>
      </w:pPr>
      <w:r w:rsidRPr="00EA704A">
        <w:rPr>
          <w:rFonts w:ascii="华文宋体" w:eastAsia="华文宋体" w:hAnsi="华文宋体" w:hint="eastAsia"/>
          <w:szCs w:val="21"/>
        </w:rPr>
        <w:t>影响能源效率的外部因素</w:t>
      </w:r>
    </w:p>
    <w:p w14:paraId="779707DE" w14:textId="1E56A984" w:rsidR="00957750" w:rsidRPr="00775E77" w:rsidRDefault="00523D39" w:rsidP="00523D39">
      <w:pPr>
        <w:ind w:firstLineChars="200" w:firstLine="361"/>
        <w:rPr>
          <w:rFonts w:ascii="华文宋体" w:eastAsia="华文宋体" w:hAnsi="华文宋体"/>
          <w:sz w:val="18"/>
          <w:szCs w:val="18"/>
        </w:rPr>
      </w:pPr>
      <w:r w:rsidRPr="00651DF8">
        <w:rPr>
          <w:rFonts w:ascii="黑体" w:eastAsia="黑体" w:hAnsi="黑体" w:hint="eastAsia"/>
          <w:b/>
          <w:bCs/>
          <w:sz w:val="18"/>
          <w:szCs w:val="18"/>
        </w:rPr>
        <w:t>示例</w:t>
      </w:r>
      <w:r w:rsidR="00957750" w:rsidRPr="00775E77">
        <w:rPr>
          <w:rFonts w:ascii="华文宋体" w:eastAsia="华文宋体" w:hAnsi="华文宋体" w:hint="eastAsia"/>
          <w:sz w:val="18"/>
          <w:szCs w:val="18"/>
        </w:rPr>
        <w:t>：规则，环境条件，占用率，能源价格和管理要求，运行模式，工作周期，</w:t>
      </w:r>
      <w:r w:rsidR="00727F35" w:rsidRPr="00775E77">
        <w:rPr>
          <w:rFonts w:ascii="华文宋体" w:eastAsia="华文宋体" w:hAnsi="华文宋体" w:hint="eastAsia"/>
          <w:sz w:val="18"/>
          <w:szCs w:val="18"/>
        </w:rPr>
        <w:t>负载</w:t>
      </w:r>
      <w:r w:rsidR="00957750" w:rsidRPr="00775E77">
        <w:rPr>
          <w:rFonts w:ascii="华文宋体" w:eastAsia="华文宋体" w:hAnsi="华文宋体" w:hint="eastAsia"/>
          <w:sz w:val="18"/>
          <w:szCs w:val="18"/>
        </w:rPr>
        <w:t>曲线，状态，操作，参数，室内温度，照度，产量。</w:t>
      </w:r>
    </w:p>
    <w:p w14:paraId="7815CCDA" w14:textId="77777777" w:rsidR="00957750" w:rsidRPr="00EA704A" w:rsidRDefault="00957750" w:rsidP="00C0547E">
      <w:pPr>
        <w:rPr>
          <w:rFonts w:ascii="黑体" w:eastAsia="黑体" w:hAnsi="黑体"/>
          <w:szCs w:val="21"/>
        </w:rPr>
      </w:pPr>
      <w:r w:rsidRPr="00EA704A">
        <w:rPr>
          <w:rFonts w:ascii="黑体" w:eastAsia="黑体" w:hAnsi="黑体" w:hint="eastAsia"/>
          <w:szCs w:val="21"/>
        </w:rPr>
        <w:t>3.1.13</w:t>
      </w:r>
    </w:p>
    <w:p w14:paraId="7760B51D" w14:textId="1EA558E1" w:rsidR="00957750" w:rsidRPr="00EA704A" w:rsidRDefault="00957750" w:rsidP="00523D39">
      <w:pPr>
        <w:ind w:firstLineChars="200" w:firstLine="420"/>
        <w:rPr>
          <w:rFonts w:ascii="黑体" w:eastAsia="黑体" w:hAnsi="黑体"/>
          <w:szCs w:val="21"/>
        </w:rPr>
      </w:pPr>
      <w:r w:rsidRPr="00EA704A">
        <w:rPr>
          <w:rFonts w:ascii="黑体" w:eastAsia="黑体" w:hAnsi="黑体" w:hint="eastAsia"/>
          <w:szCs w:val="21"/>
        </w:rPr>
        <w:t>重心法</w:t>
      </w:r>
      <w:r w:rsidR="00523D39" w:rsidRPr="00EA704A">
        <w:rPr>
          <w:rFonts w:ascii="黑体" w:eastAsia="黑体" w:hAnsi="黑体" w:hint="eastAsia"/>
          <w:szCs w:val="21"/>
        </w:rPr>
        <w:t xml:space="preserve"> </w:t>
      </w:r>
      <w:r w:rsidR="00523D39" w:rsidRPr="00EA704A">
        <w:rPr>
          <w:rFonts w:ascii="黑体" w:eastAsia="黑体" w:hAnsi="黑体"/>
          <w:szCs w:val="21"/>
        </w:rPr>
        <w:t xml:space="preserve"> </w:t>
      </w:r>
      <w:proofErr w:type="spellStart"/>
      <w:r w:rsidR="00635153" w:rsidRPr="00EA704A">
        <w:rPr>
          <w:rFonts w:ascii="黑体" w:eastAsia="黑体" w:hAnsi="黑体"/>
          <w:szCs w:val="21"/>
        </w:rPr>
        <w:t>Barycentre</w:t>
      </w:r>
      <w:proofErr w:type="spellEnd"/>
      <w:r w:rsidR="00635153" w:rsidRPr="00EA704A">
        <w:rPr>
          <w:rFonts w:ascii="黑体" w:eastAsia="黑体" w:hAnsi="黑体"/>
          <w:szCs w:val="21"/>
        </w:rPr>
        <w:t xml:space="preserve"> method  </w:t>
      </w:r>
    </w:p>
    <w:p w14:paraId="5411055B" w14:textId="200A3641" w:rsidR="00957750" w:rsidRPr="00EA704A" w:rsidRDefault="00635153" w:rsidP="00BB63B6">
      <w:pPr>
        <w:ind w:leftChars="200" w:left="420"/>
        <w:rPr>
          <w:rFonts w:ascii="华文宋体" w:eastAsia="华文宋体" w:hAnsi="华文宋体"/>
          <w:szCs w:val="21"/>
        </w:rPr>
      </w:pPr>
      <w:r w:rsidRPr="00EA704A">
        <w:rPr>
          <w:rFonts w:ascii="华文宋体" w:eastAsia="华文宋体" w:hAnsi="华文宋体" w:hint="eastAsia"/>
          <w:szCs w:val="21"/>
        </w:rPr>
        <w:t>为</w:t>
      </w:r>
      <w:r w:rsidR="00957750" w:rsidRPr="00EA704A">
        <w:rPr>
          <w:rFonts w:ascii="华文宋体" w:eastAsia="华文宋体" w:hAnsi="华文宋体" w:hint="eastAsia"/>
          <w:szCs w:val="21"/>
        </w:rPr>
        <w:t>考虑能源效率</w:t>
      </w:r>
      <w:r w:rsidRPr="00EA704A">
        <w:rPr>
          <w:rFonts w:ascii="华文宋体" w:eastAsia="华文宋体" w:hAnsi="华文宋体" w:hint="eastAsia"/>
          <w:szCs w:val="21"/>
        </w:rPr>
        <w:t>而</w:t>
      </w:r>
      <w:r w:rsidR="00957750" w:rsidRPr="00EA704A">
        <w:rPr>
          <w:rFonts w:ascii="华文宋体" w:eastAsia="华文宋体" w:hAnsi="华文宋体" w:hint="eastAsia"/>
          <w:szCs w:val="21"/>
        </w:rPr>
        <w:t>优化电源和</w:t>
      </w:r>
      <w:r w:rsidR="00727F35" w:rsidRPr="00EA704A">
        <w:rPr>
          <w:rFonts w:ascii="华文宋体" w:eastAsia="华文宋体" w:hAnsi="华文宋体" w:hint="eastAsia"/>
          <w:szCs w:val="21"/>
        </w:rPr>
        <w:t>负载</w:t>
      </w:r>
      <w:r w:rsidR="00957750" w:rsidRPr="00EA704A">
        <w:rPr>
          <w:rFonts w:ascii="华文宋体" w:eastAsia="华文宋体" w:hAnsi="华文宋体" w:hint="eastAsia"/>
          <w:szCs w:val="21"/>
        </w:rPr>
        <w:t>位置的</w:t>
      </w:r>
      <w:r w:rsidRPr="00EA704A">
        <w:rPr>
          <w:rFonts w:ascii="华文宋体" w:eastAsia="华文宋体" w:hAnsi="华文宋体" w:hint="eastAsia"/>
          <w:szCs w:val="21"/>
        </w:rPr>
        <w:t>步骤</w:t>
      </w:r>
      <w:r w:rsidR="00E2383B">
        <w:rPr>
          <w:rFonts w:ascii="华文宋体" w:eastAsia="华文宋体" w:hAnsi="华文宋体" w:hint="eastAsia"/>
          <w:szCs w:val="21"/>
        </w:rPr>
        <w:t>。</w:t>
      </w:r>
    </w:p>
    <w:p w14:paraId="2C075C96" w14:textId="77777777" w:rsidR="00957750" w:rsidRPr="00EA704A" w:rsidRDefault="00957750" w:rsidP="00C0547E">
      <w:pPr>
        <w:rPr>
          <w:rFonts w:ascii="黑体" w:eastAsia="黑体" w:hAnsi="黑体"/>
          <w:szCs w:val="21"/>
        </w:rPr>
      </w:pPr>
      <w:r w:rsidRPr="00EA704A">
        <w:rPr>
          <w:rFonts w:ascii="黑体" w:eastAsia="黑体" w:hAnsi="黑体" w:hint="eastAsia"/>
          <w:szCs w:val="21"/>
        </w:rPr>
        <w:t>3.1.14</w:t>
      </w:r>
    </w:p>
    <w:p w14:paraId="3177A8E1" w14:textId="067011DF" w:rsidR="00957750" w:rsidRPr="00EA704A" w:rsidRDefault="00957750" w:rsidP="00523D39">
      <w:pPr>
        <w:ind w:firstLineChars="200" w:firstLine="420"/>
        <w:rPr>
          <w:rFonts w:ascii="黑体" w:eastAsia="黑体" w:hAnsi="黑体"/>
          <w:szCs w:val="21"/>
        </w:rPr>
      </w:pPr>
      <w:r w:rsidRPr="00EA704A">
        <w:rPr>
          <w:rFonts w:ascii="黑体" w:eastAsia="黑体" w:hAnsi="黑体"/>
          <w:szCs w:val="21"/>
        </w:rPr>
        <w:t>能效评估</w:t>
      </w:r>
      <w:r w:rsidR="00523D39" w:rsidRPr="00EA704A">
        <w:rPr>
          <w:rFonts w:ascii="黑体" w:eastAsia="黑体" w:hAnsi="黑体" w:hint="eastAsia"/>
          <w:szCs w:val="21"/>
        </w:rPr>
        <w:t xml:space="preserve"> </w:t>
      </w:r>
      <w:r w:rsidR="00523D39" w:rsidRPr="00EA704A">
        <w:rPr>
          <w:rFonts w:ascii="黑体" w:eastAsia="黑体" w:hAnsi="黑体"/>
          <w:szCs w:val="21"/>
        </w:rPr>
        <w:t xml:space="preserve"> </w:t>
      </w:r>
      <w:r w:rsidR="00635153" w:rsidRPr="00EA704A">
        <w:rPr>
          <w:rFonts w:ascii="黑体" w:eastAsia="黑体" w:hAnsi="黑体"/>
          <w:szCs w:val="21"/>
        </w:rPr>
        <w:t>EE assessment</w:t>
      </w:r>
    </w:p>
    <w:p w14:paraId="56969707" w14:textId="36BD8741" w:rsidR="00957750" w:rsidRPr="00EA704A" w:rsidRDefault="00957750" w:rsidP="00523D39">
      <w:pPr>
        <w:ind w:firstLineChars="200" w:firstLine="420"/>
        <w:rPr>
          <w:rFonts w:ascii="华文宋体" w:eastAsia="华文宋体" w:hAnsi="华文宋体"/>
          <w:szCs w:val="21"/>
        </w:rPr>
      </w:pPr>
      <w:r w:rsidRPr="00EA704A">
        <w:rPr>
          <w:rFonts w:ascii="华文宋体" w:eastAsia="华文宋体" w:hAnsi="华文宋体" w:hint="eastAsia"/>
          <w:szCs w:val="21"/>
        </w:rPr>
        <w:t>用来确定电气装置效率等级的</w:t>
      </w:r>
      <w:bookmarkStart w:id="10" w:name="_Toc361326543"/>
      <w:bookmarkStart w:id="11" w:name="_Toc429987662"/>
      <w:r w:rsidRPr="00EA704A">
        <w:rPr>
          <w:rFonts w:ascii="华文宋体" w:eastAsia="华文宋体" w:hAnsi="华文宋体" w:hint="eastAsia"/>
          <w:szCs w:val="21"/>
        </w:rPr>
        <w:t>过程</w:t>
      </w:r>
    </w:p>
    <w:p w14:paraId="558755CB" w14:textId="37932128" w:rsidR="00957750" w:rsidRPr="00EA704A" w:rsidRDefault="00957750" w:rsidP="00C0547E">
      <w:pPr>
        <w:rPr>
          <w:rFonts w:ascii="黑体" w:eastAsia="黑体" w:hAnsi="黑体"/>
          <w:szCs w:val="21"/>
        </w:rPr>
      </w:pPr>
      <w:r w:rsidRPr="00EA704A">
        <w:rPr>
          <w:rFonts w:ascii="黑体" w:eastAsia="黑体" w:hAnsi="黑体" w:hint="eastAsia"/>
          <w:szCs w:val="21"/>
        </w:rPr>
        <w:t>3.2</w:t>
      </w:r>
      <w:r w:rsidRPr="00EA704A">
        <w:rPr>
          <w:rFonts w:ascii="黑体" w:eastAsia="黑体" w:hAnsi="黑体"/>
          <w:szCs w:val="21"/>
        </w:rPr>
        <w:t xml:space="preserve">  </w:t>
      </w:r>
      <w:bookmarkEnd w:id="10"/>
      <w:bookmarkEnd w:id="11"/>
      <w:r w:rsidRPr="00EA704A">
        <w:rPr>
          <w:rFonts w:ascii="黑体" w:eastAsia="黑体" w:hAnsi="黑体" w:hint="eastAsia"/>
          <w:szCs w:val="21"/>
        </w:rPr>
        <w:t>电能管理</w:t>
      </w:r>
    </w:p>
    <w:p w14:paraId="43F33499" w14:textId="77777777" w:rsidR="00957750" w:rsidRPr="00EA704A" w:rsidRDefault="00957750" w:rsidP="00C0547E">
      <w:pPr>
        <w:rPr>
          <w:rFonts w:ascii="黑体" w:eastAsia="黑体" w:hAnsi="黑体"/>
          <w:szCs w:val="21"/>
        </w:rPr>
      </w:pPr>
      <w:r w:rsidRPr="00EA704A">
        <w:rPr>
          <w:rFonts w:ascii="黑体" w:eastAsia="黑体" w:hAnsi="黑体" w:hint="eastAsia"/>
          <w:szCs w:val="21"/>
        </w:rPr>
        <w:t>3.2.1</w:t>
      </w:r>
    </w:p>
    <w:p w14:paraId="6435A1FA" w14:textId="0DF6E088" w:rsidR="00957750" w:rsidRPr="00EA704A" w:rsidRDefault="00957750" w:rsidP="00523D39">
      <w:pPr>
        <w:ind w:firstLineChars="200" w:firstLine="420"/>
        <w:rPr>
          <w:rFonts w:ascii="黑体" w:eastAsia="黑体" w:hAnsi="黑体"/>
          <w:szCs w:val="21"/>
        </w:rPr>
      </w:pPr>
      <w:r w:rsidRPr="00EA704A">
        <w:rPr>
          <w:rFonts w:ascii="黑体" w:eastAsia="黑体" w:hAnsi="黑体" w:hint="eastAsia"/>
          <w:szCs w:val="21"/>
        </w:rPr>
        <w:t>电</w:t>
      </w:r>
      <w:r w:rsidR="00635153" w:rsidRPr="00EA704A">
        <w:rPr>
          <w:rFonts w:ascii="黑体" w:eastAsia="黑体" w:hAnsi="黑体" w:hint="eastAsia"/>
          <w:szCs w:val="21"/>
        </w:rPr>
        <w:t>能</w:t>
      </w:r>
      <w:r w:rsidRPr="00EA704A">
        <w:rPr>
          <w:rFonts w:ascii="黑体" w:eastAsia="黑体" w:hAnsi="黑体" w:hint="eastAsia"/>
          <w:szCs w:val="21"/>
        </w:rPr>
        <w:t>管理系统E</w:t>
      </w:r>
      <w:r w:rsidRPr="00EA704A">
        <w:rPr>
          <w:rFonts w:ascii="黑体" w:eastAsia="黑体" w:hAnsi="黑体"/>
          <w:szCs w:val="21"/>
        </w:rPr>
        <w:t>EMS</w:t>
      </w:r>
      <w:r w:rsidR="00635153" w:rsidRPr="00EA704A">
        <w:rPr>
          <w:rFonts w:ascii="黑体" w:eastAsia="黑体" w:hAnsi="黑体"/>
          <w:szCs w:val="21"/>
        </w:rPr>
        <w:t xml:space="preserve">  Electrical energy management system EEMS</w:t>
      </w:r>
    </w:p>
    <w:p w14:paraId="4797A7B9" w14:textId="17E60DD0" w:rsidR="00E2383B" w:rsidRPr="00E2383B" w:rsidRDefault="00E2383B" w:rsidP="00E2383B">
      <w:pPr>
        <w:ind w:firstLine="420"/>
        <w:rPr>
          <w:rFonts w:ascii="华文宋体" w:eastAsia="华文宋体" w:hAnsi="华文宋体"/>
          <w:szCs w:val="21"/>
        </w:rPr>
      </w:pPr>
      <w:r>
        <w:rPr>
          <w:rFonts w:ascii="华文宋体" w:eastAsia="华文宋体" w:hAnsi="华文宋体" w:hint="eastAsia"/>
          <w:szCs w:val="21"/>
        </w:rPr>
        <w:t>用于</w:t>
      </w:r>
      <w:r w:rsidRPr="00E2383B">
        <w:rPr>
          <w:rFonts w:ascii="华文宋体" w:eastAsia="华文宋体" w:hAnsi="华文宋体" w:hint="eastAsia"/>
          <w:szCs w:val="21"/>
        </w:rPr>
        <w:t>装置的电源和负载进行监视、操作、控制及管理的系统。</w:t>
      </w:r>
    </w:p>
    <w:p w14:paraId="5E72C272" w14:textId="5E06D7F5" w:rsidR="00957750" w:rsidRPr="00EA704A" w:rsidRDefault="00957750" w:rsidP="00C0547E">
      <w:pPr>
        <w:rPr>
          <w:rFonts w:ascii="黑体" w:eastAsia="黑体" w:hAnsi="黑体"/>
          <w:szCs w:val="21"/>
        </w:rPr>
      </w:pPr>
      <w:r w:rsidRPr="00EA704A">
        <w:rPr>
          <w:rFonts w:ascii="黑体" w:eastAsia="黑体" w:hAnsi="黑体" w:hint="eastAsia"/>
          <w:szCs w:val="21"/>
        </w:rPr>
        <w:t>3.2.2</w:t>
      </w:r>
      <w:r w:rsidRPr="00EA704A">
        <w:rPr>
          <w:rFonts w:ascii="黑体" w:eastAsia="黑体" w:hAnsi="黑体"/>
          <w:szCs w:val="21"/>
        </w:rPr>
        <w:t xml:space="preserve"> </w:t>
      </w:r>
    </w:p>
    <w:p w14:paraId="739A7B3C" w14:textId="4210E55B" w:rsidR="00957750" w:rsidRPr="00267EAC" w:rsidRDefault="00523D39" w:rsidP="00523D39">
      <w:pPr>
        <w:ind w:firstLineChars="200" w:firstLine="420"/>
        <w:rPr>
          <w:rFonts w:ascii="黑体" w:eastAsia="黑体" w:hAnsi="黑体"/>
          <w:color w:val="FF0000"/>
          <w:szCs w:val="21"/>
        </w:rPr>
      </w:pPr>
      <w:r w:rsidRPr="00267EAC">
        <w:rPr>
          <w:rFonts w:ascii="黑体" w:eastAsia="黑体" w:hAnsi="黑体" w:hint="eastAsia"/>
          <w:color w:val="FF0000"/>
          <w:szCs w:val="21"/>
        </w:rPr>
        <w:t>负荷</w:t>
      </w:r>
      <w:r w:rsidR="00635153" w:rsidRPr="00267EAC">
        <w:rPr>
          <w:rFonts w:ascii="黑体" w:eastAsia="黑体" w:hAnsi="黑体" w:hint="eastAsia"/>
          <w:color w:val="FF0000"/>
          <w:szCs w:val="21"/>
        </w:rPr>
        <w:t xml:space="preserve">卸载 </w:t>
      </w:r>
      <w:r w:rsidRPr="00267EAC">
        <w:rPr>
          <w:rFonts w:ascii="黑体" w:eastAsia="黑体" w:hAnsi="黑体"/>
          <w:color w:val="FF0000"/>
          <w:szCs w:val="21"/>
        </w:rPr>
        <w:t xml:space="preserve"> </w:t>
      </w:r>
      <w:r w:rsidR="00635153" w:rsidRPr="00267EAC">
        <w:rPr>
          <w:rFonts w:ascii="黑体" w:eastAsia="黑体" w:hAnsi="黑体" w:hint="eastAsia"/>
          <w:color w:val="FF0000"/>
          <w:szCs w:val="21"/>
        </w:rPr>
        <w:t>load shedding</w:t>
      </w:r>
    </w:p>
    <w:p w14:paraId="08769540" w14:textId="42D0317B" w:rsidR="00285F09" w:rsidRDefault="00957750" w:rsidP="00523D39">
      <w:pPr>
        <w:ind w:firstLineChars="200" w:firstLine="420"/>
        <w:rPr>
          <w:rFonts w:ascii="华文宋体" w:eastAsia="华文宋体" w:hAnsi="华文宋体"/>
          <w:szCs w:val="21"/>
        </w:rPr>
      </w:pPr>
      <w:r w:rsidRPr="00EA704A">
        <w:rPr>
          <w:rFonts w:ascii="华文宋体" w:eastAsia="华文宋体" w:hAnsi="华文宋体" w:hint="eastAsia"/>
          <w:szCs w:val="21"/>
        </w:rPr>
        <w:t>通过控制可变时段的电力</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来优化需求的</w:t>
      </w:r>
      <w:r w:rsidR="00635153" w:rsidRPr="00EA704A">
        <w:rPr>
          <w:rFonts w:ascii="华文宋体" w:eastAsia="华文宋体" w:hAnsi="华文宋体" w:hint="eastAsia"/>
          <w:szCs w:val="21"/>
        </w:rPr>
        <w:t>方法</w:t>
      </w:r>
      <w:r w:rsidR="00E2383B">
        <w:rPr>
          <w:rFonts w:ascii="华文宋体" w:eastAsia="华文宋体" w:hAnsi="华文宋体" w:hint="eastAsia"/>
          <w:szCs w:val="21"/>
        </w:rPr>
        <w:t>。</w:t>
      </w:r>
    </w:p>
    <w:p w14:paraId="76BE643C" w14:textId="77777777" w:rsidR="00285F09" w:rsidRDefault="00285F09">
      <w:pPr>
        <w:widowControl/>
        <w:jc w:val="left"/>
        <w:rPr>
          <w:rFonts w:ascii="华文宋体" w:eastAsia="华文宋体" w:hAnsi="华文宋体"/>
          <w:szCs w:val="21"/>
        </w:rPr>
      </w:pPr>
      <w:r>
        <w:rPr>
          <w:rFonts w:ascii="华文宋体" w:eastAsia="华文宋体" w:hAnsi="华文宋体"/>
          <w:szCs w:val="21"/>
        </w:rPr>
        <w:br w:type="page"/>
      </w:r>
    </w:p>
    <w:p w14:paraId="6C4BF047" w14:textId="77777777" w:rsidR="00285F09" w:rsidRDefault="00957750" w:rsidP="00285F09">
      <w:pPr>
        <w:rPr>
          <w:rFonts w:ascii="黑体" w:eastAsia="黑体" w:hAnsi="黑体"/>
          <w:szCs w:val="21"/>
        </w:rPr>
      </w:pPr>
      <w:r w:rsidRPr="00EA704A">
        <w:rPr>
          <w:rFonts w:ascii="黑体" w:eastAsia="黑体" w:hAnsi="黑体"/>
          <w:szCs w:val="21"/>
        </w:rPr>
        <w:lastRenderedPageBreak/>
        <w:t>3.2.</w:t>
      </w:r>
      <w:r w:rsidRPr="00EA704A">
        <w:rPr>
          <w:rFonts w:ascii="黑体" w:eastAsia="黑体" w:hAnsi="黑体" w:hint="eastAsia"/>
          <w:szCs w:val="21"/>
        </w:rPr>
        <w:t>3</w:t>
      </w:r>
    </w:p>
    <w:p w14:paraId="1E900247" w14:textId="6E48720B" w:rsidR="00957750" w:rsidRPr="00EA704A" w:rsidRDefault="00957750" w:rsidP="00285F09">
      <w:pPr>
        <w:rPr>
          <w:rFonts w:ascii="黑体" w:eastAsia="黑体" w:hAnsi="黑体"/>
          <w:szCs w:val="21"/>
        </w:rPr>
      </w:pPr>
      <w:r w:rsidRPr="00EA704A">
        <w:rPr>
          <w:rFonts w:ascii="黑体" w:eastAsia="黑体" w:hAnsi="黑体" w:hint="eastAsia"/>
          <w:szCs w:val="21"/>
        </w:rPr>
        <w:t>需求响应</w:t>
      </w:r>
      <w:r w:rsidR="00523D39" w:rsidRPr="00EA704A">
        <w:rPr>
          <w:rFonts w:ascii="黑体" w:eastAsia="黑体" w:hAnsi="黑体" w:hint="eastAsia"/>
          <w:szCs w:val="21"/>
        </w:rPr>
        <w:t xml:space="preserve"> </w:t>
      </w:r>
      <w:r w:rsidR="00523D39" w:rsidRPr="00EA704A">
        <w:rPr>
          <w:rFonts w:ascii="黑体" w:eastAsia="黑体" w:hAnsi="黑体"/>
          <w:szCs w:val="21"/>
        </w:rPr>
        <w:t xml:space="preserve"> </w:t>
      </w:r>
      <w:r w:rsidR="00635153" w:rsidRPr="00EA704A">
        <w:rPr>
          <w:rFonts w:ascii="黑体" w:eastAsia="黑体" w:hAnsi="黑体"/>
          <w:szCs w:val="21"/>
        </w:rPr>
        <w:t>demand response</w:t>
      </w:r>
    </w:p>
    <w:p w14:paraId="15B4201B" w14:textId="00587C50" w:rsidR="00957750" w:rsidRPr="00EA704A" w:rsidRDefault="00BB63B6" w:rsidP="00523D39">
      <w:pPr>
        <w:ind w:firstLineChars="200" w:firstLine="420"/>
        <w:rPr>
          <w:rFonts w:ascii="华文宋体" w:eastAsia="华文宋体" w:hAnsi="华文宋体"/>
          <w:szCs w:val="21"/>
        </w:rPr>
      </w:pPr>
      <w:r w:rsidRPr="00EA704A">
        <w:rPr>
          <w:rFonts w:ascii="华文宋体" w:eastAsia="华文宋体" w:hAnsi="华文宋体" w:hint="eastAsia"/>
          <w:szCs w:val="21"/>
        </w:rPr>
        <w:t>响应</w:t>
      </w:r>
      <w:r w:rsidR="00957750" w:rsidRPr="00EA704A">
        <w:rPr>
          <w:rFonts w:ascii="华文宋体" w:eastAsia="华文宋体" w:hAnsi="华文宋体" w:hint="eastAsia"/>
          <w:szCs w:val="21"/>
        </w:rPr>
        <w:t>终端用户用电量的需求变化，从其</w:t>
      </w:r>
      <w:r w:rsidR="00635153" w:rsidRPr="00EA704A">
        <w:rPr>
          <w:rFonts w:ascii="华文宋体" w:eastAsia="华文宋体" w:hAnsi="华文宋体" w:hint="eastAsia"/>
          <w:szCs w:val="21"/>
        </w:rPr>
        <w:t>通常</w:t>
      </w:r>
      <w:r w:rsidR="00957750" w:rsidRPr="00EA704A">
        <w:rPr>
          <w:rFonts w:ascii="华文宋体" w:eastAsia="华文宋体" w:hAnsi="华文宋体" w:hint="eastAsia"/>
          <w:szCs w:val="21"/>
        </w:rPr>
        <w:t>的用电量模式改变为用电量响应电价随时间的变化，在市场电价高时或损坏系统可靠性时鼓励减少用电量，旨在降低用电的</w:t>
      </w:r>
      <w:r>
        <w:rPr>
          <w:rFonts w:ascii="华文宋体" w:eastAsia="华文宋体" w:hAnsi="华文宋体" w:hint="eastAsia"/>
          <w:szCs w:val="21"/>
        </w:rPr>
        <w:t>费用</w:t>
      </w:r>
      <w:r w:rsidR="00957750" w:rsidRPr="00EA704A">
        <w:rPr>
          <w:rFonts w:ascii="华文宋体" w:eastAsia="华文宋体" w:hAnsi="华文宋体" w:hint="eastAsia"/>
          <w:szCs w:val="21"/>
        </w:rPr>
        <w:t>。</w:t>
      </w:r>
    </w:p>
    <w:p w14:paraId="3A407C22" w14:textId="5F3122F9" w:rsidR="00957750" w:rsidRPr="00EA704A" w:rsidRDefault="00957750" w:rsidP="00C0547E">
      <w:pPr>
        <w:rPr>
          <w:rFonts w:ascii="黑体" w:eastAsia="黑体" w:hAnsi="黑体"/>
          <w:szCs w:val="21"/>
        </w:rPr>
      </w:pPr>
      <w:r w:rsidRPr="00EA704A">
        <w:rPr>
          <w:rFonts w:ascii="黑体" w:eastAsia="黑体" w:hAnsi="黑体" w:hint="eastAsia"/>
          <w:szCs w:val="21"/>
        </w:rPr>
        <w:t>3.</w:t>
      </w:r>
      <w:r w:rsidR="00635153" w:rsidRPr="00EA704A">
        <w:rPr>
          <w:rFonts w:ascii="黑体" w:eastAsia="黑体" w:hAnsi="黑体" w:hint="eastAsia"/>
          <w:szCs w:val="21"/>
        </w:rPr>
        <w:t>2</w:t>
      </w:r>
      <w:r w:rsidRPr="00EA704A">
        <w:rPr>
          <w:rFonts w:ascii="黑体" w:eastAsia="黑体" w:hAnsi="黑体" w:hint="eastAsia"/>
          <w:szCs w:val="21"/>
        </w:rPr>
        <w:t>.4</w:t>
      </w:r>
    </w:p>
    <w:p w14:paraId="56E6F366" w14:textId="65AEDEE1" w:rsidR="00957750" w:rsidRPr="00EA704A" w:rsidRDefault="00957750" w:rsidP="00523D39">
      <w:pPr>
        <w:ind w:firstLineChars="200" w:firstLine="420"/>
        <w:rPr>
          <w:rFonts w:ascii="黑体" w:eastAsia="黑体" w:hAnsi="黑体"/>
          <w:szCs w:val="21"/>
        </w:rPr>
      </w:pPr>
      <w:r w:rsidRPr="00EA704A">
        <w:rPr>
          <w:rFonts w:ascii="黑体" w:eastAsia="黑体" w:hAnsi="黑体" w:hint="eastAsia"/>
          <w:szCs w:val="21"/>
        </w:rPr>
        <w:t>用户</w:t>
      </w:r>
      <w:r w:rsidR="00635153" w:rsidRPr="00EA704A">
        <w:rPr>
          <w:rFonts w:ascii="黑体" w:eastAsia="黑体" w:hAnsi="黑体" w:hint="eastAsia"/>
          <w:szCs w:val="21"/>
        </w:rPr>
        <w:t>接口</w:t>
      </w:r>
      <w:r w:rsidRPr="00EA704A">
        <w:rPr>
          <w:rFonts w:ascii="黑体" w:eastAsia="黑体" w:hAnsi="黑体" w:hint="eastAsia"/>
          <w:szCs w:val="21"/>
        </w:rPr>
        <w:t xml:space="preserve"> </w:t>
      </w:r>
      <w:r w:rsidR="00635153" w:rsidRPr="00EA704A">
        <w:rPr>
          <w:rFonts w:ascii="黑体" w:eastAsia="黑体" w:hAnsi="黑体"/>
          <w:szCs w:val="21"/>
        </w:rPr>
        <w:t>User interface</w:t>
      </w:r>
    </w:p>
    <w:p w14:paraId="75148218" w14:textId="63DBC4B8" w:rsidR="00957750" w:rsidRPr="00EA704A" w:rsidRDefault="00957750" w:rsidP="00523D39">
      <w:pPr>
        <w:ind w:firstLineChars="200" w:firstLine="420"/>
        <w:rPr>
          <w:rFonts w:ascii="华文宋体" w:eastAsia="华文宋体" w:hAnsi="华文宋体"/>
          <w:szCs w:val="21"/>
        </w:rPr>
      </w:pPr>
      <w:r w:rsidRPr="00EA704A">
        <w:rPr>
          <w:rFonts w:ascii="华文宋体" w:eastAsia="华文宋体" w:hAnsi="华文宋体" w:hint="eastAsia"/>
          <w:szCs w:val="21"/>
        </w:rPr>
        <w:t>允许用户在本地或远程</w:t>
      </w:r>
      <w:r w:rsidR="00207940">
        <w:rPr>
          <w:rFonts w:ascii="华文宋体" w:eastAsia="华文宋体" w:hAnsi="华文宋体" w:hint="eastAsia"/>
          <w:szCs w:val="21"/>
        </w:rPr>
        <w:t>监测</w:t>
      </w:r>
      <w:r w:rsidRPr="00EA704A">
        <w:rPr>
          <w:rFonts w:ascii="华文宋体" w:eastAsia="华文宋体" w:hAnsi="华文宋体" w:hint="eastAsia"/>
          <w:szCs w:val="21"/>
        </w:rPr>
        <w:t>和/或控制电气装置的各种方法。</w:t>
      </w:r>
    </w:p>
    <w:p w14:paraId="2ECFBE18" w14:textId="2DB0B0FB" w:rsidR="00957750" w:rsidRPr="00775E77" w:rsidRDefault="00523D39" w:rsidP="00523D39">
      <w:pPr>
        <w:ind w:firstLineChars="200" w:firstLine="360"/>
        <w:rPr>
          <w:rFonts w:ascii="华文宋体" w:eastAsia="华文宋体" w:hAnsi="华文宋体"/>
          <w:sz w:val="18"/>
          <w:szCs w:val="18"/>
        </w:rPr>
      </w:pPr>
      <w:r w:rsidRPr="00651DF8">
        <w:rPr>
          <w:rFonts w:ascii="黑体" w:eastAsia="黑体" w:hAnsi="黑体" w:hint="eastAsia"/>
          <w:sz w:val="18"/>
          <w:szCs w:val="18"/>
        </w:rPr>
        <w:t>示例</w:t>
      </w:r>
      <w:r w:rsidR="00635153" w:rsidRPr="00651DF8">
        <w:rPr>
          <w:rFonts w:ascii="黑体" w:eastAsia="黑体" w:hAnsi="黑体" w:hint="eastAsia"/>
          <w:sz w:val="18"/>
          <w:szCs w:val="18"/>
        </w:rPr>
        <w:t>：</w:t>
      </w:r>
      <w:r w:rsidR="00635153" w:rsidRPr="00775E77">
        <w:rPr>
          <w:rFonts w:ascii="华文宋体" w:eastAsia="华文宋体" w:hAnsi="华文宋体" w:hint="eastAsia"/>
          <w:sz w:val="18"/>
          <w:szCs w:val="18"/>
        </w:rPr>
        <w:t>声、光</w:t>
      </w:r>
      <w:r w:rsidR="00957750" w:rsidRPr="00775E77">
        <w:rPr>
          <w:rFonts w:ascii="华文宋体" w:eastAsia="华文宋体" w:hAnsi="华文宋体" w:hint="eastAsia"/>
          <w:sz w:val="18"/>
          <w:szCs w:val="18"/>
        </w:rPr>
        <w:t>信号，本地显示，远程显示，按钮。</w:t>
      </w:r>
    </w:p>
    <w:p w14:paraId="72BC5D6E" w14:textId="3BA4DD2E" w:rsidR="00957750" w:rsidRPr="00EA704A" w:rsidRDefault="00236248" w:rsidP="00C0547E">
      <w:pPr>
        <w:rPr>
          <w:rFonts w:ascii="黑体" w:eastAsia="黑体" w:hAnsi="黑体"/>
          <w:szCs w:val="21"/>
        </w:rPr>
      </w:pPr>
      <w:r>
        <w:rPr>
          <w:rFonts w:ascii="黑体" w:eastAsia="黑体" w:hAnsi="黑体" w:hint="eastAsia"/>
          <w:szCs w:val="21"/>
        </w:rPr>
        <w:t>3</w:t>
      </w:r>
      <w:r>
        <w:rPr>
          <w:rFonts w:ascii="黑体" w:eastAsia="黑体" w:hAnsi="黑体"/>
          <w:szCs w:val="21"/>
        </w:rPr>
        <w:t xml:space="preserve">.3  </w:t>
      </w:r>
      <w:r w:rsidR="00957750" w:rsidRPr="00EA704A">
        <w:rPr>
          <w:rFonts w:ascii="黑体" w:eastAsia="黑体" w:hAnsi="黑体" w:hint="eastAsia"/>
          <w:szCs w:val="21"/>
        </w:rPr>
        <w:t>能量测量</w:t>
      </w:r>
    </w:p>
    <w:p w14:paraId="71BB712E" w14:textId="011839A7" w:rsidR="00635153" w:rsidRPr="00EA704A" w:rsidRDefault="00957750" w:rsidP="00C0547E">
      <w:pPr>
        <w:rPr>
          <w:rFonts w:ascii="黑体" w:eastAsia="黑体" w:hAnsi="黑体"/>
          <w:szCs w:val="21"/>
        </w:rPr>
      </w:pPr>
      <w:r w:rsidRPr="00EA704A">
        <w:rPr>
          <w:rFonts w:ascii="黑体" w:eastAsia="黑体" w:hAnsi="黑体" w:hint="eastAsia"/>
          <w:szCs w:val="21"/>
        </w:rPr>
        <w:t>3.3.1</w:t>
      </w:r>
    </w:p>
    <w:p w14:paraId="3F594670" w14:textId="2A1D81AF" w:rsidR="00957750" w:rsidRPr="00EA704A" w:rsidRDefault="00957750" w:rsidP="00523D39">
      <w:pPr>
        <w:ind w:firstLineChars="200" w:firstLine="420"/>
        <w:rPr>
          <w:rFonts w:ascii="黑体" w:eastAsia="黑体" w:hAnsi="黑体"/>
          <w:szCs w:val="21"/>
        </w:rPr>
      </w:pPr>
      <w:r w:rsidRPr="00EA704A">
        <w:rPr>
          <w:rFonts w:ascii="黑体" w:eastAsia="黑体" w:hAnsi="黑体" w:hint="eastAsia"/>
          <w:szCs w:val="21"/>
        </w:rPr>
        <w:t>测量</w:t>
      </w:r>
      <w:r w:rsidR="00523D39" w:rsidRPr="00EA704A">
        <w:rPr>
          <w:rFonts w:ascii="黑体" w:eastAsia="黑体" w:hAnsi="黑体" w:hint="eastAsia"/>
          <w:szCs w:val="21"/>
        </w:rPr>
        <w:t xml:space="preserve"> </w:t>
      </w:r>
      <w:r w:rsidR="00523D39" w:rsidRPr="00EA704A">
        <w:rPr>
          <w:rFonts w:ascii="黑体" w:eastAsia="黑体" w:hAnsi="黑体"/>
          <w:szCs w:val="21"/>
        </w:rPr>
        <w:t xml:space="preserve"> </w:t>
      </w:r>
      <w:r w:rsidR="00635153" w:rsidRPr="00EA704A">
        <w:rPr>
          <w:rFonts w:ascii="黑体" w:eastAsia="黑体" w:hAnsi="黑体"/>
          <w:szCs w:val="21"/>
        </w:rPr>
        <w:t>measurement</w:t>
      </w:r>
    </w:p>
    <w:p w14:paraId="5EF00BBB" w14:textId="62CEF045" w:rsidR="00957750" w:rsidRPr="00EA704A" w:rsidRDefault="00957750" w:rsidP="00523D39">
      <w:pPr>
        <w:ind w:firstLineChars="200" w:firstLine="420"/>
        <w:rPr>
          <w:rFonts w:ascii="华文宋体" w:eastAsia="华文宋体" w:hAnsi="华文宋体"/>
          <w:szCs w:val="21"/>
        </w:rPr>
      </w:pPr>
      <w:r w:rsidRPr="00EA704A">
        <w:rPr>
          <w:rFonts w:ascii="华文宋体" w:eastAsia="华文宋体" w:hAnsi="华文宋体" w:hint="eastAsia"/>
          <w:szCs w:val="21"/>
        </w:rPr>
        <w:t>可以获得量化数值的过程</w:t>
      </w:r>
    </w:p>
    <w:p w14:paraId="52D8EE40" w14:textId="77777777" w:rsidR="00635153" w:rsidRPr="00EA704A" w:rsidRDefault="00957750" w:rsidP="00C0547E">
      <w:pPr>
        <w:rPr>
          <w:rFonts w:ascii="黑体" w:eastAsia="黑体" w:hAnsi="黑体"/>
          <w:szCs w:val="21"/>
        </w:rPr>
      </w:pPr>
      <w:r w:rsidRPr="00EA704A">
        <w:rPr>
          <w:rFonts w:ascii="黑体" w:eastAsia="黑体" w:hAnsi="黑体" w:hint="eastAsia"/>
          <w:szCs w:val="21"/>
        </w:rPr>
        <w:t>3.3.2</w:t>
      </w:r>
    </w:p>
    <w:p w14:paraId="39FEE4FE" w14:textId="5B48FE0B" w:rsidR="00957750" w:rsidRPr="00EA704A" w:rsidRDefault="00957750" w:rsidP="00523D39">
      <w:pPr>
        <w:ind w:firstLineChars="200" w:firstLine="420"/>
        <w:rPr>
          <w:rFonts w:ascii="黑体" w:eastAsia="黑体" w:hAnsi="黑体"/>
          <w:szCs w:val="21"/>
        </w:rPr>
      </w:pPr>
      <w:r w:rsidRPr="00EA704A">
        <w:rPr>
          <w:rFonts w:ascii="黑体" w:eastAsia="黑体" w:hAnsi="黑体" w:hint="eastAsia"/>
          <w:szCs w:val="21"/>
        </w:rPr>
        <w:t>监测</w:t>
      </w:r>
      <w:r w:rsidR="00523D39" w:rsidRPr="00EA704A">
        <w:rPr>
          <w:rFonts w:ascii="黑体" w:eastAsia="黑体" w:hAnsi="黑体" w:hint="eastAsia"/>
          <w:szCs w:val="21"/>
        </w:rPr>
        <w:t xml:space="preserve"> </w:t>
      </w:r>
      <w:r w:rsidR="00523D39" w:rsidRPr="00EA704A">
        <w:rPr>
          <w:rFonts w:ascii="黑体" w:eastAsia="黑体" w:hAnsi="黑体"/>
          <w:szCs w:val="21"/>
        </w:rPr>
        <w:t xml:space="preserve"> </w:t>
      </w:r>
      <w:r w:rsidR="00635153" w:rsidRPr="00EA704A">
        <w:rPr>
          <w:rFonts w:ascii="黑体" w:eastAsia="黑体" w:hAnsi="黑体" w:hint="eastAsia"/>
          <w:szCs w:val="21"/>
        </w:rPr>
        <w:t>monitoring</w:t>
      </w:r>
    </w:p>
    <w:p w14:paraId="17112EE6" w14:textId="77777777" w:rsidR="00502518" w:rsidRPr="00502518" w:rsidRDefault="00502518" w:rsidP="00502518">
      <w:pPr>
        <w:ind w:firstLine="420"/>
        <w:rPr>
          <w:rFonts w:ascii="华文宋体" w:eastAsia="华文宋体" w:hAnsi="华文宋体"/>
          <w:szCs w:val="21"/>
        </w:rPr>
      </w:pPr>
      <w:r w:rsidRPr="00502518">
        <w:rPr>
          <w:rFonts w:ascii="华文宋体" w:eastAsia="华文宋体" w:hAnsi="华文宋体" w:hint="eastAsia"/>
          <w:szCs w:val="21"/>
        </w:rPr>
        <w:t>为识别偏差并测定计划和程序的有效性对相关信息包括对测量值的持续采集和评估过程。</w:t>
      </w:r>
    </w:p>
    <w:p w14:paraId="5DF7F942" w14:textId="1F7999E2" w:rsidR="00957750" w:rsidRPr="00EA704A" w:rsidRDefault="00957750" w:rsidP="00502518">
      <w:pPr>
        <w:rPr>
          <w:rFonts w:ascii="华文宋体" w:eastAsia="华文宋体" w:hAnsi="华文宋体"/>
          <w:szCs w:val="21"/>
        </w:rPr>
      </w:pPr>
      <w:r w:rsidRPr="00EA704A">
        <w:rPr>
          <w:rFonts w:ascii="华文宋体" w:eastAsia="华文宋体" w:hAnsi="华文宋体" w:hint="eastAsia"/>
          <w:szCs w:val="21"/>
        </w:rPr>
        <w:t>[</w:t>
      </w:r>
      <w:r w:rsidR="001665F1">
        <w:rPr>
          <w:rFonts w:ascii="华文宋体" w:eastAsia="华文宋体" w:hAnsi="华文宋体" w:hint="eastAsia"/>
          <w:szCs w:val="21"/>
        </w:rPr>
        <w:t>来源</w:t>
      </w:r>
      <w:r w:rsidRPr="00EA704A">
        <w:rPr>
          <w:rFonts w:ascii="华文宋体" w:eastAsia="华文宋体" w:hAnsi="华文宋体" w:hint="eastAsia"/>
          <w:szCs w:val="21"/>
        </w:rPr>
        <w:t>：IEC 60050-881:1983，定义881-16-02，修改–</w:t>
      </w:r>
      <w:r w:rsidR="00DC429C" w:rsidRPr="00EA704A">
        <w:rPr>
          <w:rFonts w:ascii="华文宋体" w:eastAsia="华文宋体" w:hAnsi="华文宋体" w:hint="eastAsia"/>
          <w:szCs w:val="21"/>
        </w:rPr>
        <w:t>名词</w:t>
      </w:r>
      <w:r w:rsidRPr="00EA704A">
        <w:rPr>
          <w:rFonts w:ascii="华文宋体" w:eastAsia="华文宋体" w:hAnsi="华文宋体" w:hint="eastAsia"/>
          <w:szCs w:val="21"/>
        </w:rPr>
        <w:t>“辐射防护”已被省略]</w:t>
      </w:r>
    </w:p>
    <w:p w14:paraId="0D22464D" w14:textId="77777777" w:rsidR="00957750" w:rsidRPr="00EA704A" w:rsidRDefault="00957750" w:rsidP="00C0547E">
      <w:pPr>
        <w:rPr>
          <w:rFonts w:ascii="黑体" w:eastAsia="黑体" w:hAnsi="黑体"/>
          <w:szCs w:val="21"/>
        </w:rPr>
      </w:pPr>
      <w:r w:rsidRPr="00EA704A">
        <w:rPr>
          <w:rFonts w:ascii="黑体" w:eastAsia="黑体" w:hAnsi="黑体" w:hint="eastAsia"/>
          <w:szCs w:val="21"/>
        </w:rPr>
        <w:t>3.3.3</w:t>
      </w:r>
    </w:p>
    <w:p w14:paraId="76EFC2F9" w14:textId="6849837A" w:rsidR="00957750" w:rsidRPr="00EA704A" w:rsidRDefault="00957750" w:rsidP="00523D39">
      <w:pPr>
        <w:ind w:firstLineChars="200" w:firstLine="420"/>
        <w:rPr>
          <w:rFonts w:ascii="黑体" w:eastAsia="黑体" w:hAnsi="黑体"/>
          <w:szCs w:val="21"/>
        </w:rPr>
      </w:pPr>
      <w:r w:rsidRPr="00EA704A">
        <w:rPr>
          <w:rFonts w:ascii="黑体" w:eastAsia="黑体" w:hAnsi="黑体" w:hint="eastAsia"/>
          <w:szCs w:val="21"/>
        </w:rPr>
        <w:t>电力计量</w:t>
      </w:r>
      <w:r w:rsidR="005A6A05" w:rsidRPr="00EA704A">
        <w:rPr>
          <w:rFonts w:ascii="黑体" w:eastAsia="黑体" w:hAnsi="黑体" w:hint="eastAsia"/>
          <w:szCs w:val="21"/>
        </w:rPr>
        <w:t>和</w:t>
      </w:r>
      <w:r w:rsidRPr="00EA704A">
        <w:rPr>
          <w:rFonts w:ascii="黑体" w:eastAsia="黑体" w:hAnsi="黑体" w:hint="eastAsia"/>
          <w:szCs w:val="21"/>
        </w:rPr>
        <w:t>监测设备</w:t>
      </w:r>
      <w:r w:rsidRPr="00EA704A">
        <w:rPr>
          <w:rFonts w:ascii="黑体" w:eastAsia="黑体" w:hAnsi="黑体"/>
          <w:szCs w:val="21"/>
        </w:rPr>
        <w:t xml:space="preserve">PMD </w:t>
      </w:r>
      <w:r w:rsidR="00523D39" w:rsidRPr="00EA704A">
        <w:rPr>
          <w:rFonts w:ascii="黑体" w:eastAsia="黑体" w:hAnsi="黑体"/>
          <w:szCs w:val="21"/>
        </w:rPr>
        <w:t xml:space="preserve">  </w:t>
      </w:r>
      <w:r w:rsidR="005A6A05" w:rsidRPr="00EA704A">
        <w:rPr>
          <w:rFonts w:ascii="黑体" w:eastAsia="黑体" w:hAnsi="黑体"/>
          <w:szCs w:val="21"/>
        </w:rPr>
        <w:t>power metering and monitoring device PMD</w:t>
      </w:r>
    </w:p>
    <w:p w14:paraId="6717C3D7" w14:textId="60609A3B" w:rsidR="00957750" w:rsidRPr="00EA704A" w:rsidRDefault="00957750" w:rsidP="00523D39">
      <w:pPr>
        <w:ind w:firstLineChars="200" w:firstLine="420"/>
        <w:rPr>
          <w:rFonts w:ascii="华文宋体" w:eastAsia="华文宋体" w:hAnsi="华文宋体"/>
          <w:szCs w:val="21"/>
        </w:rPr>
      </w:pPr>
      <w:r w:rsidRPr="00EA704A">
        <w:rPr>
          <w:rFonts w:ascii="华文宋体" w:eastAsia="华文宋体" w:hAnsi="华文宋体" w:hint="eastAsia"/>
          <w:szCs w:val="21"/>
        </w:rPr>
        <w:t>多种功能模块中的一个或多个设备的组合，专门测量和监测配电系统或电气装置中的电气参数用于能源效率、电力</w:t>
      </w:r>
      <w:r w:rsidR="00207940">
        <w:rPr>
          <w:rFonts w:ascii="华文宋体" w:eastAsia="华文宋体" w:hAnsi="华文宋体" w:hint="eastAsia"/>
          <w:szCs w:val="21"/>
        </w:rPr>
        <w:t>监测</w:t>
      </w:r>
      <w:r w:rsidRPr="00EA704A">
        <w:rPr>
          <w:rFonts w:ascii="华文宋体" w:eastAsia="华文宋体" w:hAnsi="华文宋体" w:hint="eastAsia"/>
          <w:szCs w:val="21"/>
        </w:rPr>
        <w:t>和网络</w:t>
      </w:r>
      <w:r w:rsidR="005A6A05" w:rsidRPr="00EA704A">
        <w:rPr>
          <w:rFonts w:ascii="华文宋体" w:eastAsia="华文宋体" w:hAnsi="华文宋体" w:hint="eastAsia"/>
          <w:szCs w:val="21"/>
        </w:rPr>
        <w:t>性能</w:t>
      </w:r>
      <w:r w:rsidRPr="00EA704A">
        <w:rPr>
          <w:rFonts w:ascii="华文宋体" w:eastAsia="华文宋体" w:hAnsi="华文宋体" w:hint="eastAsia"/>
          <w:szCs w:val="21"/>
        </w:rPr>
        <w:t>等用途。</w:t>
      </w:r>
    </w:p>
    <w:p w14:paraId="15C0F2D7" w14:textId="77777777" w:rsidR="00957750" w:rsidRPr="00EA704A" w:rsidRDefault="00957750" w:rsidP="00C0547E">
      <w:pPr>
        <w:rPr>
          <w:rFonts w:ascii="黑体" w:eastAsia="黑体" w:hAnsi="黑体"/>
          <w:szCs w:val="21"/>
        </w:rPr>
      </w:pPr>
      <w:r w:rsidRPr="00EA704A">
        <w:rPr>
          <w:rFonts w:ascii="黑体" w:eastAsia="黑体" w:hAnsi="黑体" w:hint="eastAsia"/>
          <w:szCs w:val="21"/>
        </w:rPr>
        <w:t>3.3.4</w:t>
      </w:r>
    </w:p>
    <w:p w14:paraId="2630CC84" w14:textId="1FEF377E" w:rsidR="00957750" w:rsidRPr="00EA704A" w:rsidRDefault="00502518" w:rsidP="00523D39">
      <w:pPr>
        <w:ind w:firstLineChars="200" w:firstLine="420"/>
        <w:rPr>
          <w:rFonts w:ascii="黑体" w:eastAsia="黑体" w:hAnsi="黑体"/>
          <w:szCs w:val="21"/>
        </w:rPr>
      </w:pPr>
      <w:r>
        <w:rPr>
          <w:rFonts w:ascii="黑体" w:eastAsia="黑体" w:hAnsi="黑体" w:hint="eastAsia"/>
          <w:szCs w:val="21"/>
        </w:rPr>
        <w:t>开票</w:t>
      </w:r>
      <w:r w:rsidR="00523D39" w:rsidRPr="00EA704A">
        <w:rPr>
          <w:rFonts w:ascii="黑体" w:eastAsia="黑体" w:hAnsi="黑体" w:hint="eastAsia"/>
          <w:szCs w:val="21"/>
        </w:rPr>
        <w:t xml:space="preserve"> </w:t>
      </w:r>
      <w:r w:rsidR="00523D39" w:rsidRPr="00EA704A">
        <w:rPr>
          <w:rFonts w:ascii="黑体" w:eastAsia="黑体" w:hAnsi="黑体"/>
          <w:szCs w:val="21"/>
        </w:rPr>
        <w:t xml:space="preserve"> </w:t>
      </w:r>
      <w:r w:rsidR="00F4530C" w:rsidRPr="00EA704A">
        <w:rPr>
          <w:rFonts w:ascii="黑体" w:eastAsia="黑体" w:hAnsi="黑体"/>
          <w:szCs w:val="21"/>
        </w:rPr>
        <w:t>Billing</w:t>
      </w:r>
    </w:p>
    <w:p w14:paraId="3922B673" w14:textId="0EDD3C1A" w:rsidR="00957750" w:rsidRPr="00EA704A" w:rsidRDefault="00957750" w:rsidP="00523D39">
      <w:pPr>
        <w:ind w:firstLineChars="200" w:firstLine="420"/>
        <w:rPr>
          <w:rFonts w:ascii="华文宋体" w:eastAsia="华文宋体" w:hAnsi="华文宋体"/>
          <w:szCs w:val="21"/>
        </w:rPr>
      </w:pPr>
      <w:r w:rsidRPr="00EA704A">
        <w:rPr>
          <w:rFonts w:ascii="华文宋体" w:eastAsia="华文宋体" w:hAnsi="华文宋体" w:hint="eastAsia"/>
          <w:szCs w:val="21"/>
        </w:rPr>
        <w:t>允许能源供应商或其代理商根据合同规定向客户开具发票的过程。</w:t>
      </w:r>
    </w:p>
    <w:p w14:paraId="03BE3319" w14:textId="0FB1F8AD" w:rsidR="00957750" w:rsidRPr="00BB4C2F" w:rsidRDefault="00957750" w:rsidP="000A0A99">
      <w:pPr>
        <w:ind w:firstLineChars="200" w:firstLine="360"/>
        <w:rPr>
          <w:rFonts w:ascii="华文宋体" w:eastAsia="华文宋体" w:hAnsi="华文宋体"/>
          <w:sz w:val="18"/>
          <w:szCs w:val="18"/>
        </w:rPr>
      </w:pPr>
      <w:r w:rsidRPr="00BB4C2F">
        <w:rPr>
          <w:rFonts w:ascii="黑体" w:eastAsia="黑体" w:hAnsi="黑体" w:hint="eastAsia"/>
          <w:sz w:val="18"/>
          <w:szCs w:val="18"/>
        </w:rPr>
        <w:t>注：</w:t>
      </w:r>
      <w:r w:rsidRPr="00BB4C2F">
        <w:rPr>
          <w:rFonts w:ascii="华文宋体" w:eastAsia="华文宋体" w:hAnsi="华文宋体" w:hint="eastAsia"/>
          <w:sz w:val="18"/>
          <w:szCs w:val="18"/>
        </w:rPr>
        <w:t>这些用途可涉及国际标准、</w:t>
      </w:r>
      <w:r w:rsidR="005A6A05" w:rsidRPr="00BB4C2F">
        <w:rPr>
          <w:rFonts w:ascii="华文宋体" w:eastAsia="华文宋体" w:hAnsi="华文宋体" w:hint="eastAsia"/>
          <w:sz w:val="18"/>
          <w:szCs w:val="18"/>
        </w:rPr>
        <w:t>规则</w:t>
      </w:r>
      <w:r w:rsidRPr="00BB4C2F">
        <w:rPr>
          <w:rFonts w:ascii="华文宋体" w:eastAsia="华文宋体" w:hAnsi="华文宋体" w:hint="eastAsia"/>
          <w:sz w:val="18"/>
          <w:szCs w:val="18"/>
        </w:rPr>
        <w:t>比如欧洲的MID或澳大利亚的NMI，和/或供电部门规定</w:t>
      </w:r>
    </w:p>
    <w:p w14:paraId="32BAE6FA" w14:textId="77777777" w:rsidR="00957750" w:rsidRPr="00EA704A" w:rsidRDefault="00957750" w:rsidP="00C0547E">
      <w:pPr>
        <w:rPr>
          <w:rFonts w:ascii="黑体" w:eastAsia="黑体" w:hAnsi="黑体"/>
          <w:szCs w:val="21"/>
        </w:rPr>
      </w:pPr>
      <w:r w:rsidRPr="00EA704A">
        <w:rPr>
          <w:rFonts w:ascii="黑体" w:eastAsia="黑体" w:hAnsi="黑体" w:hint="eastAsia"/>
          <w:szCs w:val="21"/>
        </w:rPr>
        <w:t>3.3.5</w:t>
      </w:r>
    </w:p>
    <w:p w14:paraId="473BD4B2" w14:textId="466286F9" w:rsidR="00957750" w:rsidRPr="00EA704A" w:rsidRDefault="00502518" w:rsidP="00523D39">
      <w:pPr>
        <w:ind w:firstLineChars="200" w:firstLine="420"/>
        <w:rPr>
          <w:rFonts w:ascii="黑体" w:eastAsia="黑体" w:hAnsi="黑体"/>
          <w:szCs w:val="21"/>
        </w:rPr>
      </w:pPr>
      <w:proofErr w:type="gramStart"/>
      <w:r>
        <w:rPr>
          <w:rFonts w:ascii="黑体" w:eastAsia="黑体" w:hAnsi="黑体" w:hint="eastAsia"/>
          <w:szCs w:val="21"/>
        </w:rPr>
        <w:t>开</w:t>
      </w:r>
      <w:r w:rsidR="0054047A">
        <w:rPr>
          <w:rFonts w:ascii="黑体" w:eastAsia="黑体" w:hAnsi="黑体" w:hint="eastAsia"/>
          <w:szCs w:val="21"/>
        </w:rPr>
        <w:t>分</w:t>
      </w:r>
      <w:r>
        <w:rPr>
          <w:rFonts w:ascii="黑体" w:eastAsia="黑体" w:hAnsi="黑体" w:hint="eastAsia"/>
          <w:szCs w:val="21"/>
        </w:rPr>
        <w:t>票</w:t>
      </w:r>
      <w:proofErr w:type="gramEnd"/>
      <w:r w:rsidR="00523D39" w:rsidRPr="00EA704A">
        <w:rPr>
          <w:rFonts w:ascii="黑体" w:eastAsia="黑体" w:hAnsi="黑体" w:hint="eastAsia"/>
          <w:szCs w:val="21"/>
        </w:rPr>
        <w:t xml:space="preserve"> </w:t>
      </w:r>
      <w:r w:rsidR="00523D39" w:rsidRPr="00EA704A">
        <w:rPr>
          <w:rFonts w:ascii="黑体" w:eastAsia="黑体" w:hAnsi="黑体"/>
          <w:szCs w:val="21"/>
        </w:rPr>
        <w:t xml:space="preserve"> </w:t>
      </w:r>
      <w:r w:rsidR="005A6A05" w:rsidRPr="00EA704A">
        <w:rPr>
          <w:rFonts w:ascii="黑体" w:eastAsia="黑体" w:hAnsi="黑体"/>
          <w:szCs w:val="21"/>
        </w:rPr>
        <w:t>Sub-billing</w:t>
      </w:r>
    </w:p>
    <w:p w14:paraId="6D55CA0C" w14:textId="63D10D91" w:rsidR="0054047A" w:rsidRPr="0054047A" w:rsidRDefault="0054047A" w:rsidP="0054047A">
      <w:pPr>
        <w:ind w:firstLineChars="200" w:firstLine="420"/>
        <w:rPr>
          <w:rFonts w:ascii="华文宋体" w:eastAsia="华文宋体" w:hAnsi="华文宋体"/>
          <w:szCs w:val="21"/>
        </w:rPr>
      </w:pPr>
      <w:r w:rsidRPr="0054047A">
        <w:rPr>
          <w:rFonts w:ascii="华文宋体" w:eastAsia="华文宋体" w:hAnsi="华文宋体" w:hint="eastAsia"/>
          <w:szCs w:val="21"/>
        </w:rPr>
        <w:t>允许物业管理者将能源供应商的发票分配给特定租户并收取费用的</w:t>
      </w:r>
      <w:r>
        <w:rPr>
          <w:rFonts w:ascii="华文宋体" w:eastAsia="华文宋体" w:hAnsi="华文宋体" w:hint="eastAsia"/>
          <w:szCs w:val="21"/>
        </w:rPr>
        <w:t>流程</w:t>
      </w:r>
      <w:r w:rsidRPr="0054047A">
        <w:rPr>
          <w:rFonts w:ascii="华文宋体" w:eastAsia="华文宋体" w:hAnsi="华文宋体" w:hint="eastAsia"/>
          <w:szCs w:val="21"/>
        </w:rPr>
        <w:t>。</w:t>
      </w:r>
    </w:p>
    <w:p w14:paraId="19BB211C" w14:textId="02BBC4EE" w:rsidR="00957750" w:rsidRPr="00EA704A" w:rsidRDefault="00957750" w:rsidP="00C0547E">
      <w:pPr>
        <w:rPr>
          <w:rFonts w:ascii="黑体" w:eastAsia="黑体" w:hAnsi="黑体"/>
          <w:szCs w:val="21"/>
        </w:rPr>
      </w:pPr>
      <w:r w:rsidRPr="00EA704A">
        <w:rPr>
          <w:rFonts w:ascii="黑体" w:eastAsia="黑体" w:hAnsi="黑体" w:hint="eastAsia"/>
          <w:szCs w:val="21"/>
        </w:rPr>
        <w:t>3</w:t>
      </w:r>
      <w:r w:rsidRPr="00EA704A">
        <w:rPr>
          <w:rFonts w:ascii="黑体" w:eastAsia="黑体" w:hAnsi="黑体"/>
          <w:szCs w:val="21"/>
        </w:rPr>
        <w:t>.3.</w:t>
      </w:r>
      <w:r w:rsidRPr="00EA704A">
        <w:rPr>
          <w:rFonts w:ascii="黑体" w:eastAsia="黑体" w:hAnsi="黑体" w:hint="eastAsia"/>
          <w:szCs w:val="21"/>
        </w:rPr>
        <w:t>6</w:t>
      </w:r>
    </w:p>
    <w:p w14:paraId="3AF1F1EF" w14:textId="749D494A" w:rsidR="00957750" w:rsidRPr="00EA704A" w:rsidRDefault="00957750" w:rsidP="00523D39">
      <w:pPr>
        <w:ind w:firstLineChars="200" w:firstLine="420"/>
        <w:rPr>
          <w:rFonts w:ascii="黑体" w:eastAsia="黑体" w:hAnsi="黑体"/>
          <w:szCs w:val="21"/>
        </w:rPr>
      </w:pPr>
      <w:r w:rsidRPr="00EA704A">
        <w:rPr>
          <w:rFonts w:ascii="黑体" w:eastAsia="黑体" w:hAnsi="黑体" w:hint="eastAsia"/>
          <w:szCs w:val="21"/>
        </w:rPr>
        <w:t>成本分摊</w:t>
      </w:r>
      <w:r w:rsidR="00523D39" w:rsidRPr="00EA704A">
        <w:rPr>
          <w:rFonts w:ascii="黑体" w:eastAsia="黑体" w:hAnsi="黑体" w:hint="eastAsia"/>
          <w:szCs w:val="21"/>
        </w:rPr>
        <w:t xml:space="preserve"> </w:t>
      </w:r>
      <w:r w:rsidR="00523D39" w:rsidRPr="00EA704A">
        <w:rPr>
          <w:rFonts w:ascii="黑体" w:eastAsia="黑体" w:hAnsi="黑体"/>
          <w:szCs w:val="21"/>
        </w:rPr>
        <w:t xml:space="preserve"> </w:t>
      </w:r>
      <w:r w:rsidR="005A6A05" w:rsidRPr="00EA704A">
        <w:rPr>
          <w:rFonts w:ascii="黑体" w:eastAsia="黑体" w:hAnsi="黑体"/>
          <w:szCs w:val="21"/>
        </w:rPr>
        <w:t>Cost allocation</w:t>
      </w:r>
    </w:p>
    <w:p w14:paraId="40644544" w14:textId="77777777" w:rsidR="00903E5F" w:rsidRPr="00903E5F" w:rsidRDefault="00903E5F" w:rsidP="00523D39">
      <w:pPr>
        <w:ind w:firstLineChars="200" w:firstLine="420"/>
        <w:rPr>
          <w:rFonts w:ascii="华文宋体" w:eastAsia="华文宋体" w:hAnsi="华文宋体"/>
          <w:szCs w:val="21"/>
        </w:rPr>
      </w:pPr>
      <w:r w:rsidRPr="00903E5F">
        <w:rPr>
          <w:rFonts w:ascii="华文宋体" w:eastAsia="华文宋体" w:hAnsi="华文宋体" w:hint="eastAsia"/>
          <w:szCs w:val="21"/>
        </w:rPr>
        <w:t>允许物业经理将能源成本按内部成本中心归集相关能源消耗。</w:t>
      </w:r>
    </w:p>
    <w:p w14:paraId="6A0A70E7" w14:textId="704282AC" w:rsidR="00957750" w:rsidRPr="00903E5F" w:rsidRDefault="00523D39" w:rsidP="00523D39">
      <w:pPr>
        <w:ind w:firstLineChars="200" w:firstLine="361"/>
        <w:rPr>
          <w:rFonts w:ascii="华文宋体" w:eastAsia="华文宋体" w:hAnsi="华文宋体"/>
          <w:b/>
          <w:bCs/>
          <w:sz w:val="18"/>
          <w:szCs w:val="18"/>
        </w:rPr>
      </w:pPr>
      <w:r w:rsidRPr="00903E5F">
        <w:rPr>
          <w:rFonts w:ascii="黑体" w:eastAsia="黑体" w:hAnsi="黑体" w:hint="eastAsia"/>
          <w:b/>
          <w:bCs/>
          <w:sz w:val="18"/>
          <w:szCs w:val="18"/>
        </w:rPr>
        <w:t>示例</w:t>
      </w:r>
      <w:r w:rsidR="00957750" w:rsidRPr="00903E5F">
        <w:rPr>
          <w:rFonts w:ascii="黑体" w:eastAsia="黑体" w:hAnsi="黑体" w:hint="eastAsia"/>
          <w:b/>
          <w:bCs/>
          <w:sz w:val="18"/>
          <w:szCs w:val="18"/>
        </w:rPr>
        <w:t>：</w:t>
      </w:r>
      <w:r w:rsidR="005A6A05" w:rsidRPr="00903E5F">
        <w:rPr>
          <w:rFonts w:ascii="华文宋体" w:eastAsia="华文宋体" w:hAnsi="华文宋体" w:hint="eastAsia"/>
          <w:b/>
          <w:bCs/>
          <w:sz w:val="18"/>
          <w:szCs w:val="18"/>
        </w:rPr>
        <w:t>生产线</w:t>
      </w:r>
      <w:r w:rsidR="00957750" w:rsidRPr="00903E5F">
        <w:rPr>
          <w:rFonts w:ascii="华文宋体" w:eastAsia="华文宋体" w:hAnsi="华文宋体" w:hint="eastAsia"/>
          <w:b/>
          <w:bCs/>
          <w:sz w:val="18"/>
          <w:szCs w:val="18"/>
        </w:rPr>
        <w:t>，测试和检验，管理。</w:t>
      </w:r>
    </w:p>
    <w:p w14:paraId="2D9A4248" w14:textId="77777777" w:rsidR="00957750" w:rsidRPr="00EA704A" w:rsidRDefault="00957750" w:rsidP="00C0547E">
      <w:pPr>
        <w:rPr>
          <w:rFonts w:ascii="黑体" w:eastAsia="黑体" w:hAnsi="黑体"/>
          <w:szCs w:val="21"/>
        </w:rPr>
      </w:pPr>
      <w:r w:rsidRPr="00EA704A">
        <w:rPr>
          <w:rFonts w:ascii="黑体" w:eastAsia="黑体" w:hAnsi="黑体" w:hint="eastAsia"/>
          <w:szCs w:val="21"/>
        </w:rPr>
        <w:t>3.3.7</w:t>
      </w:r>
    </w:p>
    <w:p w14:paraId="11EDA15F" w14:textId="2246B4C5" w:rsidR="00957750" w:rsidRPr="00EA704A" w:rsidRDefault="005A6A05" w:rsidP="00523D39">
      <w:pPr>
        <w:ind w:firstLineChars="200" w:firstLine="420"/>
        <w:rPr>
          <w:rFonts w:ascii="黑体" w:eastAsia="黑体" w:hAnsi="黑体"/>
          <w:szCs w:val="21"/>
        </w:rPr>
      </w:pPr>
      <w:r w:rsidRPr="00EA704A">
        <w:rPr>
          <w:rFonts w:ascii="黑体" w:eastAsia="黑体" w:hAnsi="黑体" w:hint="eastAsia"/>
          <w:szCs w:val="21"/>
        </w:rPr>
        <w:t>估值</w:t>
      </w:r>
      <w:r w:rsidR="00523D39" w:rsidRPr="00EA704A">
        <w:rPr>
          <w:rFonts w:ascii="黑体" w:eastAsia="黑体" w:hAnsi="黑体" w:hint="eastAsia"/>
          <w:szCs w:val="21"/>
        </w:rPr>
        <w:t xml:space="preserve"> </w:t>
      </w:r>
      <w:r w:rsidR="00523D39" w:rsidRPr="00EA704A">
        <w:rPr>
          <w:rFonts w:ascii="黑体" w:eastAsia="黑体" w:hAnsi="黑体"/>
          <w:szCs w:val="21"/>
        </w:rPr>
        <w:t xml:space="preserve"> </w:t>
      </w:r>
      <w:r w:rsidRPr="00EA704A">
        <w:rPr>
          <w:rFonts w:ascii="黑体" w:eastAsia="黑体" w:hAnsi="黑体"/>
          <w:szCs w:val="21"/>
        </w:rPr>
        <w:t>Estimation</w:t>
      </w:r>
    </w:p>
    <w:p w14:paraId="64546B7D" w14:textId="6A099CE8" w:rsidR="00957750" w:rsidRPr="00EA704A" w:rsidRDefault="00957750" w:rsidP="00BB63B6">
      <w:pPr>
        <w:ind w:firstLineChars="200" w:firstLine="420"/>
        <w:rPr>
          <w:rFonts w:ascii="华文宋体" w:eastAsia="华文宋体" w:hAnsi="华文宋体"/>
          <w:szCs w:val="21"/>
        </w:rPr>
      </w:pPr>
      <w:r w:rsidRPr="00EA704A">
        <w:rPr>
          <w:rFonts w:ascii="华文宋体" w:eastAsia="华文宋体" w:hAnsi="华文宋体" w:hint="eastAsia"/>
          <w:szCs w:val="21"/>
        </w:rPr>
        <w:t>判断一个或多个量可以归</w:t>
      </w:r>
      <w:r w:rsidR="005A6A05" w:rsidRPr="00EA704A">
        <w:rPr>
          <w:rFonts w:ascii="华文宋体" w:eastAsia="华文宋体" w:hAnsi="华文宋体" w:hint="eastAsia"/>
          <w:szCs w:val="21"/>
        </w:rPr>
        <w:t>于</w:t>
      </w:r>
      <w:r w:rsidRPr="00EA704A">
        <w:rPr>
          <w:rFonts w:ascii="华文宋体" w:eastAsia="华文宋体" w:hAnsi="华文宋体" w:hint="eastAsia"/>
          <w:szCs w:val="21"/>
        </w:rPr>
        <w:t>一个数值的量化过程</w:t>
      </w:r>
      <w:r w:rsidR="00903E5F">
        <w:rPr>
          <w:rFonts w:ascii="华文宋体" w:eastAsia="华文宋体" w:hAnsi="华文宋体" w:hint="eastAsia"/>
          <w:szCs w:val="21"/>
        </w:rPr>
        <w:t>。</w:t>
      </w:r>
    </w:p>
    <w:p w14:paraId="15AC7A2C" w14:textId="0D91AAAF" w:rsidR="00957750" w:rsidRPr="00BB4C2F" w:rsidRDefault="00957750" w:rsidP="000A0A99">
      <w:pPr>
        <w:ind w:firstLineChars="200" w:firstLine="360"/>
        <w:rPr>
          <w:rFonts w:ascii="华文宋体" w:eastAsia="华文宋体" w:hAnsi="华文宋体"/>
          <w:sz w:val="18"/>
          <w:szCs w:val="18"/>
        </w:rPr>
      </w:pPr>
      <w:r w:rsidRPr="00BB4C2F">
        <w:rPr>
          <w:rFonts w:ascii="黑体" w:eastAsia="黑体" w:hAnsi="黑体" w:hint="eastAsia"/>
          <w:sz w:val="18"/>
          <w:szCs w:val="18"/>
        </w:rPr>
        <w:t>注：</w:t>
      </w:r>
      <w:r w:rsidRPr="00BB4C2F">
        <w:rPr>
          <w:rFonts w:ascii="华文宋体" w:eastAsia="华文宋体" w:hAnsi="华文宋体" w:hint="eastAsia"/>
          <w:sz w:val="18"/>
          <w:szCs w:val="18"/>
        </w:rPr>
        <w:t>有</w:t>
      </w:r>
      <w:r w:rsidR="005A6A05" w:rsidRPr="00BB4C2F">
        <w:rPr>
          <w:rFonts w:ascii="华文宋体" w:eastAsia="华文宋体" w:hAnsi="华文宋体" w:hint="eastAsia"/>
          <w:sz w:val="18"/>
          <w:szCs w:val="18"/>
        </w:rPr>
        <w:t>资质</w:t>
      </w:r>
      <w:r w:rsidRPr="00BB4C2F">
        <w:rPr>
          <w:rFonts w:ascii="华文宋体" w:eastAsia="华文宋体" w:hAnsi="华文宋体" w:hint="eastAsia"/>
          <w:sz w:val="18"/>
          <w:szCs w:val="18"/>
        </w:rPr>
        <w:t>的人可以提供合理精度的数据</w:t>
      </w:r>
      <w:r w:rsidR="005A6A05" w:rsidRPr="00BB4C2F">
        <w:rPr>
          <w:rFonts w:ascii="华文宋体" w:eastAsia="华文宋体" w:hAnsi="华文宋体" w:hint="eastAsia"/>
          <w:sz w:val="18"/>
          <w:szCs w:val="18"/>
        </w:rPr>
        <w:t>估值</w:t>
      </w:r>
      <w:r w:rsidRPr="00BB4C2F">
        <w:rPr>
          <w:rFonts w:ascii="华文宋体" w:eastAsia="华文宋体" w:hAnsi="华文宋体" w:hint="eastAsia"/>
          <w:sz w:val="18"/>
          <w:szCs w:val="18"/>
        </w:rPr>
        <w:t>。</w:t>
      </w:r>
    </w:p>
    <w:p w14:paraId="14D7A2B5" w14:textId="77777777" w:rsidR="00957750" w:rsidRPr="00EA704A" w:rsidRDefault="00957750" w:rsidP="00C0547E">
      <w:pPr>
        <w:rPr>
          <w:rFonts w:ascii="黑体" w:eastAsia="黑体" w:hAnsi="黑体"/>
          <w:szCs w:val="21"/>
        </w:rPr>
      </w:pPr>
      <w:r w:rsidRPr="00EA704A">
        <w:rPr>
          <w:rFonts w:ascii="黑体" w:eastAsia="黑体" w:hAnsi="黑体" w:hint="eastAsia"/>
          <w:szCs w:val="21"/>
        </w:rPr>
        <w:t>3.3.8</w:t>
      </w:r>
    </w:p>
    <w:p w14:paraId="2F89C07D" w14:textId="465E419C" w:rsidR="00957750" w:rsidRPr="00EA704A" w:rsidRDefault="00957750" w:rsidP="00523D39">
      <w:pPr>
        <w:ind w:firstLineChars="200" w:firstLine="420"/>
        <w:rPr>
          <w:rFonts w:ascii="黑体" w:eastAsia="黑体" w:hAnsi="黑体"/>
          <w:szCs w:val="21"/>
        </w:rPr>
      </w:pPr>
      <w:r w:rsidRPr="00EA704A">
        <w:rPr>
          <w:rFonts w:ascii="黑体" w:eastAsia="黑体" w:hAnsi="黑体" w:hint="eastAsia"/>
          <w:szCs w:val="21"/>
        </w:rPr>
        <w:t>预测</w:t>
      </w:r>
      <w:r w:rsidR="00523D39" w:rsidRPr="00EA704A">
        <w:rPr>
          <w:rFonts w:ascii="黑体" w:eastAsia="黑体" w:hAnsi="黑体" w:hint="eastAsia"/>
          <w:szCs w:val="21"/>
        </w:rPr>
        <w:t xml:space="preserve"> </w:t>
      </w:r>
      <w:r w:rsidR="00523D39" w:rsidRPr="00EA704A">
        <w:rPr>
          <w:rFonts w:ascii="黑体" w:eastAsia="黑体" w:hAnsi="黑体"/>
          <w:szCs w:val="21"/>
        </w:rPr>
        <w:t xml:space="preserve"> </w:t>
      </w:r>
      <w:r w:rsidR="005A6A05" w:rsidRPr="00EA704A">
        <w:rPr>
          <w:rFonts w:ascii="黑体" w:eastAsia="黑体" w:hAnsi="黑体"/>
          <w:szCs w:val="21"/>
        </w:rPr>
        <w:t>forecast</w:t>
      </w:r>
    </w:p>
    <w:p w14:paraId="2971C63B" w14:textId="0CCE867A" w:rsidR="00903E5F" w:rsidRPr="00903E5F" w:rsidRDefault="00903E5F" w:rsidP="00903E5F">
      <w:pPr>
        <w:ind w:firstLine="420"/>
        <w:rPr>
          <w:rFonts w:ascii="华文宋体" w:eastAsia="华文宋体" w:hAnsi="华文宋体"/>
          <w:szCs w:val="21"/>
        </w:rPr>
      </w:pPr>
      <w:r w:rsidRPr="00903E5F">
        <w:rPr>
          <w:rFonts w:ascii="华文宋体" w:eastAsia="华文宋体" w:hAnsi="华文宋体" w:hint="eastAsia"/>
          <w:szCs w:val="21"/>
        </w:rPr>
        <w:t>对给定的未来日期估计参数的预期值</w:t>
      </w:r>
      <w:r>
        <w:rPr>
          <w:rFonts w:ascii="华文宋体" w:eastAsia="华文宋体" w:hAnsi="华文宋体" w:hint="eastAsia"/>
          <w:szCs w:val="21"/>
        </w:rPr>
        <w:t>。</w:t>
      </w:r>
    </w:p>
    <w:p w14:paraId="68876D19" w14:textId="182DA077" w:rsidR="00957750" w:rsidRPr="00EA704A" w:rsidRDefault="00957750" w:rsidP="00C0547E">
      <w:pPr>
        <w:rPr>
          <w:rFonts w:ascii="黑体" w:eastAsia="黑体" w:hAnsi="黑体"/>
          <w:szCs w:val="21"/>
        </w:rPr>
      </w:pPr>
      <w:r w:rsidRPr="00EA704A">
        <w:rPr>
          <w:rFonts w:ascii="黑体" w:eastAsia="黑体" w:hAnsi="黑体" w:hint="eastAsia"/>
          <w:szCs w:val="21"/>
        </w:rPr>
        <w:t>3.3.9</w:t>
      </w:r>
      <w:r w:rsidRPr="00EA704A">
        <w:rPr>
          <w:rFonts w:ascii="黑体" w:eastAsia="黑体" w:hAnsi="黑体"/>
          <w:szCs w:val="21"/>
        </w:rPr>
        <w:t xml:space="preserve">   </w:t>
      </w:r>
    </w:p>
    <w:p w14:paraId="2E7139DD" w14:textId="2F9E0ED6" w:rsidR="00957750" w:rsidRPr="00EA704A" w:rsidRDefault="00957750" w:rsidP="00523D39">
      <w:pPr>
        <w:ind w:firstLineChars="200" w:firstLine="420"/>
        <w:rPr>
          <w:rFonts w:ascii="黑体" w:eastAsia="黑体" w:hAnsi="黑体"/>
          <w:szCs w:val="21"/>
        </w:rPr>
      </w:pPr>
      <w:r w:rsidRPr="00EA704A">
        <w:rPr>
          <w:rFonts w:ascii="黑体" w:eastAsia="黑体" w:hAnsi="黑体" w:hint="eastAsia"/>
          <w:szCs w:val="21"/>
        </w:rPr>
        <w:t>电压波形的</w:t>
      </w:r>
      <w:bookmarkStart w:id="12" w:name="_Hlk6390835"/>
      <w:r w:rsidRPr="00EA704A">
        <w:rPr>
          <w:rFonts w:ascii="黑体" w:eastAsia="黑体" w:hAnsi="黑体" w:hint="eastAsia"/>
          <w:szCs w:val="21"/>
        </w:rPr>
        <w:t>总谐波畸变率</w:t>
      </w:r>
      <w:bookmarkEnd w:id="12"/>
      <w:r w:rsidR="00523D39" w:rsidRPr="00EA704A">
        <w:rPr>
          <w:rFonts w:ascii="黑体" w:eastAsia="黑体" w:hAnsi="黑体" w:hint="eastAsia"/>
          <w:szCs w:val="21"/>
        </w:rPr>
        <w:t xml:space="preserve"> </w:t>
      </w:r>
      <w:r w:rsidR="00523D39" w:rsidRPr="00EA704A">
        <w:rPr>
          <w:rFonts w:ascii="黑体" w:eastAsia="黑体" w:hAnsi="黑体"/>
          <w:szCs w:val="21"/>
        </w:rPr>
        <w:t xml:space="preserve"> </w:t>
      </w:r>
      <w:r w:rsidR="005A6A05" w:rsidRPr="00EA704A">
        <w:rPr>
          <w:rFonts w:ascii="黑体" w:eastAsia="黑体" w:hAnsi="黑体"/>
          <w:szCs w:val="21"/>
        </w:rPr>
        <w:t>total harmonic distortion of the voltage wave</w:t>
      </w:r>
    </w:p>
    <w:p w14:paraId="48C5AEB3" w14:textId="77777777" w:rsidR="00957750" w:rsidRPr="00BB63B6" w:rsidRDefault="00957750" w:rsidP="00523D39">
      <w:pPr>
        <w:ind w:firstLineChars="200" w:firstLine="420"/>
        <w:rPr>
          <w:rFonts w:ascii="黑体" w:eastAsia="黑体" w:hAnsi="黑体"/>
          <w:i/>
          <w:iCs/>
          <w:szCs w:val="21"/>
        </w:rPr>
      </w:pPr>
      <w:r w:rsidRPr="00BB63B6">
        <w:rPr>
          <w:rFonts w:ascii="黑体" w:eastAsia="黑体" w:hAnsi="黑体"/>
          <w:i/>
          <w:iCs/>
          <w:szCs w:val="21"/>
        </w:rPr>
        <w:t>THD</w:t>
      </w:r>
      <w:r w:rsidRPr="00BB63B6">
        <w:rPr>
          <w:rFonts w:ascii="黑体" w:eastAsia="黑体" w:hAnsi="黑体"/>
          <w:i/>
          <w:iCs/>
          <w:szCs w:val="21"/>
          <w:vertAlign w:val="subscript"/>
        </w:rPr>
        <w:t>U</w:t>
      </w:r>
    </w:p>
    <w:p w14:paraId="62CBD394" w14:textId="7AAF5F58" w:rsidR="00957750" w:rsidRPr="00EA704A" w:rsidRDefault="00957750" w:rsidP="00523D39">
      <w:pPr>
        <w:ind w:firstLineChars="200" w:firstLine="420"/>
        <w:rPr>
          <w:rFonts w:ascii="华文宋体" w:eastAsia="华文宋体" w:hAnsi="华文宋体"/>
          <w:szCs w:val="21"/>
        </w:rPr>
      </w:pPr>
      <w:r w:rsidRPr="00EA704A">
        <w:rPr>
          <w:rFonts w:ascii="华文宋体" w:eastAsia="华文宋体" w:hAnsi="华文宋体" w:hint="eastAsia"/>
          <w:szCs w:val="21"/>
        </w:rPr>
        <w:t>交</w:t>
      </w:r>
      <w:r w:rsidR="00903E5F">
        <w:rPr>
          <w:rFonts w:ascii="华文宋体" w:eastAsia="华文宋体" w:hAnsi="华文宋体" w:hint="eastAsia"/>
          <w:szCs w:val="21"/>
        </w:rPr>
        <w:t>变</w:t>
      </w:r>
      <w:r w:rsidRPr="00EA704A">
        <w:rPr>
          <w:rFonts w:ascii="华文宋体" w:eastAsia="华文宋体" w:hAnsi="华文宋体" w:hint="eastAsia"/>
          <w:szCs w:val="21"/>
        </w:rPr>
        <w:t>量（电压）中的谐波含量的方均根值与其基波分量（电压）的方均根值之比</w:t>
      </w:r>
    </w:p>
    <w:p w14:paraId="4080CAB4" w14:textId="77777777" w:rsidR="00957750" w:rsidRPr="00EA704A" w:rsidRDefault="00957750" w:rsidP="00C0547E">
      <w:pPr>
        <w:rPr>
          <w:rFonts w:ascii="黑体" w:eastAsia="黑体" w:hAnsi="黑体"/>
          <w:szCs w:val="21"/>
        </w:rPr>
      </w:pPr>
      <w:r w:rsidRPr="00EA704A">
        <w:rPr>
          <w:rFonts w:ascii="黑体" w:eastAsia="黑体" w:hAnsi="黑体" w:hint="eastAsia"/>
          <w:szCs w:val="21"/>
        </w:rPr>
        <w:t>3.3.10</w:t>
      </w:r>
    </w:p>
    <w:p w14:paraId="27ED317C" w14:textId="2A1BEA6F" w:rsidR="00957750" w:rsidRPr="00EA704A" w:rsidRDefault="00957750" w:rsidP="00523D39">
      <w:pPr>
        <w:ind w:firstLineChars="200" w:firstLine="420"/>
        <w:rPr>
          <w:rFonts w:ascii="黑体" w:eastAsia="黑体" w:hAnsi="黑体"/>
          <w:szCs w:val="21"/>
        </w:rPr>
      </w:pPr>
      <w:r w:rsidRPr="00EA704A">
        <w:rPr>
          <w:rFonts w:ascii="黑体" w:eastAsia="黑体" w:hAnsi="黑体" w:hint="eastAsia"/>
          <w:szCs w:val="21"/>
        </w:rPr>
        <w:t>电流波形的总谐波畸变率</w:t>
      </w:r>
      <w:r w:rsidR="00523D39" w:rsidRPr="00EA704A">
        <w:rPr>
          <w:rFonts w:ascii="黑体" w:eastAsia="黑体" w:hAnsi="黑体" w:hint="eastAsia"/>
          <w:szCs w:val="21"/>
        </w:rPr>
        <w:t xml:space="preserve"> </w:t>
      </w:r>
      <w:r w:rsidR="00523D39" w:rsidRPr="00EA704A">
        <w:rPr>
          <w:rFonts w:ascii="黑体" w:eastAsia="黑体" w:hAnsi="黑体"/>
          <w:szCs w:val="21"/>
        </w:rPr>
        <w:t xml:space="preserve"> </w:t>
      </w:r>
      <w:r w:rsidR="007604C0" w:rsidRPr="00EA704A">
        <w:rPr>
          <w:rFonts w:ascii="黑体" w:eastAsia="黑体" w:hAnsi="黑体"/>
          <w:szCs w:val="21"/>
        </w:rPr>
        <w:t>total harmonic distortion of the current wave</w:t>
      </w:r>
    </w:p>
    <w:p w14:paraId="51903092" w14:textId="77777777" w:rsidR="00957750" w:rsidRPr="00BB63B6" w:rsidRDefault="00957750" w:rsidP="00523D39">
      <w:pPr>
        <w:ind w:firstLineChars="200" w:firstLine="420"/>
        <w:rPr>
          <w:rFonts w:ascii="黑体" w:eastAsia="黑体" w:hAnsi="黑体"/>
          <w:i/>
          <w:iCs/>
          <w:szCs w:val="21"/>
        </w:rPr>
      </w:pPr>
      <w:r w:rsidRPr="00BB63B6">
        <w:rPr>
          <w:rFonts w:ascii="黑体" w:eastAsia="黑体" w:hAnsi="黑体"/>
          <w:i/>
          <w:iCs/>
          <w:szCs w:val="21"/>
        </w:rPr>
        <w:t>THD</w:t>
      </w:r>
      <w:r w:rsidRPr="00BB63B6">
        <w:rPr>
          <w:rFonts w:ascii="黑体" w:eastAsia="黑体" w:hAnsi="黑体"/>
          <w:i/>
          <w:iCs/>
          <w:szCs w:val="21"/>
          <w:vertAlign w:val="subscript"/>
        </w:rPr>
        <w:t>I</w:t>
      </w:r>
    </w:p>
    <w:p w14:paraId="23A438AB" w14:textId="784E6094" w:rsidR="00957750" w:rsidRPr="00EA704A" w:rsidRDefault="00957750" w:rsidP="00523D39">
      <w:pPr>
        <w:ind w:firstLineChars="200" w:firstLine="420"/>
        <w:rPr>
          <w:rFonts w:ascii="华文宋体" w:eastAsia="华文宋体" w:hAnsi="华文宋体"/>
          <w:szCs w:val="21"/>
        </w:rPr>
      </w:pPr>
      <w:r w:rsidRPr="00EA704A">
        <w:rPr>
          <w:rFonts w:ascii="华文宋体" w:eastAsia="华文宋体" w:hAnsi="华文宋体" w:hint="eastAsia"/>
          <w:szCs w:val="21"/>
        </w:rPr>
        <w:t>交</w:t>
      </w:r>
      <w:r w:rsidR="00903E5F">
        <w:rPr>
          <w:rFonts w:ascii="华文宋体" w:eastAsia="华文宋体" w:hAnsi="华文宋体" w:hint="eastAsia"/>
          <w:szCs w:val="21"/>
        </w:rPr>
        <w:t>变</w:t>
      </w:r>
      <w:r w:rsidRPr="00EA704A">
        <w:rPr>
          <w:rFonts w:ascii="华文宋体" w:eastAsia="华文宋体" w:hAnsi="华文宋体" w:hint="eastAsia"/>
          <w:szCs w:val="21"/>
        </w:rPr>
        <w:t>量（电流）中的谐波含量的方均根值与其基波分量（电流）的方均根值之比</w:t>
      </w:r>
    </w:p>
    <w:p w14:paraId="6E1EB39D" w14:textId="77777777" w:rsidR="00957750" w:rsidRPr="00EA704A" w:rsidRDefault="00957750" w:rsidP="00C0547E">
      <w:pPr>
        <w:rPr>
          <w:rFonts w:ascii="黑体" w:eastAsia="黑体" w:hAnsi="黑体"/>
          <w:szCs w:val="21"/>
        </w:rPr>
      </w:pPr>
      <w:r w:rsidRPr="00EA704A">
        <w:rPr>
          <w:rFonts w:ascii="黑体" w:eastAsia="黑体" w:hAnsi="黑体" w:hint="eastAsia"/>
          <w:szCs w:val="21"/>
        </w:rPr>
        <w:t>3.3.11</w:t>
      </w:r>
    </w:p>
    <w:p w14:paraId="2ADD706B" w14:textId="6DF0B339" w:rsidR="00957750" w:rsidRPr="00267EAC" w:rsidRDefault="00957750" w:rsidP="00523D39">
      <w:pPr>
        <w:ind w:firstLineChars="200" w:firstLine="420"/>
        <w:rPr>
          <w:rFonts w:ascii="黑体" w:eastAsia="黑体" w:hAnsi="黑体"/>
          <w:color w:val="FF0000"/>
          <w:szCs w:val="21"/>
        </w:rPr>
      </w:pPr>
      <w:proofErr w:type="gramStart"/>
      <w:r w:rsidRPr="00267EAC">
        <w:rPr>
          <w:rFonts w:ascii="黑体" w:eastAsia="黑体" w:hAnsi="黑体" w:hint="eastAsia"/>
          <w:color w:val="FF0000"/>
          <w:szCs w:val="21"/>
        </w:rPr>
        <w:t>日</w:t>
      </w:r>
      <w:r w:rsidR="00DF388B" w:rsidRPr="00267EAC">
        <w:rPr>
          <w:rFonts w:ascii="黑体" w:eastAsia="黑体" w:hAnsi="黑体" w:hint="eastAsia"/>
          <w:color w:val="FF0000"/>
          <w:szCs w:val="21"/>
        </w:rPr>
        <w:t>度</w:t>
      </w:r>
      <w:proofErr w:type="gramEnd"/>
      <w:r w:rsidR="00523D39" w:rsidRPr="00267EAC">
        <w:rPr>
          <w:rFonts w:ascii="黑体" w:eastAsia="黑体" w:hAnsi="黑体" w:hint="eastAsia"/>
          <w:color w:val="FF0000"/>
          <w:szCs w:val="21"/>
        </w:rPr>
        <w:t xml:space="preserve"> </w:t>
      </w:r>
      <w:r w:rsidR="00523D39" w:rsidRPr="00267EAC">
        <w:rPr>
          <w:rFonts w:ascii="黑体" w:eastAsia="黑体" w:hAnsi="黑体"/>
          <w:color w:val="FF0000"/>
          <w:szCs w:val="21"/>
        </w:rPr>
        <w:t>Degree day</w:t>
      </w:r>
    </w:p>
    <w:p w14:paraId="4B642387" w14:textId="77777777" w:rsidR="00903E5F" w:rsidRPr="00903E5F" w:rsidRDefault="00903E5F" w:rsidP="00903E5F">
      <w:pPr>
        <w:ind w:firstLine="420"/>
        <w:rPr>
          <w:rFonts w:ascii="华文宋体" w:eastAsia="华文宋体" w:hAnsi="华文宋体"/>
          <w:szCs w:val="21"/>
        </w:rPr>
      </w:pPr>
      <w:bookmarkStart w:id="13" w:name="_Toc314043050"/>
      <w:bookmarkStart w:id="14" w:name="_Toc314043051"/>
      <w:bookmarkStart w:id="15" w:name="_Toc314043053"/>
      <w:bookmarkStart w:id="16" w:name="_Toc314043056"/>
      <w:bookmarkStart w:id="17" w:name="_Toc314043059"/>
      <w:bookmarkStart w:id="18" w:name="_Toc314043061"/>
      <w:bookmarkStart w:id="19" w:name="_Toc361326545"/>
      <w:bookmarkStart w:id="20" w:name="_Toc429987664"/>
      <w:bookmarkEnd w:id="13"/>
      <w:bookmarkEnd w:id="14"/>
      <w:bookmarkEnd w:id="15"/>
      <w:bookmarkEnd w:id="16"/>
      <w:bookmarkEnd w:id="17"/>
      <w:bookmarkEnd w:id="18"/>
      <w:r w:rsidRPr="00903E5F">
        <w:rPr>
          <w:rFonts w:ascii="华文宋体" w:eastAsia="华文宋体" w:hAnsi="华文宋体" w:hint="eastAsia"/>
          <w:szCs w:val="21"/>
        </w:rPr>
        <w:lastRenderedPageBreak/>
        <w:t>用于决定建筑物供暖要求的单位，表示一天的温度比指定的室外平均温度（通常为18°C）低的程度。</w:t>
      </w:r>
    </w:p>
    <w:p w14:paraId="2651792B" w14:textId="4C7B9D57" w:rsidR="00DF388B" w:rsidRPr="00EA704A" w:rsidRDefault="00957750" w:rsidP="00C0547E">
      <w:pPr>
        <w:rPr>
          <w:rFonts w:ascii="黑体" w:eastAsia="黑体" w:hAnsi="黑体"/>
          <w:szCs w:val="21"/>
        </w:rPr>
      </w:pPr>
      <w:r w:rsidRPr="00EA704A">
        <w:rPr>
          <w:rFonts w:ascii="黑体" w:eastAsia="黑体" w:hAnsi="黑体" w:hint="eastAsia"/>
          <w:szCs w:val="21"/>
        </w:rPr>
        <w:t>3.4</w:t>
      </w:r>
      <w:bookmarkEnd w:id="19"/>
      <w:bookmarkEnd w:id="20"/>
      <w:r w:rsidR="00523D39" w:rsidRPr="00EA704A">
        <w:rPr>
          <w:rFonts w:ascii="黑体" w:eastAsia="黑体" w:hAnsi="黑体"/>
          <w:szCs w:val="21"/>
        </w:rPr>
        <w:t xml:space="preserve"> </w:t>
      </w:r>
      <w:bookmarkStart w:id="21" w:name="_Toc314043062"/>
      <w:bookmarkStart w:id="22" w:name="_Toc314043063"/>
      <w:bookmarkStart w:id="23" w:name="_Toc314043065"/>
      <w:bookmarkStart w:id="24" w:name="_Toc314043066"/>
      <w:bookmarkStart w:id="25" w:name="_Toc314043067"/>
      <w:bookmarkStart w:id="26" w:name="_Toc314043068"/>
      <w:bookmarkStart w:id="27" w:name="_Toc314043069"/>
      <w:bookmarkStart w:id="28" w:name="_Toc314043070"/>
      <w:bookmarkStart w:id="29" w:name="_Toc314043071"/>
      <w:bookmarkStart w:id="30" w:name="_Toc314043072"/>
      <w:bookmarkStart w:id="31" w:name="_Toc314043074"/>
      <w:bookmarkStart w:id="32" w:name="_Toc314043077"/>
      <w:bookmarkStart w:id="33" w:name="_Toc314043078"/>
      <w:bookmarkStart w:id="34" w:name="_Toc314043080"/>
      <w:bookmarkStart w:id="35" w:name="_Toc314043082"/>
      <w:bookmarkStart w:id="36" w:name="_Toc314043083"/>
      <w:bookmarkStart w:id="37" w:name="_Toc314043085"/>
      <w:bookmarkStart w:id="38" w:name="_Toc314043086"/>
      <w:bookmarkStart w:id="39" w:name="_Toc314043091"/>
      <w:bookmarkStart w:id="40" w:name="_Toc314043092"/>
      <w:bookmarkStart w:id="41" w:name="_Toc277575019"/>
      <w:bookmarkStart w:id="42" w:name="_Toc27757523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008E77D4">
        <w:rPr>
          <w:rFonts w:ascii="黑体" w:eastAsia="黑体" w:hAnsi="黑体" w:hint="eastAsia"/>
          <w:color w:val="FF0000"/>
          <w:szCs w:val="21"/>
        </w:rPr>
        <w:t>应用行业</w:t>
      </w:r>
    </w:p>
    <w:p w14:paraId="1EA236A6" w14:textId="77777777" w:rsidR="00DF388B" w:rsidRPr="00EA704A" w:rsidRDefault="00DF388B" w:rsidP="00C0547E">
      <w:pPr>
        <w:rPr>
          <w:rFonts w:ascii="黑体" w:eastAsia="黑体" w:hAnsi="黑体"/>
          <w:szCs w:val="21"/>
        </w:rPr>
      </w:pPr>
      <w:r w:rsidRPr="00EA704A">
        <w:rPr>
          <w:rFonts w:ascii="黑体" w:eastAsia="黑体" w:hAnsi="黑体" w:hint="eastAsia"/>
          <w:szCs w:val="21"/>
        </w:rPr>
        <w:t>3.4.1</w:t>
      </w:r>
    </w:p>
    <w:p w14:paraId="298963FC" w14:textId="5017317B" w:rsidR="00957750" w:rsidRPr="00EA704A" w:rsidRDefault="00DF388B" w:rsidP="00523D39">
      <w:pPr>
        <w:ind w:firstLineChars="200" w:firstLine="420"/>
        <w:rPr>
          <w:rFonts w:ascii="黑体" w:eastAsia="黑体" w:hAnsi="黑体"/>
          <w:szCs w:val="21"/>
        </w:rPr>
      </w:pPr>
      <w:r w:rsidRPr="00EA704A">
        <w:rPr>
          <w:rFonts w:ascii="黑体" w:eastAsia="黑体" w:hAnsi="黑体" w:hint="eastAsia"/>
          <w:szCs w:val="21"/>
        </w:rPr>
        <w:t>住宅</w:t>
      </w:r>
      <w:bookmarkEnd w:id="41"/>
      <w:bookmarkEnd w:id="42"/>
      <w:r w:rsidR="0082224C" w:rsidRPr="00EA704A">
        <w:rPr>
          <w:rFonts w:ascii="黑体" w:eastAsia="黑体" w:hAnsi="黑体" w:hint="eastAsia"/>
          <w:szCs w:val="21"/>
        </w:rPr>
        <w:t>装置</w:t>
      </w:r>
      <w:r w:rsidR="00523D39" w:rsidRPr="00EA704A">
        <w:rPr>
          <w:rFonts w:ascii="黑体" w:eastAsia="黑体" w:hAnsi="黑体" w:hint="eastAsia"/>
          <w:szCs w:val="21"/>
        </w:rPr>
        <w:t xml:space="preserve"> </w:t>
      </w:r>
      <w:r w:rsidR="007604C0" w:rsidRPr="00EA704A">
        <w:rPr>
          <w:rFonts w:ascii="黑体" w:eastAsia="黑体" w:hAnsi="黑体"/>
          <w:szCs w:val="21"/>
        </w:rPr>
        <w:t>residential installations</w:t>
      </w:r>
    </w:p>
    <w:p w14:paraId="2451387A" w14:textId="5C1D227F" w:rsidR="004712BA" w:rsidRPr="004712BA" w:rsidRDefault="004712BA" w:rsidP="00523D39">
      <w:pPr>
        <w:ind w:firstLineChars="200" w:firstLine="420"/>
        <w:rPr>
          <w:rFonts w:ascii="华文宋体" w:eastAsia="华文宋体" w:hAnsi="华文宋体"/>
          <w:szCs w:val="21"/>
        </w:rPr>
      </w:pPr>
      <w:r w:rsidRPr="004712BA">
        <w:rPr>
          <w:rFonts w:ascii="华文宋体" w:eastAsia="华文宋体" w:hAnsi="华文宋体" w:hint="eastAsia"/>
          <w:szCs w:val="21"/>
        </w:rPr>
        <w:t>为私人住所及附属建筑而设计和建造的场所。</w:t>
      </w:r>
    </w:p>
    <w:p w14:paraId="630B21F4" w14:textId="419FA387" w:rsidR="00957750" w:rsidRPr="00651DF8" w:rsidRDefault="00523D39" w:rsidP="00523D39">
      <w:pPr>
        <w:ind w:firstLineChars="200" w:firstLine="360"/>
        <w:rPr>
          <w:rFonts w:ascii="华文宋体" w:eastAsia="华文宋体" w:hAnsi="华文宋体"/>
          <w:sz w:val="18"/>
          <w:szCs w:val="18"/>
        </w:rPr>
      </w:pPr>
      <w:r w:rsidRPr="00651DF8">
        <w:rPr>
          <w:rFonts w:ascii="华文宋体" w:eastAsia="华文宋体" w:hAnsi="华文宋体" w:hint="eastAsia"/>
          <w:b/>
          <w:bCs/>
          <w:sz w:val="18"/>
          <w:szCs w:val="18"/>
        </w:rPr>
        <w:t>示例</w:t>
      </w:r>
      <w:r w:rsidR="00957750" w:rsidRPr="00651DF8">
        <w:rPr>
          <w:rFonts w:ascii="华文宋体" w:eastAsia="华文宋体" w:hAnsi="华文宋体" w:hint="eastAsia"/>
          <w:b/>
          <w:bCs/>
          <w:sz w:val="18"/>
          <w:szCs w:val="18"/>
        </w:rPr>
        <w:t>：</w:t>
      </w:r>
      <w:r w:rsidR="00957750" w:rsidRPr="00651DF8">
        <w:rPr>
          <w:rFonts w:ascii="华文宋体" w:eastAsia="华文宋体" w:hAnsi="华文宋体" w:hint="eastAsia"/>
          <w:sz w:val="18"/>
          <w:szCs w:val="18"/>
        </w:rPr>
        <w:t>相关的</w:t>
      </w:r>
      <w:r w:rsidR="007604C0" w:rsidRPr="00651DF8">
        <w:rPr>
          <w:rFonts w:ascii="华文宋体" w:eastAsia="华文宋体" w:hAnsi="华文宋体" w:hint="eastAsia"/>
          <w:sz w:val="18"/>
          <w:szCs w:val="18"/>
        </w:rPr>
        <w:t>附属建造</w:t>
      </w:r>
      <w:r w:rsidR="00957750" w:rsidRPr="00651DF8">
        <w:rPr>
          <w:rFonts w:ascii="华文宋体" w:eastAsia="华文宋体" w:hAnsi="华文宋体" w:hint="eastAsia"/>
          <w:sz w:val="18"/>
          <w:szCs w:val="18"/>
        </w:rPr>
        <w:t>包括，车库，花园，游泳池</w:t>
      </w:r>
    </w:p>
    <w:p w14:paraId="3D226B87" w14:textId="77777777" w:rsidR="00957750" w:rsidRPr="00EA704A" w:rsidRDefault="00957750" w:rsidP="00C0547E">
      <w:pPr>
        <w:rPr>
          <w:rFonts w:ascii="黑体" w:eastAsia="黑体" w:hAnsi="黑体"/>
          <w:szCs w:val="21"/>
        </w:rPr>
      </w:pPr>
      <w:bookmarkStart w:id="43" w:name="_Toc277575020"/>
      <w:bookmarkStart w:id="44" w:name="_Toc277575231"/>
      <w:r w:rsidRPr="00EA704A">
        <w:rPr>
          <w:rFonts w:ascii="黑体" w:eastAsia="黑体" w:hAnsi="黑体" w:hint="eastAsia"/>
          <w:szCs w:val="21"/>
        </w:rPr>
        <w:t>3.4.2</w:t>
      </w:r>
    </w:p>
    <w:bookmarkEnd w:id="43"/>
    <w:bookmarkEnd w:id="44"/>
    <w:p w14:paraId="6C83E45F" w14:textId="2666650E" w:rsidR="00957750" w:rsidRPr="00EA704A" w:rsidRDefault="00957750" w:rsidP="00523D39">
      <w:pPr>
        <w:ind w:firstLineChars="200" w:firstLine="420"/>
        <w:rPr>
          <w:rFonts w:ascii="黑体" w:eastAsia="黑体" w:hAnsi="黑体"/>
          <w:szCs w:val="21"/>
        </w:rPr>
      </w:pPr>
      <w:r w:rsidRPr="00EA704A">
        <w:rPr>
          <w:rFonts w:ascii="黑体" w:eastAsia="黑体" w:hAnsi="黑体" w:hint="eastAsia"/>
          <w:szCs w:val="21"/>
        </w:rPr>
        <w:t>商业</w:t>
      </w:r>
      <w:r w:rsidR="0082224C" w:rsidRPr="00EA704A">
        <w:rPr>
          <w:rFonts w:ascii="黑体" w:eastAsia="黑体" w:hAnsi="黑体" w:hint="eastAsia"/>
          <w:szCs w:val="21"/>
        </w:rPr>
        <w:t>装置</w:t>
      </w:r>
      <w:r w:rsidR="00523D39" w:rsidRPr="00EA704A">
        <w:rPr>
          <w:rFonts w:ascii="黑体" w:eastAsia="黑体" w:hAnsi="黑体" w:hint="eastAsia"/>
          <w:szCs w:val="21"/>
        </w:rPr>
        <w:t xml:space="preserve"> </w:t>
      </w:r>
      <w:r w:rsidR="00523D39" w:rsidRPr="00EA704A">
        <w:rPr>
          <w:rFonts w:ascii="黑体" w:eastAsia="黑体" w:hAnsi="黑体"/>
          <w:szCs w:val="21"/>
        </w:rPr>
        <w:t xml:space="preserve"> </w:t>
      </w:r>
      <w:r w:rsidR="007604C0" w:rsidRPr="00EA704A">
        <w:rPr>
          <w:rFonts w:ascii="黑体" w:eastAsia="黑体" w:hAnsi="黑体"/>
          <w:szCs w:val="21"/>
        </w:rPr>
        <w:t>commercial installations</w:t>
      </w:r>
    </w:p>
    <w:p w14:paraId="1ADCF18C" w14:textId="0D001BF1" w:rsidR="00957750" w:rsidRPr="00EA704A" w:rsidRDefault="00957750" w:rsidP="00523D39">
      <w:pPr>
        <w:ind w:firstLineChars="200" w:firstLine="420"/>
        <w:rPr>
          <w:rFonts w:ascii="华文宋体" w:eastAsia="华文宋体" w:hAnsi="华文宋体"/>
          <w:szCs w:val="21"/>
        </w:rPr>
      </w:pPr>
      <w:r w:rsidRPr="00EA704A">
        <w:rPr>
          <w:rFonts w:ascii="华文宋体" w:eastAsia="华文宋体" w:hAnsi="华文宋体" w:hint="eastAsia"/>
          <w:szCs w:val="21"/>
        </w:rPr>
        <w:t>为商业运营而设计和建造的</w:t>
      </w:r>
      <w:r w:rsidR="00D1279F">
        <w:rPr>
          <w:rFonts w:ascii="华文宋体" w:eastAsia="华文宋体" w:hAnsi="华文宋体" w:hint="eastAsia"/>
          <w:szCs w:val="21"/>
        </w:rPr>
        <w:t>场所</w:t>
      </w:r>
      <w:r w:rsidR="004712BA">
        <w:rPr>
          <w:rFonts w:ascii="华文宋体" w:eastAsia="华文宋体" w:hAnsi="华文宋体" w:hint="eastAsia"/>
          <w:szCs w:val="21"/>
        </w:rPr>
        <w:t>。</w:t>
      </w:r>
    </w:p>
    <w:p w14:paraId="292B4407" w14:textId="5660E711" w:rsidR="00957750" w:rsidRPr="0008790F" w:rsidRDefault="00523D39" w:rsidP="00523D39">
      <w:pPr>
        <w:ind w:firstLineChars="200" w:firstLine="360"/>
        <w:rPr>
          <w:rFonts w:ascii="华文宋体" w:eastAsia="华文宋体" w:hAnsi="华文宋体"/>
          <w:sz w:val="18"/>
          <w:szCs w:val="18"/>
        </w:rPr>
      </w:pPr>
      <w:r w:rsidRPr="0008790F">
        <w:rPr>
          <w:rFonts w:ascii="黑体" w:eastAsia="黑体" w:hAnsi="黑体" w:hint="eastAsia"/>
          <w:sz w:val="18"/>
          <w:szCs w:val="18"/>
        </w:rPr>
        <w:t>示例</w:t>
      </w:r>
      <w:r w:rsidR="00957750" w:rsidRPr="0008790F">
        <w:rPr>
          <w:rFonts w:ascii="黑体" w:eastAsia="黑体" w:hAnsi="黑体" w:hint="eastAsia"/>
          <w:sz w:val="18"/>
          <w:szCs w:val="18"/>
        </w:rPr>
        <w:t>：</w:t>
      </w:r>
      <w:r w:rsidR="00957750" w:rsidRPr="0008790F">
        <w:rPr>
          <w:rFonts w:ascii="华文宋体" w:eastAsia="华文宋体" w:hAnsi="华文宋体" w:hint="eastAsia"/>
          <w:sz w:val="18"/>
          <w:szCs w:val="18"/>
        </w:rPr>
        <w:t>办公室、零售店、配送中心、公共建筑、银行、旅馆、医院、学校。</w:t>
      </w:r>
    </w:p>
    <w:p w14:paraId="7BDD94E9" w14:textId="77777777" w:rsidR="00957750" w:rsidRPr="00EA704A" w:rsidRDefault="00957750" w:rsidP="00C0547E">
      <w:pPr>
        <w:rPr>
          <w:rFonts w:ascii="黑体" w:eastAsia="黑体" w:hAnsi="黑体"/>
          <w:szCs w:val="21"/>
        </w:rPr>
      </w:pPr>
      <w:bookmarkStart w:id="45" w:name="_Toc277575021"/>
      <w:bookmarkStart w:id="46" w:name="_Toc277575232"/>
      <w:r w:rsidRPr="00EA704A">
        <w:rPr>
          <w:rFonts w:ascii="黑体" w:eastAsia="黑体" w:hAnsi="黑体" w:hint="eastAsia"/>
          <w:szCs w:val="21"/>
        </w:rPr>
        <w:t>3.4.3</w:t>
      </w:r>
    </w:p>
    <w:p w14:paraId="7EA69CB6" w14:textId="2AD15B33" w:rsidR="00957750" w:rsidRPr="00EA704A" w:rsidRDefault="00957750" w:rsidP="00523D39">
      <w:pPr>
        <w:ind w:firstLineChars="200" w:firstLine="420"/>
        <w:rPr>
          <w:rFonts w:ascii="黑体" w:eastAsia="黑体" w:hAnsi="黑体"/>
          <w:szCs w:val="21"/>
        </w:rPr>
      </w:pPr>
      <w:r w:rsidRPr="00EA704A">
        <w:rPr>
          <w:rFonts w:ascii="黑体" w:eastAsia="黑体" w:hAnsi="黑体" w:hint="eastAsia"/>
          <w:szCs w:val="21"/>
        </w:rPr>
        <w:t>工业</w:t>
      </w:r>
      <w:bookmarkEnd w:id="45"/>
      <w:bookmarkEnd w:id="46"/>
      <w:r w:rsidR="0082224C" w:rsidRPr="00EA704A">
        <w:rPr>
          <w:rFonts w:ascii="黑体" w:eastAsia="黑体" w:hAnsi="黑体" w:hint="eastAsia"/>
          <w:szCs w:val="21"/>
        </w:rPr>
        <w:t>装置</w:t>
      </w:r>
      <w:r w:rsidR="00523D39" w:rsidRPr="00EA704A">
        <w:rPr>
          <w:rFonts w:ascii="黑体" w:eastAsia="黑体" w:hAnsi="黑体" w:hint="eastAsia"/>
          <w:szCs w:val="21"/>
        </w:rPr>
        <w:t xml:space="preserve"> </w:t>
      </w:r>
      <w:r w:rsidR="00523D39" w:rsidRPr="00EA704A">
        <w:rPr>
          <w:rFonts w:ascii="黑体" w:eastAsia="黑体" w:hAnsi="黑体"/>
          <w:szCs w:val="21"/>
        </w:rPr>
        <w:t xml:space="preserve"> industrial installations</w:t>
      </w:r>
    </w:p>
    <w:p w14:paraId="58D6EBE0" w14:textId="095037A4" w:rsidR="00957750" w:rsidRPr="00EA704A" w:rsidRDefault="004712BA" w:rsidP="00523D39">
      <w:pPr>
        <w:ind w:firstLineChars="200" w:firstLine="420"/>
        <w:rPr>
          <w:rFonts w:ascii="华文宋体" w:eastAsia="华文宋体" w:hAnsi="华文宋体"/>
          <w:szCs w:val="21"/>
        </w:rPr>
      </w:pPr>
      <w:r>
        <w:rPr>
          <w:rFonts w:ascii="华文宋体" w:eastAsia="华文宋体" w:hAnsi="华文宋体" w:hint="eastAsia"/>
          <w:szCs w:val="21"/>
        </w:rPr>
        <w:t>为</w:t>
      </w:r>
      <w:r w:rsidR="00957750" w:rsidRPr="00EA704A">
        <w:rPr>
          <w:rFonts w:ascii="华文宋体" w:eastAsia="华文宋体" w:hAnsi="华文宋体" w:hint="eastAsia"/>
          <w:szCs w:val="21"/>
        </w:rPr>
        <w:t>制造和加工产品而设计和建造的</w:t>
      </w:r>
      <w:r w:rsidR="00D1279F">
        <w:rPr>
          <w:rFonts w:ascii="华文宋体" w:eastAsia="华文宋体" w:hAnsi="华文宋体" w:hint="eastAsia"/>
          <w:szCs w:val="21"/>
        </w:rPr>
        <w:t>场所</w:t>
      </w:r>
      <w:r>
        <w:rPr>
          <w:rFonts w:ascii="华文宋体" w:eastAsia="华文宋体" w:hAnsi="华文宋体" w:hint="eastAsia"/>
          <w:szCs w:val="21"/>
        </w:rPr>
        <w:t>。</w:t>
      </w:r>
    </w:p>
    <w:p w14:paraId="4823D0A8" w14:textId="6D6CE381" w:rsidR="00957750" w:rsidRPr="00285F09" w:rsidRDefault="00523D39" w:rsidP="00523D39">
      <w:pPr>
        <w:ind w:firstLineChars="200" w:firstLine="361"/>
        <w:rPr>
          <w:rFonts w:ascii="华文宋体" w:eastAsia="华文宋体" w:hAnsi="华文宋体"/>
          <w:sz w:val="18"/>
          <w:szCs w:val="18"/>
        </w:rPr>
      </w:pPr>
      <w:r w:rsidRPr="0008790F">
        <w:rPr>
          <w:rFonts w:ascii="黑体" w:eastAsia="黑体" w:hAnsi="黑体" w:hint="eastAsia"/>
          <w:b/>
          <w:bCs/>
          <w:sz w:val="18"/>
          <w:szCs w:val="18"/>
        </w:rPr>
        <w:t>示例</w:t>
      </w:r>
      <w:r w:rsidR="00957750" w:rsidRPr="00285F09">
        <w:rPr>
          <w:rFonts w:ascii="华文宋体" w:eastAsia="华文宋体" w:hAnsi="华文宋体" w:hint="eastAsia"/>
          <w:b/>
          <w:bCs/>
          <w:sz w:val="18"/>
          <w:szCs w:val="18"/>
        </w:rPr>
        <w:t>：</w:t>
      </w:r>
      <w:r w:rsidR="00957750" w:rsidRPr="00285F09">
        <w:rPr>
          <w:rFonts w:ascii="华文宋体" w:eastAsia="华文宋体" w:hAnsi="华文宋体" w:hint="eastAsia"/>
          <w:sz w:val="18"/>
          <w:szCs w:val="18"/>
        </w:rPr>
        <w:t>工厂、车间，</w:t>
      </w:r>
    </w:p>
    <w:p w14:paraId="2108A688" w14:textId="77777777" w:rsidR="00957750" w:rsidRPr="00EA704A" w:rsidRDefault="00957750" w:rsidP="00C0547E">
      <w:pPr>
        <w:rPr>
          <w:rFonts w:ascii="黑体" w:eastAsia="黑体" w:hAnsi="黑体"/>
          <w:szCs w:val="21"/>
        </w:rPr>
      </w:pPr>
      <w:bookmarkStart w:id="47" w:name="_Toc277575022"/>
      <w:bookmarkStart w:id="48" w:name="_Toc277575233"/>
      <w:r w:rsidRPr="00EA704A">
        <w:rPr>
          <w:rFonts w:ascii="黑体" w:eastAsia="黑体" w:hAnsi="黑体" w:hint="eastAsia"/>
          <w:szCs w:val="21"/>
        </w:rPr>
        <w:t>3.4.4</w:t>
      </w:r>
    </w:p>
    <w:bookmarkEnd w:id="47"/>
    <w:bookmarkEnd w:id="48"/>
    <w:p w14:paraId="63E97FA7" w14:textId="0C6C07E1" w:rsidR="00957750" w:rsidRPr="00EA704A" w:rsidRDefault="00957750" w:rsidP="00523D39">
      <w:pPr>
        <w:ind w:firstLineChars="200" w:firstLine="420"/>
        <w:rPr>
          <w:rFonts w:ascii="黑体" w:eastAsia="黑体" w:hAnsi="黑体"/>
          <w:szCs w:val="21"/>
        </w:rPr>
      </w:pPr>
      <w:r w:rsidRPr="00EA704A">
        <w:rPr>
          <w:rFonts w:ascii="黑体" w:eastAsia="黑体" w:hAnsi="黑体" w:hint="eastAsia"/>
          <w:szCs w:val="21"/>
        </w:rPr>
        <w:t>基础</w:t>
      </w:r>
      <w:r w:rsidR="0082224C" w:rsidRPr="00EA704A">
        <w:rPr>
          <w:rFonts w:ascii="黑体" w:eastAsia="黑体" w:hAnsi="黑体" w:hint="eastAsia"/>
          <w:szCs w:val="21"/>
        </w:rPr>
        <w:t>装置</w:t>
      </w:r>
      <w:r w:rsidR="00523D39" w:rsidRPr="00EA704A">
        <w:rPr>
          <w:rFonts w:ascii="黑体" w:eastAsia="黑体" w:hAnsi="黑体" w:hint="eastAsia"/>
          <w:szCs w:val="21"/>
        </w:rPr>
        <w:t xml:space="preserve"> </w:t>
      </w:r>
      <w:r w:rsidR="00523D39" w:rsidRPr="00EA704A">
        <w:rPr>
          <w:rFonts w:ascii="黑体" w:eastAsia="黑体" w:hAnsi="黑体"/>
          <w:szCs w:val="21"/>
        </w:rPr>
        <w:t xml:space="preserve"> </w:t>
      </w:r>
      <w:r w:rsidR="007604C0" w:rsidRPr="00EA704A">
        <w:rPr>
          <w:rFonts w:ascii="黑体" w:eastAsia="黑体" w:hAnsi="黑体"/>
          <w:szCs w:val="21"/>
        </w:rPr>
        <w:t>Infrastructure installations</w:t>
      </w:r>
    </w:p>
    <w:p w14:paraId="0FD3181E" w14:textId="7A8FE4F0" w:rsidR="00957750" w:rsidRPr="00EA704A" w:rsidRDefault="004712BA" w:rsidP="00523D39">
      <w:pPr>
        <w:ind w:firstLineChars="200" w:firstLine="420"/>
        <w:rPr>
          <w:rFonts w:ascii="华文宋体" w:eastAsia="华文宋体" w:hAnsi="华文宋体"/>
          <w:szCs w:val="21"/>
        </w:rPr>
      </w:pPr>
      <w:r>
        <w:rPr>
          <w:rFonts w:ascii="华文宋体" w:eastAsia="华文宋体" w:hAnsi="华文宋体" w:hint="eastAsia"/>
          <w:szCs w:val="21"/>
        </w:rPr>
        <w:t>为</w:t>
      </w:r>
      <w:r w:rsidR="00957750" w:rsidRPr="00EA704A">
        <w:rPr>
          <w:rFonts w:ascii="华文宋体" w:eastAsia="华文宋体" w:hAnsi="华文宋体" w:hint="eastAsia"/>
          <w:szCs w:val="21"/>
        </w:rPr>
        <w:t>用于交通运输或公用事业而设计和建造的系统或</w:t>
      </w:r>
      <w:r w:rsidR="00D1279F">
        <w:rPr>
          <w:rFonts w:ascii="华文宋体" w:eastAsia="华文宋体" w:hAnsi="华文宋体" w:hint="eastAsia"/>
          <w:szCs w:val="21"/>
        </w:rPr>
        <w:t>场所</w:t>
      </w:r>
      <w:r>
        <w:rPr>
          <w:rFonts w:ascii="华文宋体" w:eastAsia="华文宋体" w:hAnsi="华文宋体" w:hint="eastAsia"/>
          <w:szCs w:val="21"/>
        </w:rPr>
        <w:t>。</w:t>
      </w:r>
    </w:p>
    <w:p w14:paraId="5932B8A9" w14:textId="6A4B5EE8" w:rsidR="007604C0" w:rsidRPr="00BB4C2F" w:rsidRDefault="00957750" w:rsidP="000A0A99">
      <w:pPr>
        <w:ind w:firstLineChars="200" w:firstLine="360"/>
        <w:rPr>
          <w:rFonts w:ascii="华文宋体" w:eastAsia="华文宋体" w:hAnsi="华文宋体"/>
          <w:sz w:val="18"/>
          <w:szCs w:val="18"/>
        </w:rPr>
      </w:pPr>
      <w:r w:rsidRPr="00BB4C2F">
        <w:rPr>
          <w:rFonts w:ascii="黑体" w:eastAsia="黑体" w:hAnsi="黑体" w:hint="eastAsia"/>
          <w:sz w:val="18"/>
          <w:szCs w:val="18"/>
        </w:rPr>
        <w:t>注：</w:t>
      </w:r>
      <w:r w:rsidRPr="00BB4C2F">
        <w:rPr>
          <w:rFonts w:ascii="华文宋体" w:eastAsia="华文宋体" w:hAnsi="华文宋体" w:hint="eastAsia"/>
          <w:sz w:val="18"/>
          <w:szCs w:val="18"/>
        </w:rPr>
        <w:t>基础设施的</w:t>
      </w:r>
      <w:r w:rsidR="00523D39" w:rsidRPr="00BB4C2F">
        <w:rPr>
          <w:rFonts w:ascii="华文宋体" w:eastAsia="华文宋体" w:hAnsi="华文宋体" w:hint="eastAsia"/>
          <w:sz w:val="18"/>
          <w:szCs w:val="18"/>
        </w:rPr>
        <w:t>示例</w:t>
      </w:r>
      <w:r w:rsidRPr="00BB4C2F">
        <w:rPr>
          <w:rFonts w:ascii="华文宋体" w:eastAsia="华文宋体" w:hAnsi="华文宋体" w:hint="eastAsia"/>
          <w:sz w:val="18"/>
          <w:szCs w:val="18"/>
        </w:rPr>
        <w:t>；机场、码头、港口设施、交通运输设施</w:t>
      </w:r>
      <w:bookmarkStart w:id="49" w:name="_Toc316308835"/>
      <w:bookmarkStart w:id="50" w:name="_Toc317179640"/>
      <w:bookmarkStart w:id="51" w:name="_Toc317231739"/>
      <w:bookmarkStart w:id="52" w:name="_Toc317861267"/>
      <w:bookmarkStart w:id="53" w:name="_Toc314039555"/>
      <w:bookmarkStart w:id="54" w:name="_Toc314043102"/>
      <w:bookmarkStart w:id="55" w:name="_Toc314068855"/>
      <w:bookmarkStart w:id="56" w:name="_Toc314068959"/>
      <w:bookmarkStart w:id="57" w:name="_Toc316308838"/>
      <w:bookmarkStart w:id="58" w:name="_Toc317179643"/>
      <w:bookmarkStart w:id="59" w:name="_Toc317231742"/>
      <w:bookmarkStart w:id="60" w:name="_Toc317861270"/>
      <w:bookmarkStart w:id="61" w:name="_Toc314039556"/>
      <w:bookmarkStart w:id="62" w:name="_Toc314043103"/>
      <w:bookmarkStart w:id="63" w:name="_Toc314068856"/>
      <w:bookmarkStart w:id="64" w:name="_Toc314068960"/>
      <w:bookmarkStart w:id="65" w:name="_Toc316308839"/>
      <w:bookmarkStart w:id="66" w:name="_Toc317179644"/>
      <w:bookmarkStart w:id="67" w:name="_Toc317231743"/>
      <w:bookmarkStart w:id="68" w:name="_Toc317861271"/>
      <w:bookmarkStart w:id="69" w:name="_Toc314039558"/>
      <w:bookmarkStart w:id="70" w:name="_Toc314043105"/>
      <w:bookmarkStart w:id="71" w:name="_Toc314068858"/>
      <w:bookmarkStart w:id="72" w:name="_Toc314068962"/>
      <w:bookmarkStart w:id="73" w:name="_Toc316308841"/>
      <w:bookmarkStart w:id="74" w:name="_Toc317179646"/>
      <w:bookmarkStart w:id="75" w:name="_Toc317231745"/>
      <w:bookmarkStart w:id="76" w:name="_Toc317861273"/>
      <w:bookmarkStart w:id="77" w:name="_Toc314039560"/>
      <w:bookmarkStart w:id="78" w:name="_Toc314043107"/>
      <w:bookmarkStart w:id="79" w:name="_Toc314068860"/>
      <w:bookmarkStart w:id="80" w:name="_Toc314068964"/>
      <w:bookmarkStart w:id="81" w:name="_Toc316308843"/>
      <w:bookmarkStart w:id="82" w:name="_Toc317179648"/>
      <w:bookmarkStart w:id="83" w:name="_Toc317231747"/>
      <w:bookmarkStart w:id="84" w:name="_Toc317861275"/>
      <w:bookmarkStart w:id="85" w:name="_Toc361326546"/>
      <w:bookmarkStart w:id="86" w:name="_Toc429987665"/>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007604C0" w:rsidRPr="00BB4C2F">
        <w:rPr>
          <w:rFonts w:ascii="华文宋体" w:eastAsia="华文宋体" w:hAnsi="华文宋体" w:hint="eastAsia"/>
          <w:sz w:val="18"/>
          <w:szCs w:val="18"/>
        </w:rPr>
        <w:t>。</w:t>
      </w:r>
    </w:p>
    <w:p w14:paraId="09E30AEF" w14:textId="77777777" w:rsidR="007604C0" w:rsidRPr="00EA704A" w:rsidRDefault="007604C0" w:rsidP="00C0547E">
      <w:pPr>
        <w:rPr>
          <w:rFonts w:ascii="黑体" w:eastAsia="黑体" w:hAnsi="黑体"/>
          <w:szCs w:val="21"/>
        </w:rPr>
      </w:pPr>
      <w:r w:rsidRPr="00EA704A">
        <w:rPr>
          <w:rFonts w:ascii="黑体" w:eastAsia="黑体" w:hAnsi="黑体" w:hint="eastAsia"/>
          <w:szCs w:val="21"/>
        </w:rPr>
        <w:t>3.5</w:t>
      </w:r>
      <w:r w:rsidRPr="00EA704A">
        <w:rPr>
          <w:rFonts w:ascii="黑体" w:eastAsia="黑体" w:hAnsi="黑体"/>
          <w:szCs w:val="21"/>
        </w:rPr>
        <w:t xml:space="preserve"> </w:t>
      </w:r>
      <w:r w:rsidRPr="00EA704A">
        <w:rPr>
          <w:rFonts w:ascii="黑体" w:eastAsia="黑体" w:hAnsi="黑体" w:hint="eastAsia"/>
          <w:szCs w:val="21"/>
        </w:rPr>
        <w:t>缩略语</w:t>
      </w:r>
    </w:p>
    <w:p w14:paraId="6627221A" w14:textId="1C48D134" w:rsidR="007604C0" w:rsidRPr="00EA704A" w:rsidRDefault="007604C0" w:rsidP="00523D39">
      <w:pPr>
        <w:ind w:firstLineChars="200" w:firstLine="420"/>
        <w:rPr>
          <w:rFonts w:ascii="华文宋体" w:eastAsia="华文宋体" w:hAnsi="华文宋体"/>
          <w:szCs w:val="21"/>
        </w:rPr>
      </w:pPr>
      <w:r w:rsidRPr="00EA704A">
        <w:rPr>
          <w:rFonts w:ascii="华文宋体" w:eastAsia="华文宋体" w:hAnsi="华文宋体"/>
          <w:szCs w:val="21"/>
        </w:rPr>
        <w:t>BS</w:t>
      </w:r>
      <w:r w:rsidR="00523D39" w:rsidRPr="00EA704A">
        <w:rPr>
          <w:rFonts w:ascii="华文宋体" w:eastAsia="华文宋体" w:hAnsi="华文宋体"/>
          <w:szCs w:val="21"/>
        </w:rPr>
        <w:tab/>
      </w:r>
      <w:r w:rsidR="00523D39" w:rsidRPr="00EA704A">
        <w:rPr>
          <w:rFonts w:ascii="华文宋体" w:eastAsia="华文宋体" w:hAnsi="华文宋体"/>
          <w:szCs w:val="21"/>
        </w:rPr>
        <w:tab/>
      </w:r>
      <w:r w:rsidRPr="00EA704A">
        <w:rPr>
          <w:rFonts w:ascii="华文宋体" w:eastAsia="华文宋体" w:hAnsi="华文宋体" w:hint="eastAsia"/>
          <w:szCs w:val="21"/>
        </w:rPr>
        <w:t>奖励</w:t>
      </w:r>
    </w:p>
    <w:p w14:paraId="065430E4" w14:textId="64C4EF48" w:rsidR="007604C0" w:rsidRPr="00EA704A" w:rsidRDefault="007604C0" w:rsidP="00523D39">
      <w:pPr>
        <w:ind w:firstLineChars="200" w:firstLine="420"/>
        <w:rPr>
          <w:rFonts w:ascii="华文宋体" w:eastAsia="华文宋体" w:hAnsi="华文宋体"/>
          <w:szCs w:val="21"/>
        </w:rPr>
      </w:pPr>
      <w:r w:rsidRPr="00EA704A">
        <w:rPr>
          <w:rFonts w:ascii="华文宋体" w:eastAsia="华文宋体" w:hAnsi="华文宋体"/>
          <w:szCs w:val="21"/>
        </w:rPr>
        <w:t>DB</w:t>
      </w:r>
      <w:r w:rsidR="00523D39" w:rsidRPr="00EA704A">
        <w:rPr>
          <w:rFonts w:ascii="华文宋体" w:eastAsia="华文宋体" w:hAnsi="华文宋体"/>
          <w:szCs w:val="21"/>
        </w:rPr>
        <w:tab/>
      </w:r>
      <w:r w:rsidR="00523D39" w:rsidRPr="00EA704A">
        <w:rPr>
          <w:rFonts w:ascii="华文宋体" w:eastAsia="华文宋体" w:hAnsi="华文宋体"/>
          <w:szCs w:val="21"/>
        </w:rPr>
        <w:tab/>
      </w:r>
      <w:r w:rsidRPr="00EA704A">
        <w:rPr>
          <w:rFonts w:ascii="华文宋体" w:eastAsia="华文宋体" w:hAnsi="华文宋体" w:hint="eastAsia"/>
          <w:szCs w:val="21"/>
        </w:rPr>
        <w:t>配电盘</w:t>
      </w:r>
    </w:p>
    <w:p w14:paraId="66E44E74" w14:textId="64936D66" w:rsidR="007604C0" w:rsidRPr="00EA704A" w:rsidRDefault="007604C0" w:rsidP="00523D39">
      <w:pPr>
        <w:ind w:firstLineChars="200" w:firstLine="420"/>
        <w:rPr>
          <w:rFonts w:ascii="华文宋体" w:eastAsia="华文宋体" w:hAnsi="华文宋体"/>
          <w:szCs w:val="21"/>
        </w:rPr>
      </w:pPr>
      <w:r w:rsidRPr="00EA704A">
        <w:rPr>
          <w:rFonts w:ascii="华文宋体" w:eastAsia="华文宋体" w:hAnsi="华文宋体"/>
          <w:szCs w:val="21"/>
        </w:rPr>
        <w:t>DSO</w:t>
      </w:r>
      <w:r w:rsidR="00523D39" w:rsidRPr="00EA704A">
        <w:rPr>
          <w:rFonts w:ascii="华文宋体" w:eastAsia="华文宋体" w:hAnsi="华文宋体"/>
          <w:szCs w:val="21"/>
        </w:rPr>
        <w:tab/>
      </w:r>
      <w:r w:rsidRPr="00EA704A">
        <w:rPr>
          <w:rFonts w:ascii="华文宋体" w:eastAsia="华文宋体" w:hAnsi="华文宋体" w:hint="eastAsia"/>
          <w:szCs w:val="21"/>
        </w:rPr>
        <w:t>配电系统</w:t>
      </w:r>
      <w:r w:rsidR="00D1279F">
        <w:rPr>
          <w:rFonts w:ascii="华文宋体" w:eastAsia="华文宋体" w:hAnsi="华文宋体" w:hint="eastAsia"/>
          <w:szCs w:val="21"/>
        </w:rPr>
        <w:t>运营商</w:t>
      </w:r>
    </w:p>
    <w:p w14:paraId="5FA297BF" w14:textId="38ABB3BE" w:rsidR="007604C0" w:rsidRPr="00EA704A" w:rsidRDefault="007604C0" w:rsidP="00523D39">
      <w:pPr>
        <w:ind w:firstLineChars="200" w:firstLine="420"/>
        <w:rPr>
          <w:rFonts w:ascii="华文宋体" w:eastAsia="华文宋体" w:hAnsi="华文宋体"/>
          <w:szCs w:val="21"/>
        </w:rPr>
      </w:pPr>
      <w:r w:rsidRPr="00EA704A">
        <w:rPr>
          <w:rFonts w:ascii="华文宋体" w:eastAsia="华文宋体" w:hAnsi="华文宋体"/>
          <w:szCs w:val="21"/>
        </w:rPr>
        <w:t>EEE</w:t>
      </w:r>
      <w:r w:rsidR="00523D39" w:rsidRPr="00EA704A">
        <w:rPr>
          <w:rFonts w:ascii="华文宋体" w:eastAsia="华文宋体" w:hAnsi="华文宋体"/>
          <w:szCs w:val="21"/>
        </w:rPr>
        <w:tab/>
      </w:r>
      <w:r w:rsidR="00523D39" w:rsidRPr="00EA704A">
        <w:rPr>
          <w:rFonts w:ascii="华文宋体" w:eastAsia="华文宋体" w:hAnsi="华文宋体"/>
          <w:szCs w:val="21"/>
        </w:rPr>
        <w:tab/>
      </w:r>
      <w:r w:rsidRPr="00EA704A">
        <w:rPr>
          <w:rFonts w:ascii="华文宋体" w:eastAsia="华文宋体" w:hAnsi="华文宋体" w:hint="eastAsia"/>
          <w:szCs w:val="21"/>
        </w:rPr>
        <w:t>电能效率</w:t>
      </w:r>
    </w:p>
    <w:p w14:paraId="7BA471E5" w14:textId="057CE941" w:rsidR="007604C0" w:rsidRPr="00EA704A" w:rsidRDefault="007604C0" w:rsidP="00523D39">
      <w:pPr>
        <w:ind w:firstLineChars="200" w:firstLine="420"/>
        <w:rPr>
          <w:rFonts w:ascii="华文宋体" w:eastAsia="华文宋体" w:hAnsi="华文宋体"/>
          <w:szCs w:val="21"/>
        </w:rPr>
      </w:pPr>
      <w:r w:rsidRPr="00EA704A">
        <w:rPr>
          <w:rFonts w:ascii="华文宋体" w:eastAsia="华文宋体" w:hAnsi="华文宋体"/>
          <w:szCs w:val="21"/>
        </w:rPr>
        <w:t>EM</w:t>
      </w:r>
      <w:r w:rsidR="00523D39" w:rsidRPr="00EA704A">
        <w:rPr>
          <w:rFonts w:ascii="华文宋体" w:eastAsia="华文宋体" w:hAnsi="华文宋体"/>
          <w:szCs w:val="21"/>
        </w:rPr>
        <w:tab/>
      </w:r>
      <w:r w:rsidR="00523D39" w:rsidRPr="00EA704A">
        <w:rPr>
          <w:rFonts w:ascii="华文宋体" w:eastAsia="华文宋体" w:hAnsi="华文宋体"/>
          <w:szCs w:val="21"/>
        </w:rPr>
        <w:tab/>
      </w:r>
      <w:r w:rsidR="00D1279F">
        <w:rPr>
          <w:rFonts w:ascii="华文宋体" w:eastAsia="华文宋体" w:hAnsi="华文宋体" w:hint="eastAsia"/>
          <w:szCs w:val="21"/>
        </w:rPr>
        <w:t>能源</w:t>
      </w:r>
      <w:r w:rsidRPr="00EA704A">
        <w:rPr>
          <w:rFonts w:ascii="华文宋体" w:eastAsia="华文宋体" w:hAnsi="华文宋体" w:hint="eastAsia"/>
          <w:szCs w:val="21"/>
        </w:rPr>
        <w:t>管理</w:t>
      </w:r>
    </w:p>
    <w:p w14:paraId="6EB25387" w14:textId="3D7255D2" w:rsidR="007604C0" w:rsidRPr="00EA704A" w:rsidRDefault="007604C0" w:rsidP="00523D39">
      <w:pPr>
        <w:ind w:firstLineChars="200" w:firstLine="420"/>
        <w:rPr>
          <w:rFonts w:ascii="华文宋体" w:eastAsia="华文宋体" w:hAnsi="华文宋体"/>
          <w:szCs w:val="21"/>
        </w:rPr>
      </w:pPr>
      <w:r w:rsidRPr="00EA704A">
        <w:rPr>
          <w:rFonts w:ascii="华文宋体" w:eastAsia="华文宋体" w:hAnsi="华文宋体"/>
          <w:szCs w:val="21"/>
        </w:rPr>
        <w:t>HVAC</w:t>
      </w:r>
      <w:r w:rsidR="00523D39" w:rsidRPr="00EA704A">
        <w:rPr>
          <w:rFonts w:ascii="华文宋体" w:eastAsia="华文宋体" w:hAnsi="华文宋体"/>
          <w:szCs w:val="21"/>
        </w:rPr>
        <w:tab/>
      </w:r>
      <w:r w:rsidRPr="00EA704A">
        <w:rPr>
          <w:rFonts w:ascii="华文宋体" w:eastAsia="华文宋体" w:hAnsi="华文宋体" w:hint="eastAsia"/>
          <w:szCs w:val="21"/>
        </w:rPr>
        <w:t>暖通和空调</w:t>
      </w:r>
    </w:p>
    <w:p w14:paraId="4A3B4D44" w14:textId="1D53D366" w:rsidR="007604C0" w:rsidRPr="00EA704A" w:rsidRDefault="007604C0" w:rsidP="00523D39">
      <w:pPr>
        <w:ind w:firstLineChars="200" w:firstLine="420"/>
        <w:rPr>
          <w:rFonts w:ascii="华文宋体" w:eastAsia="华文宋体" w:hAnsi="华文宋体"/>
          <w:szCs w:val="21"/>
        </w:rPr>
      </w:pPr>
      <w:r w:rsidRPr="00EA704A">
        <w:rPr>
          <w:rFonts w:ascii="华文宋体" w:eastAsia="华文宋体" w:hAnsi="华文宋体"/>
          <w:szCs w:val="21"/>
        </w:rPr>
        <w:t>ICT</w:t>
      </w:r>
      <w:r w:rsidR="00523D39" w:rsidRPr="00EA704A">
        <w:rPr>
          <w:rFonts w:ascii="华文宋体" w:eastAsia="华文宋体" w:hAnsi="华文宋体"/>
          <w:szCs w:val="21"/>
        </w:rPr>
        <w:tab/>
      </w:r>
      <w:r w:rsidR="00523D39" w:rsidRPr="00EA704A">
        <w:rPr>
          <w:rFonts w:ascii="华文宋体" w:eastAsia="华文宋体" w:hAnsi="华文宋体"/>
          <w:szCs w:val="21"/>
        </w:rPr>
        <w:tab/>
      </w:r>
      <w:r w:rsidRPr="00EA704A">
        <w:rPr>
          <w:rFonts w:ascii="华文宋体" w:eastAsia="华文宋体" w:hAnsi="华文宋体" w:hint="eastAsia"/>
          <w:szCs w:val="21"/>
        </w:rPr>
        <w:t>信息和通信技术</w:t>
      </w:r>
    </w:p>
    <w:p w14:paraId="601000D8" w14:textId="08069C93" w:rsidR="007604C0" w:rsidRPr="00EA704A" w:rsidRDefault="007604C0" w:rsidP="00523D39">
      <w:pPr>
        <w:ind w:firstLineChars="200" w:firstLine="420"/>
        <w:rPr>
          <w:rFonts w:ascii="华文宋体" w:eastAsia="华文宋体" w:hAnsi="华文宋体"/>
          <w:szCs w:val="21"/>
        </w:rPr>
      </w:pPr>
      <w:r w:rsidRPr="00EA704A">
        <w:rPr>
          <w:rFonts w:ascii="华文宋体" w:eastAsia="华文宋体" w:hAnsi="华文宋体"/>
          <w:szCs w:val="21"/>
        </w:rPr>
        <w:t>KPI</w:t>
      </w:r>
      <w:r w:rsidR="00523D39" w:rsidRPr="00EA704A">
        <w:rPr>
          <w:rFonts w:ascii="华文宋体" w:eastAsia="华文宋体" w:hAnsi="华文宋体"/>
          <w:szCs w:val="21"/>
        </w:rPr>
        <w:tab/>
      </w:r>
      <w:r w:rsidR="00523D39" w:rsidRPr="00EA704A">
        <w:rPr>
          <w:rFonts w:ascii="华文宋体" w:eastAsia="华文宋体" w:hAnsi="华文宋体"/>
          <w:szCs w:val="21"/>
        </w:rPr>
        <w:tab/>
      </w:r>
      <w:r w:rsidRPr="00EA704A">
        <w:rPr>
          <w:rFonts w:ascii="华文宋体" w:eastAsia="华文宋体" w:hAnsi="华文宋体" w:hint="eastAsia"/>
          <w:szCs w:val="21"/>
        </w:rPr>
        <w:t>关键性能</w:t>
      </w:r>
      <w:r w:rsidR="00D1279F">
        <w:rPr>
          <w:rFonts w:ascii="华文宋体" w:eastAsia="华文宋体" w:hAnsi="华文宋体" w:hint="eastAsia"/>
          <w:szCs w:val="21"/>
        </w:rPr>
        <w:t>指标</w:t>
      </w:r>
    </w:p>
    <w:p w14:paraId="60FD41D2" w14:textId="3D883307" w:rsidR="007604C0" w:rsidRPr="00EA704A" w:rsidRDefault="007604C0" w:rsidP="00523D39">
      <w:pPr>
        <w:ind w:firstLineChars="200" w:firstLine="420"/>
        <w:rPr>
          <w:rFonts w:ascii="华文宋体" w:eastAsia="华文宋体" w:hAnsi="华文宋体"/>
          <w:szCs w:val="21"/>
        </w:rPr>
      </w:pPr>
      <w:r w:rsidRPr="00EA704A">
        <w:rPr>
          <w:rFonts w:ascii="华文宋体" w:eastAsia="华文宋体" w:hAnsi="华文宋体"/>
          <w:szCs w:val="21"/>
        </w:rPr>
        <w:t>MA</w:t>
      </w:r>
      <w:r w:rsidR="00523D39" w:rsidRPr="00EA704A">
        <w:rPr>
          <w:rFonts w:ascii="华文宋体" w:eastAsia="华文宋体" w:hAnsi="华文宋体"/>
          <w:szCs w:val="21"/>
        </w:rPr>
        <w:tab/>
      </w:r>
      <w:r w:rsidR="00523D39" w:rsidRPr="00EA704A">
        <w:rPr>
          <w:rFonts w:ascii="华文宋体" w:eastAsia="华文宋体" w:hAnsi="华文宋体"/>
          <w:szCs w:val="21"/>
        </w:rPr>
        <w:tab/>
      </w:r>
      <w:r w:rsidRPr="00EA704A">
        <w:rPr>
          <w:rFonts w:ascii="华文宋体" w:eastAsia="华文宋体" w:hAnsi="华文宋体" w:hint="eastAsia"/>
          <w:szCs w:val="21"/>
        </w:rPr>
        <w:t>性能维护</w:t>
      </w:r>
    </w:p>
    <w:p w14:paraId="6ED30FF2" w14:textId="68C0C755" w:rsidR="007604C0" w:rsidRPr="00EA704A" w:rsidRDefault="007604C0" w:rsidP="00523D39">
      <w:pPr>
        <w:ind w:firstLineChars="200" w:firstLine="420"/>
        <w:rPr>
          <w:rFonts w:ascii="华文宋体" w:eastAsia="华文宋体" w:hAnsi="华文宋体"/>
          <w:szCs w:val="21"/>
        </w:rPr>
      </w:pPr>
      <w:r w:rsidRPr="00EA704A">
        <w:rPr>
          <w:rFonts w:ascii="华文宋体" w:eastAsia="华文宋体" w:hAnsi="华文宋体"/>
          <w:szCs w:val="21"/>
        </w:rPr>
        <w:t>PDS</w:t>
      </w:r>
      <w:r w:rsidR="00523D39" w:rsidRPr="00EA704A">
        <w:rPr>
          <w:rFonts w:ascii="华文宋体" w:eastAsia="华文宋体" w:hAnsi="华文宋体"/>
          <w:szCs w:val="21"/>
        </w:rPr>
        <w:tab/>
      </w:r>
      <w:r w:rsidR="00523D39" w:rsidRPr="00EA704A">
        <w:rPr>
          <w:rFonts w:ascii="华文宋体" w:eastAsia="华文宋体" w:hAnsi="华文宋体"/>
          <w:szCs w:val="21"/>
        </w:rPr>
        <w:tab/>
      </w:r>
      <w:r w:rsidRPr="00EA704A">
        <w:rPr>
          <w:rFonts w:ascii="华文宋体" w:eastAsia="华文宋体" w:hAnsi="华文宋体" w:hint="eastAsia"/>
          <w:szCs w:val="21"/>
        </w:rPr>
        <w:t>电力驱动系统</w:t>
      </w:r>
    </w:p>
    <w:p w14:paraId="32179E04" w14:textId="4FD04A09" w:rsidR="007604C0" w:rsidRPr="00EA704A" w:rsidRDefault="007604C0" w:rsidP="00523D39">
      <w:pPr>
        <w:ind w:firstLineChars="200" w:firstLine="420"/>
        <w:rPr>
          <w:rFonts w:ascii="华文宋体" w:eastAsia="华文宋体" w:hAnsi="华文宋体"/>
          <w:szCs w:val="21"/>
        </w:rPr>
      </w:pPr>
      <w:r w:rsidRPr="00EA704A">
        <w:rPr>
          <w:rFonts w:ascii="华文宋体" w:eastAsia="华文宋体" w:hAnsi="华文宋体"/>
          <w:szCs w:val="21"/>
        </w:rPr>
        <w:t>PEI</w:t>
      </w:r>
      <w:r w:rsidR="00523D39" w:rsidRPr="00EA704A">
        <w:rPr>
          <w:rFonts w:ascii="华文宋体" w:eastAsia="华文宋体" w:hAnsi="华文宋体"/>
          <w:szCs w:val="21"/>
        </w:rPr>
        <w:tab/>
      </w:r>
      <w:r w:rsidR="00523D39" w:rsidRPr="00EA704A">
        <w:rPr>
          <w:rFonts w:ascii="华文宋体" w:eastAsia="华文宋体" w:hAnsi="华文宋体"/>
          <w:szCs w:val="21"/>
        </w:rPr>
        <w:tab/>
      </w:r>
      <w:r w:rsidRPr="00EA704A">
        <w:rPr>
          <w:rFonts w:ascii="华文宋体" w:eastAsia="华文宋体" w:hAnsi="华文宋体" w:hint="eastAsia"/>
          <w:szCs w:val="21"/>
        </w:rPr>
        <w:t>峰值效率指数</w:t>
      </w:r>
    </w:p>
    <w:p w14:paraId="4F15D6E5" w14:textId="0F5EDF55" w:rsidR="007604C0" w:rsidRPr="00EA704A" w:rsidRDefault="007604C0" w:rsidP="00523D39">
      <w:pPr>
        <w:ind w:firstLineChars="200" w:firstLine="420"/>
        <w:rPr>
          <w:rFonts w:ascii="华文宋体" w:eastAsia="华文宋体" w:hAnsi="华文宋体"/>
          <w:szCs w:val="21"/>
        </w:rPr>
      </w:pPr>
      <w:r w:rsidRPr="00EA704A">
        <w:rPr>
          <w:rFonts w:ascii="华文宋体" w:eastAsia="华文宋体" w:hAnsi="华文宋体"/>
          <w:szCs w:val="21"/>
        </w:rPr>
        <w:t>PM</w:t>
      </w:r>
      <w:r w:rsidR="00523D39" w:rsidRPr="00EA704A">
        <w:rPr>
          <w:rFonts w:ascii="华文宋体" w:eastAsia="华文宋体" w:hAnsi="华文宋体"/>
          <w:szCs w:val="21"/>
        </w:rPr>
        <w:tab/>
      </w:r>
      <w:r w:rsidR="00523D39" w:rsidRPr="00EA704A">
        <w:rPr>
          <w:rFonts w:ascii="华文宋体" w:eastAsia="华文宋体" w:hAnsi="华文宋体"/>
          <w:szCs w:val="21"/>
        </w:rPr>
        <w:tab/>
      </w:r>
      <w:r w:rsidRPr="00EA704A">
        <w:rPr>
          <w:rFonts w:ascii="华文宋体" w:eastAsia="华文宋体" w:hAnsi="华文宋体" w:hint="eastAsia"/>
          <w:szCs w:val="21"/>
        </w:rPr>
        <w:t>电力</w:t>
      </w:r>
      <w:r w:rsidR="00207940">
        <w:rPr>
          <w:rFonts w:ascii="华文宋体" w:eastAsia="华文宋体" w:hAnsi="华文宋体" w:hint="eastAsia"/>
          <w:szCs w:val="21"/>
        </w:rPr>
        <w:t>监测</w:t>
      </w:r>
    </w:p>
    <w:p w14:paraId="13E1E80F" w14:textId="605F957A" w:rsidR="007604C0" w:rsidRPr="00EA704A" w:rsidRDefault="007604C0" w:rsidP="00523D39">
      <w:pPr>
        <w:ind w:firstLine="420"/>
        <w:rPr>
          <w:rFonts w:ascii="华文宋体" w:eastAsia="华文宋体" w:hAnsi="华文宋体"/>
          <w:szCs w:val="21"/>
        </w:rPr>
      </w:pPr>
      <w:r w:rsidRPr="00EA704A">
        <w:rPr>
          <w:rFonts w:ascii="华文宋体" w:eastAsia="华文宋体" w:hAnsi="华文宋体"/>
          <w:szCs w:val="21"/>
        </w:rPr>
        <w:t>PMD</w:t>
      </w:r>
      <w:r w:rsidR="00523D39" w:rsidRPr="00EA704A">
        <w:rPr>
          <w:rFonts w:ascii="华文宋体" w:eastAsia="华文宋体" w:hAnsi="华文宋体"/>
          <w:szCs w:val="21"/>
        </w:rPr>
        <w:tab/>
      </w:r>
      <w:r w:rsidRPr="00EA704A">
        <w:rPr>
          <w:rFonts w:ascii="华文宋体" w:eastAsia="华文宋体" w:hAnsi="华文宋体" w:hint="eastAsia"/>
          <w:szCs w:val="21"/>
        </w:rPr>
        <w:t>电表和监测设备</w:t>
      </w:r>
    </w:p>
    <w:p w14:paraId="5C904B42" w14:textId="45051C79" w:rsidR="007604C0" w:rsidRPr="00EA704A" w:rsidRDefault="007604C0" w:rsidP="00523D39">
      <w:pPr>
        <w:ind w:firstLine="420"/>
        <w:rPr>
          <w:rFonts w:ascii="华文宋体" w:eastAsia="华文宋体" w:hAnsi="华文宋体"/>
          <w:szCs w:val="21"/>
        </w:rPr>
      </w:pPr>
      <w:r w:rsidRPr="00EA704A">
        <w:rPr>
          <w:rFonts w:ascii="华文宋体" w:eastAsia="华文宋体" w:hAnsi="华文宋体"/>
          <w:szCs w:val="21"/>
        </w:rPr>
        <w:t>PV</w:t>
      </w:r>
      <w:r w:rsidR="007850A5" w:rsidRPr="00EA704A">
        <w:rPr>
          <w:rFonts w:ascii="华文宋体" w:eastAsia="华文宋体" w:hAnsi="华文宋体"/>
          <w:szCs w:val="21"/>
        </w:rPr>
        <w:tab/>
      </w:r>
      <w:r w:rsidR="007850A5" w:rsidRPr="00EA704A">
        <w:rPr>
          <w:rFonts w:ascii="华文宋体" w:eastAsia="华文宋体" w:hAnsi="华文宋体"/>
          <w:szCs w:val="21"/>
        </w:rPr>
        <w:tab/>
      </w:r>
      <w:r w:rsidRPr="00EA704A">
        <w:rPr>
          <w:rFonts w:ascii="华文宋体" w:eastAsia="华文宋体" w:hAnsi="华文宋体" w:hint="eastAsia"/>
          <w:szCs w:val="21"/>
        </w:rPr>
        <w:t>光伏</w:t>
      </w:r>
    </w:p>
    <w:p w14:paraId="26A40B94" w14:textId="677204E5" w:rsidR="007604C0" w:rsidRPr="00EA704A" w:rsidRDefault="007604C0" w:rsidP="007850A5">
      <w:pPr>
        <w:ind w:firstLine="420"/>
        <w:rPr>
          <w:rFonts w:ascii="华文宋体" w:eastAsia="华文宋体" w:hAnsi="华文宋体"/>
          <w:szCs w:val="21"/>
        </w:rPr>
      </w:pPr>
      <w:r w:rsidRPr="00EA704A">
        <w:rPr>
          <w:rFonts w:ascii="华文宋体" w:eastAsia="华文宋体" w:hAnsi="华文宋体"/>
          <w:szCs w:val="21"/>
        </w:rPr>
        <w:t>THD</w:t>
      </w:r>
      <w:r w:rsidR="007850A5" w:rsidRPr="00EA704A">
        <w:rPr>
          <w:rFonts w:ascii="华文宋体" w:eastAsia="华文宋体" w:hAnsi="华文宋体"/>
          <w:szCs w:val="21"/>
        </w:rPr>
        <w:tab/>
      </w:r>
      <w:r w:rsidR="007850A5" w:rsidRPr="00EA704A">
        <w:rPr>
          <w:rFonts w:ascii="华文宋体" w:eastAsia="华文宋体" w:hAnsi="华文宋体"/>
          <w:szCs w:val="21"/>
        </w:rPr>
        <w:tab/>
      </w:r>
      <w:r w:rsidRPr="00EA704A">
        <w:rPr>
          <w:rFonts w:ascii="华文宋体" w:eastAsia="华文宋体" w:hAnsi="华文宋体" w:hint="eastAsia"/>
          <w:szCs w:val="21"/>
        </w:rPr>
        <w:t>总谐波失真</w:t>
      </w:r>
    </w:p>
    <w:p w14:paraId="7E5CF61E" w14:textId="5F1CAFC8" w:rsidR="007604C0" w:rsidRPr="00EA704A" w:rsidRDefault="007604C0" w:rsidP="007850A5">
      <w:pPr>
        <w:ind w:firstLine="420"/>
        <w:rPr>
          <w:rFonts w:ascii="华文宋体" w:eastAsia="华文宋体" w:hAnsi="华文宋体"/>
          <w:szCs w:val="21"/>
        </w:rPr>
      </w:pPr>
      <w:r w:rsidRPr="00EA704A">
        <w:rPr>
          <w:rFonts w:ascii="华文宋体" w:eastAsia="华文宋体" w:hAnsi="华文宋体"/>
          <w:szCs w:val="21"/>
        </w:rPr>
        <w:t>UPS</w:t>
      </w:r>
      <w:r w:rsidR="007850A5" w:rsidRPr="00EA704A">
        <w:rPr>
          <w:rFonts w:ascii="华文宋体" w:eastAsia="华文宋体" w:hAnsi="华文宋体"/>
          <w:szCs w:val="21"/>
        </w:rPr>
        <w:tab/>
      </w:r>
      <w:r w:rsidR="007850A5" w:rsidRPr="00EA704A">
        <w:rPr>
          <w:rFonts w:ascii="华文宋体" w:eastAsia="华文宋体" w:hAnsi="华文宋体"/>
          <w:szCs w:val="21"/>
        </w:rPr>
        <w:tab/>
      </w:r>
      <w:r w:rsidRPr="00EA704A">
        <w:rPr>
          <w:rFonts w:ascii="华文宋体" w:eastAsia="华文宋体" w:hAnsi="华文宋体" w:hint="eastAsia"/>
          <w:szCs w:val="21"/>
        </w:rPr>
        <w:t>不间断电源</w:t>
      </w:r>
    </w:p>
    <w:p w14:paraId="00A53669" w14:textId="4AC76371" w:rsidR="00957750" w:rsidRPr="005A075B" w:rsidRDefault="007850A5" w:rsidP="00C0547E">
      <w:pPr>
        <w:rPr>
          <w:rFonts w:ascii="黑体" w:eastAsia="黑体" w:hAnsi="黑体"/>
          <w:szCs w:val="21"/>
        </w:rPr>
      </w:pPr>
      <w:bookmarkStart w:id="87" w:name="_Toc37329039"/>
      <w:bookmarkEnd w:id="85"/>
      <w:bookmarkEnd w:id="86"/>
      <w:r w:rsidRPr="005A075B">
        <w:rPr>
          <w:rFonts w:ascii="黑体" w:eastAsia="黑体" w:hAnsi="黑体" w:hint="eastAsia"/>
          <w:szCs w:val="21"/>
        </w:rPr>
        <w:t>4</w:t>
      </w:r>
      <w:r w:rsidRPr="005A075B">
        <w:rPr>
          <w:rFonts w:ascii="黑体" w:eastAsia="黑体" w:hAnsi="黑体"/>
          <w:szCs w:val="21"/>
        </w:rPr>
        <w:t xml:space="preserve">  概述</w:t>
      </w:r>
      <w:bookmarkEnd w:id="87"/>
    </w:p>
    <w:p w14:paraId="5D24FCAF" w14:textId="285A1F3E" w:rsidR="00957750" w:rsidRPr="005A075B" w:rsidRDefault="00957750" w:rsidP="00C0547E">
      <w:pPr>
        <w:rPr>
          <w:rFonts w:ascii="黑体" w:eastAsia="黑体" w:hAnsi="黑体"/>
          <w:szCs w:val="21"/>
        </w:rPr>
      </w:pPr>
      <w:bookmarkStart w:id="88" w:name="_Toc361326547"/>
      <w:bookmarkStart w:id="89" w:name="_Toc429987666"/>
      <w:bookmarkStart w:id="90" w:name="_Toc37329040"/>
      <w:r w:rsidRPr="005A075B">
        <w:rPr>
          <w:rFonts w:ascii="黑体" w:eastAsia="黑体" w:hAnsi="黑体" w:hint="eastAsia"/>
          <w:szCs w:val="21"/>
        </w:rPr>
        <w:t>4.1</w:t>
      </w:r>
      <w:bookmarkEnd w:id="88"/>
      <w:bookmarkEnd w:id="89"/>
      <w:r w:rsidR="007850A5" w:rsidRPr="005A075B">
        <w:rPr>
          <w:rFonts w:ascii="黑体" w:eastAsia="黑体" w:hAnsi="黑体"/>
          <w:szCs w:val="21"/>
        </w:rPr>
        <w:t xml:space="preserve">  </w:t>
      </w:r>
      <w:r w:rsidRPr="005A075B">
        <w:rPr>
          <w:rFonts w:ascii="黑体" w:eastAsia="黑体" w:hAnsi="黑体" w:hint="eastAsia"/>
          <w:szCs w:val="21"/>
        </w:rPr>
        <w:t>基本原则</w:t>
      </w:r>
      <w:bookmarkEnd w:id="90"/>
    </w:p>
    <w:p w14:paraId="6EFEBBA9" w14:textId="3649A929" w:rsidR="00957750" w:rsidRPr="005A075B" w:rsidRDefault="00957750" w:rsidP="00C0547E">
      <w:pPr>
        <w:rPr>
          <w:rFonts w:ascii="黑体" w:eastAsia="黑体" w:hAnsi="黑体"/>
          <w:szCs w:val="21"/>
        </w:rPr>
      </w:pPr>
      <w:bookmarkStart w:id="91" w:name="_Toc429987667"/>
      <w:bookmarkStart w:id="92" w:name="_Toc37329041"/>
      <w:r w:rsidRPr="005A075B">
        <w:rPr>
          <w:rFonts w:ascii="黑体" w:eastAsia="黑体" w:hAnsi="黑体"/>
          <w:szCs w:val="21"/>
        </w:rPr>
        <w:t xml:space="preserve">4.1.1  </w:t>
      </w:r>
      <w:bookmarkEnd w:id="91"/>
      <w:r w:rsidRPr="005A075B">
        <w:rPr>
          <w:rFonts w:ascii="黑体" w:eastAsia="黑体" w:hAnsi="黑体" w:hint="eastAsia"/>
          <w:szCs w:val="21"/>
        </w:rPr>
        <w:t>电气装置的安全</w:t>
      </w:r>
      <w:bookmarkEnd w:id="92"/>
    </w:p>
    <w:p w14:paraId="3D7231E3" w14:textId="7D6E4CEE" w:rsidR="00957750" w:rsidRPr="00EA704A" w:rsidRDefault="007604C0" w:rsidP="00DF388B">
      <w:pPr>
        <w:ind w:firstLineChars="200" w:firstLine="420"/>
        <w:rPr>
          <w:rFonts w:ascii="华文宋体" w:eastAsia="华文宋体" w:hAnsi="华文宋体"/>
          <w:szCs w:val="21"/>
        </w:rPr>
      </w:pPr>
      <w:r w:rsidRPr="00EA704A">
        <w:rPr>
          <w:rFonts w:ascii="华文宋体" w:eastAsia="华文宋体" w:hAnsi="华文宋体" w:hint="eastAsia"/>
          <w:szCs w:val="21"/>
        </w:rPr>
        <w:t>本</w:t>
      </w:r>
      <w:r w:rsidR="00957750" w:rsidRPr="00EA704A">
        <w:rPr>
          <w:rFonts w:ascii="华文宋体" w:eastAsia="华文宋体" w:hAnsi="华文宋体" w:hint="eastAsia"/>
          <w:szCs w:val="21"/>
        </w:rPr>
        <w:t>部分的要求和建议不应削弱同属于</w:t>
      </w:r>
      <w:r w:rsidR="00727F35" w:rsidRPr="00EA704A">
        <w:rPr>
          <w:rFonts w:ascii="华文宋体" w:eastAsia="华文宋体" w:hAnsi="华文宋体" w:hint="eastAsia"/>
          <w:szCs w:val="21"/>
        </w:rPr>
        <w:t>GB/T 16895</w:t>
      </w:r>
      <w:r w:rsidR="00957750" w:rsidRPr="00EA704A">
        <w:rPr>
          <w:rFonts w:ascii="华文宋体" w:eastAsia="华文宋体" w:hAnsi="华文宋体" w:hint="eastAsia"/>
          <w:szCs w:val="21"/>
        </w:rPr>
        <w:t>标准</w:t>
      </w:r>
      <w:r w:rsidRPr="00EA704A">
        <w:rPr>
          <w:rFonts w:ascii="华文宋体" w:eastAsia="华文宋体" w:hAnsi="华文宋体" w:hint="eastAsia"/>
          <w:szCs w:val="21"/>
        </w:rPr>
        <w:t>的</w:t>
      </w:r>
      <w:r w:rsidR="00957750" w:rsidRPr="00EA704A">
        <w:rPr>
          <w:rFonts w:ascii="华文宋体" w:eastAsia="华文宋体" w:hAnsi="华文宋体" w:hint="eastAsia"/>
          <w:szCs w:val="21"/>
        </w:rPr>
        <w:t>其他</w:t>
      </w:r>
      <w:r w:rsidR="00267EAC">
        <w:rPr>
          <w:rFonts w:ascii="华文宋体" w:eastAsia="华文宋体" w:hAnsi="华文宋体" w:hint="eastAsia"/>
          <w:szCs w:val="21"/>
        </w:rPr>
        <w:t>各</w:t>
      </w:r>
      <w:r w:rsidR="00957750" w:rsidRPr="00EA704A">
        <w:rPr>
          <w:rFonts w:ascii="华文宋体" w:eastAsia="华文宋体" w:hAnsi="华文宋体" w:hint="eastAsia"/>
          <w:szCs w:val="21"/>
        </w:rPr>
        <w:t>部分的要求。</w:t>
      </w:r>
      <w:bookmarkStart w:id="93" w:name="_Toc429987668"/>
    </w:p>
    <w:p w14:paraId="60F0B618" w14:textId="53572589" w:rsidR="00957750" w:rsidRPr="005A075B" w:rsidRDefault="005A075B" w:rsidP="00C0547E">
      <w:pPr>
        <w:rPr>
          <w:rFonts w:ascii="黑体" w:eastAsia="黑体" w:hAnsi="黑体"/>
          <w:szCs w:val="21"/>
        </w:rPr>
      </w:pPr>
      <w:bookmarkStart w:id="94" w:name="_Toc37329042"/>
      <w:bookmarkEnd w:id="93"/>
      <w:r w:rsidRPr="005A075B">
        <w:rPr>
          <w:rFonts w:ascii="黑体" w:eastAsia="黑体" w:hAnsi="黑体" w:hint="eastAsia"/>
          <w:szCs w:val="21"/>
        </w:rPr>
        <w:t>4.1.2</w:t>
      </w:r>
      <w:r w:rsidRPr="005A075B">
        <w:rPr>
          <w:rFonts w:ascii="黑体" w:eastAsia="黑体" w:hAnsi="黑体"/>
          <w:szCs w:val="21"/>
        </w:rPr>
        <w:t xml:space="preserve">  </w:t>
      </w:r>
      <w:r w:rsidRPr="005A075B">
        <w:rPr>
          <w:rFonts w:ascii="黑体" w:eastAsia="黑体" w:hAnsi="黑体" w:hint="eastAsia"/>
          <w:szCs w:val="21"/>
        </w:rPr>
        <w:t>电能可用性和用户决策</w:t>
      </w:r>
      <w:bookmarkEnd w:id="94"/>
    </w:p>
    <w:p w14:paraId="0D868E63" w14:textId="2E43C9B3" w:rsidR="00957750" w:rsidRPr="00EA704A" w:rsidRDefault="00957750" w:rsidP="005A075B">
      <w:pPr>
        <w:ind w:firstLineChars="200" w:firstLine="420"/>
        <w:rPr>
          <w:rFonts w:ascii="华文宋体" w:eastAsia="华文宋体" w:hAnsi="华文宋体"/>
          <w:szCs w:val="21"/>
        </w:rPr>
      </w:pPr>
      <w:r w:rsidRPr="00EA704A">
        <w:rPr>
          <w:rFonts w:ascii="华文宋体" w:eastAsia="华文宋体" w:hAnsi="华文宋体" w:hint="eastAsia"/>
          <w:szCs w:val="21"/>
        </w:rPr>
        <w:t>能源效率管理</w:t>
      </w:r>
      <w:r w:rsidR="000A0A99" w:rsidRPr="00EA704A">
        <w:rPr>
          <w:rFonts w:ascii="华文宋体" w:eastAsia="华文宋体" w:hAnsi="华文宋体" w:hint="eastAsia"/>
          <w:szCs w:val="21"/>
        </w:rPr>
        <w:t>不应</w:t>
      </w:r>
      <w:r w:rsidR="007604C0" w:rsidRPr="00EA704A">
        <w:rPr>
          <w:rFonts w:ascii="华文宋体" w:eastAsia="华文宋体" w:hAnsi="华文宋体" w:hint="eastAsia"/>
          <w:szCs w:val="21"/>
        </w:rPr>
        <w:t>降低</w:t>
      </w:r>
      <w:r w:rsidRPr="00EA704A">
        <w:rPr>
          <w:rFonts w:ascii="华文宋体" w:eastAsia="华文宋体" w:hAnsi="华文宋体" w:hint="eastAsia"/>
          <w:szCs w:val="21"/>
        </w:rPr>
        <w:t>电能可用性和/或低于用户希望</w:t>
      </w:r>
      <w:r w:rsidR="007604C0" w:rsidRPr="00EA704A">
        <w:rPr>
          <w:rFonts w:ascii="华文宋体" w:eastAsia="华文宋体" w:hAnsi="华文宋体" w:hint="eastAsia"/>
          <w:szCs w:val="21"/>
        </w:rPr>
        <w:t>的供电和运行</w:t>
      </w:r>
      <w:r w:rsidRPr="00EA704A">
        <w:rPr>
          <w:rFonts w:ascii="华文宋体" w:eastAsia="华文宋体" w:hAnsi="华文宋体" w:hint="eastAsia"/>
          <w:szCs w:val="21"/>
        </w:rPr>
        <w:t>水平。</w:t>
      </w:r>
    </w:p>
    <w:p w14:paraId="7E11335E" w14:textId="226BD021" w:rsidR="00957750" w:rsidRPr="00EA704A" w:rsidRDefault="00957750" w:rsidP="005A075B">
      <w:pPr>
        <w:ind w:firstLineChars="200" w:firstLine="420"/>
        <w:rPr>
          <w:rFonts w:ascii="华文宋体" w:eastAsia="华文宋体" w:hAnsi="华文宋体"/>
          <w:szCs w:val="21"/>
        </w:rPr>
      </w:pPr>
      <w:r w:rsidRPr="00EA704A">
        <w:rPr>
          <w:rFonts w:ascii="华文宋体" w:eastAsia="华文宋体" w:hAnsi="华文宋体" w:hint="eastAsia"/>
          <w:szCs w:val="21"/>
        </w:rPr>
        <w:t>电气装置应能根据用户决定来超越能源效率管理设置，同时意识到额外费用。</w:t>
      </w:r>
    </w:p>
    <w:p w14:paraId="74ECA152" w14:textId="433DF907" w:rsidR="00957750" w:rsidRPr="0008790F" w:rsidRDefault="005A075B" w:rsidP="005A075B">
      <w:pPr>
        <w:ind w:firstLineChars="200" w:firstLine="360"/>
        <w:rPr>
          <w:rFonts w:ascii="华文宋体" w:eastAsia="华文宋体" w:hAnsi="华文宋体"/>
          <w:sz w:val="18"/>
          <w:szCs w:val="18"/>
        </w:rPr>
      </w:pPr>
      <w:r w:rsidRPr="0008790F">
        <w:rPr>
          <w:rFonts w:ascii="黑体" w:eastAsia="黑体" w:hAnsi="黑体" w:hint="eastAsia"/>
          <w:sz w:val="18"/>
          <w:szCs w:val="18"/>
        </w:rPr>
        <w:t>示</w:t>
      </w:r>
      <w:r w:rsidR="00957750" w:rsidRPr="0008790F">
        <w:rPr>
          <w:rFonts w:ascii="黑体" w:eastAsia="黑体" w:hAnsi="黑体" w:hint="eastAsia"/>
          <w:sz w:val="18"/>
          <w:szCs w:val="18"/>
        </w:rPr>
        <w:t>例1：</w:t>
      </w:r>
      <w:r w:rsidR="00957750" w:rsidRPr="0008790F">
        <w:rPr>
          <w:rFonts w:ascii="华文宋体" w:eastAsia="华文宋体" w:hAnsi="华文宋体" w:hint="eastAsia"/>
          <w:sz w:val="18"/>
          <w:szCs w:val="18"/>
        </w:rPr>
        <w:t>如果有人</w:t>
      </w:r>
      <w:r w:rsidR="009B6367" w:rsidRPr="0008790F">
        <w:rPr>
          <w:rFonts w:ascii="华文宋体" w:eastAsia="华文宋体" w:hAnsi="华文宋体" w:hint="eastAsia"/>
          <w:sz w:val="18"/>
          <w:szCs w:val="18"/>
        </w:rPr>
        <w:t>生</w:t>
      </w:r>
      <w:r w:rsidR="00957750" w:rsidRPr="0008790F">
        <w:rPr>
          <w:rFonts w:ascii="华文宋体" w:eastAsia="华文宋体" w:hAnsi="华文宋体" w:hint="eastAsia"/>
          <w:sz w:val="18"/>
          <w:szCs w:val="18"/>
        </w:rPr>
        <w:t>病了，即使在用电高峰，用户也可以决定给房间加热以获得更高的温度，</w:t>
      </w:r>
    </w:p>
    <w:p w14:paraId="34F5B084" w14:textId="7563B5B5" w:rsidR="00957750" w:rsidRPr="0008790F" w:rsidRDefault="005A075B" w:rsidP="005A075B">
      <w:pPr>
        <w:ind w:firstLineChars="200" w:firstLine="360"/>
        <w:rPr>
          <w:rFonts w:ascii="华文宋体" w:eastAsia="华文宋体" w:hAnsi="华文宋体"/>
          <w:sz w:val="18"/>
          <w:szCs w:val="18"/>
        </w:rPr>
      </w:pPr>
      <w:r w:rsidRPr="0008790F">
        <w:rPr>
          <w:rFonts w:ascii="黑体" w:eastAsia="黑体" w:hAnsi="黑体" w:hint="eastAsia"/>
          <w:sz w:val="18"/>
          <w:szCs w:val="18"/>
        </w:rPr>
        <w:t>示</w:t>
      </w:r>
      <w:r w:rsidR="00957750" w:rsidRPr="0008790F">
        <w:rPr>
          <w:rFonts w:ascii="黑体" w:eastAsia="黑体" w:hAnsi="黑体" w:hint="eastAsia"/>
          <w:sz w:val="18"/>
          <w:szCs w:val="18"/>
        </w:rPr>
        <w:t>例2：</w:t>
      </w:r>
      <w:r w:rsidR="00957750" w:rsidRPr="0008790F">
        <w:rPr>
          <w:rFonts w:ascii="华文宋体" w:eastAsia="华文宋体" w:hAnsi="华文宋体" w:hint="eastAsia"/>
          <w:sz w:val="18"/>
          <w:szCs w:val="18"/>
        </w:rPr>
        <w:t>如果一个公司接到紧急订单，车间可能需要在</w:t>
      </w:r>
      <w:r w:rsidR="0082224C" w:rsidRPr="0008790F">
        <w:rPr>
          <w:rFonts w:ascii="华文宋体" w:eastAsia="华文宋体" w:hAnsi="华文宋体" w:hint="eastAsia"/>
          <w:sz w:val="18"/>
          <w:szCs w:val="18"/>
        </w:rPr>
        <w:t>时间</w:t>
      </w:r>
      <w:r w:rsidR="00957750" w:rsidRPr="0008790F">
        <w:rPr>
          <w:rFonts w:ascii="华文宋体" w:eastAsia="华文宋体" w:hAnsi="华文宋体" w:hint="eastAsia"/>
          <w:sz w:val="18"/>
          <w:szCs w:val="18"/>
        </w:rPr>
        <w:t>计划外工作</w:t>
      </w:r>
    </w:p>
    <w:p w14:paraId="508176D1" w14:textId="0380CFA8" w:rsidR="00957750" w:rsidRPr="005A075B" w:rsidRDefault="005A075B" w:rsidP="00C0547E">
      <w:pPr>
        <w:rPr>
          <w:rFonts w:ascii="黑体" w:eastAsia="黑体" w:hAnsi="黑体"/>
          <w:szCs w:val="21"/>
        </w:rPr>
      </w:pPr>
      <w:bookmarkStart w:id="95" w:name="_Toc37329043"/>
      <w:r w:rsidRPr="005A075B">
        <w:rPr>
          <w:rFonts w:ascii="黑体" w:eastAsia="黑体" w:hAnsi="黑体" w:hint="eastAsia"/>
          <w:szCs w:val="21"/>
        </w:rPr>
        <w:t>4.1.3</w:t>
      </w:r>
      <w:r w:rsidRPr="005A075B">
        <w:rPr>
          <w:rFonts w:ascii="黑体" w:eastAsia="黑体" w:hAnsi="黑体"/>
          <w:szCs w:val="21"/>
        </w:rPr>
        <w:t xml:space="preserve">  </w:t>
      </w:r>
      <w:r w:rsidR="00957750" w:rsidRPr="005A075B">
        <w:rPr>
          <w:rFonts w:ascii="黑体" w:eastAsia="黑体" w:hAnsi="黑体" w:hint="eastAsia"/>
          <w:szCs w:val="21"/>
        </w:rPr>
        <w:t>设计原则</w:t>
      </w:r>
      <w:bookmarkEnd w:id="95"/>
    </w:p>
    <w:p w14:paraId="11B818FA" w14:textId="34384147" w:rsidR="00957750" w:rsidRPr="00EA704A" w:rsidRDefault="00957750" w:rsidP="005A075B">
      <w:pPr>
        <w:ind w:firstLineChars="200" w:firstLine="420"/>
        <w:rPr>
          <w:rFonts w:ascii="华文宋体" w:eastAsia="华文宋体" w:hAnsi="华文宋体"/>
          <w:szCs w:val="21"/>
        </w:rPr>
      </w:pPr>
      <w:r w:rsidRPr="00EA704A">
        <w:rPr>
          <w:rFonts w:ascii="华文宋体" w:eastAsia="华文宋体" w:hAnsi="华文宋体" w:hint="eastAsia"/>
          <w:szCs w:val="21"/>
        </w:rPr>
        <w:lastRenderedPageBreak/>
        <w:t>本文件的设计原则考虑到以下几个方面：</w:t>
      </w:r>
    </w:p>
    <w:p w14:paraId="5EA2FB9F" w14:textId="18DEFF28" w:rsidR="00957750" w:rsidRPr="00EA704A" w:rsidRDefault="005A075B" w:rsidP="005A075B">
      <w:pPr>
        <w:ind w:firstLineChars="200" w:firstLine="420"/>
        <w:rPr>
          <w:rFonts w:ascii="华文宋体" w:eastAsia="华文宋体" w:hAnsi="华文宋体"/>
          <w:szCs w:val="21"/>
        </w:rPr>
      </w:pPr>
      <w:r>
        <w:rPr>
          <w:rFonts w:ascii="华文宋体" w:eastAsia="华文宋体" w:hAnsi="华文宋体" w:hint="eastAsia"/>
          <w:szCs w:val="21"/>
        </w:rPr>
        <w:t xml:space="preserve">— </w:t>
      </w:r>
      <w:r w:rsidR="00727F35" w:rsidRPr="00EA704A">
        <w:rPr>
          <w:rFonts w:ascii="华文宋体" w:eastAsia="华文宋体" w:hAnsi="华文宋体" w:hint="eastAsia"/>
          <w:szCs w:val="21"/>
        </w:rPr>
        <w:t>负载</w:t>
      </w:r>
      <w:r w:rsidR="00957750" w:rsidRPr="00EA704A">
        <w:rPr>
          <w:rFonts w:ascii="华文宋体" w:eastAsia="华文宋体" w:hAnsi="华文宋体" w:hint="eastAsia"/>
          <w:szCs w:val="21"/>
        </w:rPr>
        <w:t>电能特征（有功、无功）；</w:t>
      </w:r>
    </w:p>
    <w:p w14:paraId="2D9BE392" w14:textId="4B9AE4DB" w:rsidR="00957750" w:rsidRPr="00EA704A" w:rsidRDefault="005A075B" w:rsidP="005A075B">
      <w:pPr>
        <w:ind w:firstLineChars="200" w:firstLine="420"/>
        <w:rPr>
          <w:rFonts w:ascii="华文宋体" w:eastAsia="华文宋体" w:hAnsi="华文宋体"/>
          <w:szCs w:val="21"/>
        </w:rPr>
      </w:pPr>
      <w:r>
        <w:rPr>
          <w:rFonts w:ascii="华文宋体" w:eastAsia="华文宋体" w:hAnsi="华文宋体" w:hint="eastAsia"/>
          <w:szCs w:val="21"/>
        </w:rPr>
        <w:t>—</w:t>
      </w:r>
      <w:r>
        <w:rPr>
          <w:rFonts w:ascii="华文宋体" w:eastAsia="华文宋体" w:hAnsi="华文宋体"/>
          <w:szCs w:val="21"/>
        </w:rPr>
        <w:t xml:space="preserve"> </w:t>
      </w:r>
      <w:r w:rsidR="00957750" w:rsidRPr="00EA704A">
        <w:rPr>
          <w:rFonts w:ascii="华文宋体" w:eastAsia="华文宋体" w:hAnsi="华文宋体" w:hint="eastAsia"/>
          <w:szCs w:val="21"/>
        </w:rPr>
        <w:t>本地发电的可用性（</w:t>
      </w:r>
      <w:r w:rsidR="0082224C" w:rsidRPr="00EA704A">
        <w:rPr>
          <w:rFonts w:ascii="华文宋体" w:eastAsia="华文宋体" w:hAnsi="华文宋体" w:hint="eastAsia"/>
          <w:szCs w:val="21"/>
        </w:rPr>
        <w:t>P</w:t>
      </w:r>
      <w:r w:rsidR="0082224C" w:rsidRPr="00EA704A">
        <w:rPr>
          <w:rFonts w:ascii="华文宋体" w:eastAsia="华文宋体" w:hAnsi="华文宋体"/>
          <w:szCs w:val="21"/>
        </w:rPr>
        <w:t>V</w:t>
      </w:r>
      <w:r w:rsidR="00957750" w:rsidRPr="00EA704A">
        <w:rPr>
          <w:rFonts w:ascii="华文宋体" w:eastAsia="华文宋体" w:hAnsi="华文宋体" w:hint="eastAsia"/>
          <w:szCs w:val="21"/>
        </w:rPr>
        <w:t>、风力</w:t>
      </w:r>
      <w:r w:rsidR="0082224C" w:rsidRPr="00EA704A">
        <w:rPr>
          <w:rFonts w:ascii="华文宋体" w:eastAsia="华文宋体" w:hAnsi="华文宋体" w:hint="eastAsia"/>
          <w:szCs w:val="21"/>
        </w:rPr>
        <w:t>发电机</w:t>
      </w:r>
      <w:r w:rsidR="00957750" w:rsidRPr="00EA704A">
        <w:rPr>
          <w:rFonts w:ascii="华文宋体" w:eastAsia="华文宋体" w:hAnsi="华文宋体" w:hint="eastAsia"/>
          <w:szCs w:val="21"/>
        </w:rPr>
        <w:t>、发电机</w:t>
      </w:r>
      <w:r w:rsidR="0082224C" w:rsidRPr="00EA704A">
        <w:rPr>
          <w:rFonts w:ascii="华文宋体" w:eastAsia="华文宋体" w:hAnsi="华文宋体" w:hint="eastAsia"/>
          <w:szCs w:val="21"/>
        </w:rPr>
        <w:t>，</w:t>
      </w:r>
      <w:r w:rsidR="00957750" w:rsidRPr="00EA704A">
        <w:rPr>
          <w:rFonts w:ascii="华文宋体" w:eastAsia="华文宋体" w:hAnsi="华文宋体" w:hint="eastAsia"/>
          <w:szCs w:val="21"/>
        </w:rPr>
        <w:t>等）</w:t>
      </w:r>
      <w:r w:rsidR="00B20603">
        <w:rPr>
          <w:rFonts w:ascii="华文宋体" w:eastAsia="华文宋体" w:hAnsi="华文宋体" w:hint="eastAsia"/>
          <w:szCs w:val="21"/>
        </w:rPr>
        <w:t>和存储</w:t>
      </w:r>
      <w:r w:rsidR="00957750" w:rsidRPr="00EA704A">
        <w:rPr>
          <w:rFonts w:ascii="华文宋体" w:eastAsia="华文宋体" w:hAnsi="华文宋体" w:hint="eastAsia"/>
          <w:szCs w:val="21"/>
        </w:rPr>
        <w:t>；</w:t>
      </w:r>
    </w:p>
    <w:p w14:paraId="50762597" w14:textId="48F584EF" w:rsidR="00957750" w:rsidRPr="00EA704A" w:rsidRDefault="005A075B" w:rsidP="005A075B">
      <w:pPr>
        <w:ind w:firstLineChars="200" w:firstLine="420"/>
        <w:rPr>
          <w:rFonts w:ascii="华文宋体" w:eastAsia="华文宋体" w:hAnsi="华文宋体"/>
          <w:szCs w:val="21"/>
        </w:rPr>
      </w:pPr>
      <w:r>
        <w:rPr>
          <w:rFonts w:ascii="华文宋体" w:eastAsia="华文宋体" w:hAnsi="华文宋体" w:hint="eastAsia"/>
          <w:szCs w:val="21"/>
        </w:rPr>
        <w:t xml:space="preserve">— </w:t>
      </w:r>
      <w:r w:rsidR="0082224C" w:rsidRPr="00EA704A">
        <w:rPr>
          <w:rFonts w:ascii="华文宋体" w:eastAsia="华文宋体" w:hAnsi="华文宋体" w:hint="eastAsia"/>
          <w:szCs w:val="21"/>
        </w:rPr>
        <w:t>降低</w:t>
      </w:r>
      <w:r w:rsidR="00957750" w:rsidRPr="00EA704A">
        <w:rPr>
          <w:rFonts w:ascii="华文宋体" w:eastAsia="华文宋体" w:hAnsi="华文宋体" w:hint="eastAsia"/>
          <w:szCs w:val="21"/>
        </w:rPr>
        <w:t>电气装置内的能耗；</w:t>
      </w:r>
    </w:p>
    <w:p w14:paraId="5F8CEB9E" w14:textId="00B16A67" w:rsidR="00957750" w:rsidRPr="00EA704A" w:rsidRDefault="005A075B" w:rsidP="005A075B">
      <w:pPr>
        <w:ind w:firstLineChars="200"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根据能源效率进行回路</w:t>
      </w:r>
      <w:r w:rsidR="00F30706">
        <w:rPr>
          <w:rFonts w:ascii="华文宋体" w:eastAsia="华文宋体" w:hAnsi="华文宋体" w:hint="eastAsia"/>
          <w:szCs w:val="21"/>
        </w:rPr>
        <w:t>配置</w:t>
      </w:r>
      <w:r w:rsidR="00957750" w:rsidRPr="00EA704A">
        <w:rPr>
          <w:rFonts w:ascii="华文宋体" w:eastAsia="华文宋体" w:hAnsi="华文宋体" w:hint="eastAsia"/>
          <w:szCs w:val="21"/>
        </w:rPr>
        <w:t>（网格，见7.4</w:t>
      </w:r>
      <w:r w:rsidR="00957750" w:rsidRPr="00EA704A">
        <w:rPr>
          <w:rFonts w:ascii="华文宋体" w:eastAsia="华文宋体" w:hAnsi="华文宋体"/>
          <w:szCs w:val="21"/>
        </w:rPr>
        <w:t xml:space="preserve"> </w:t>
      </w:r>
      <w:r w:rsidR="00957750" w:rsidRPr="00EA704A">
        <w:rPr>
          <w:rFonts w:ascii="华文宋体" w:eastAsia="华文宋体" w:hAnsi="华文宋体" w:hint="eastAsia"/>
          <w:szCs w:val="21"/>
        </w:rPr>
        <w:t>）；</w:t>
      </w:r>
    </w:p>
    <w:p w14:paraId="3C37FD77" w14:textId="590A52EA" w:rsidR="00957750" w:rsidRPr="00EA704A" w:rsidRDefault="005A075B" w:rsidP="005A075B">
      <w:pPr>
        <w:ind w:firstLineChars="200"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客户</w:t>
      </w:r>
      <w:r w:rsidR="0082224C" w:rsidRPr="00EA704A">
        <w:rPr>
          <w:rFonts w:ascii="华文宋体" w:eastAsia="华文宋体" w:hAnsi="华文宋体" w:hint="eastAsia"/>
          <w:szCs w:val="21"/>
        </w:rPr>
        <w:t>的</w:t>
      </w:r>
      <w:r w:rsidR="00957750" w:rsidRPr="00EA704A">
        <w:rPr>
          <w:rFonts w:ascii="华文宋体" w:eastAsia="华文宋体" w:hAnsi="华文宋体" w:hint="eastAsia"/>
          <w:szCs w:val="21"/>
        </w:rPr>
        <w:t>电力使用</w:t>
      </w:r>
      <w:r w:rsidR="0082224C" w:rsidRPr="00EA704A">
        <w:rPr>
          <w:rFonts w:ascii="华文宋体" w:eastAsia="华文宋体" w:hAnsi="华文宋体" w:hint="eastAsia"/>
          <w:szCs w:val="21"/>
        </w:rPr>
        <w:t>分配</w:t>
      </w:r>
      <w:r w:rsidR="00957750" w:rsidRPr="00EA704A">
        <w:rPr>
          <w:rFonts w:ascii="华文宋体" w:eastAsia="华文宋体" w:hAnsi="华文宋体" w:hint="eastAsia"/>
          <w:szCs w:val="21"/>
        </w:rPr>
        <w:t>随时间变化；</w:t>
      </w:r>
    </w:p>
    <w:p w14:paraId="4B039BBE" w14:textId="4F31EC47" w:rsidR="00957750" w:rsidRPr="00EA704A" w:rsidRDefault="005A075B" w:rsidP="005A075B">
      <w:pPr>
        <w:ind w:firstLineChars="200"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由电力供应商提出电费结构；</w:t>
      </w:r>
    </w:p>
    <w:p w14:paraId="647A95DF" w14:textId="765D5F52" w:rsidR="00957750" w:rsidRPr="00EA704A" w:rsidRDefault="0082224C" w:rsidP="005A075B">
      <w:pPr>
        <w:ind w:firstLineChars="200" w:firstLine="420"/>
        <w:rPr>
          <w:rFonts w:ascii="华文宋体" w:eastAsia="华文宋体" w:hAnsi="华文宋体"/>
          <w:szCs w:val="21"/>
        </w:rPr>
      </w:pPr>
      <w:r w:rsidRPr="00EA704A">
        <w:rPr>
          <w:rFonts w:ascii="华文宋体" w:eastAsia="华文宋体" w:hAnsi="华文宋体" w:hint="eastAsia"/>
          <w:szCs w:val="21"/>
        </w:rPr>
        <w:t>维持</w:t>
      </w:r>
      <w:r w:rsidR="00957750" w:rsidRPr="00EA704A">
        <w:rPr>
          <w:rFonts w:ascii="华文宋体" w:eastAsia="华文宋体" w:hAnsi="华文宋体" w:hint="eastAsia"/>
          <w:szCs w:val="21"/>
        </w:rPr>
        <w:t>供电服务质量和电气装置的性能。</w:t>
      </w:r>
    </w:p>
    <w:p w14:paraId="4DD481A6" w14:textId="771EB576" w:rsidR="00957750" w:rsidRPr="00EA704A" w:rsidRDefault="00957750" w:rsidP="005A075B">
      <w:pPr>
        <w:ind w:firstLineChars="200" w:firstLine="420"/>
        <w:rPr>
          <w:rFonts w:ascii="华文宋体" w:eastAsia="华文宋体" w:hAnsi="华文宋体"/>
          <w:szCs w:val="21"/>
        </w:rPr>
      </w:pPr>
      <w:r w:rsidRPr="00EA704A">
        <w:rPr>
          <w:rFonts w:ascii="华文宋体" w:eastAsia="华文宋体" w:hAnsi="华文宋体" w:hint="eastAsia"/>
          <w:szCs w:val="21"/>
        </w:rPr>
        <w:t>为了验证电能效率措施的成效，应进行整体的电能效率评估。</w:t>
      </w:r>
    </w:p>
    <w:p w14:paraId="6C7E9DE3" w14:textId="2883F743" w:rsidR="00957750" w:rsidRPr="005A075B" w:rsidRDefault="00957750" w:rsidP="00C0547E">
      <w:pPr>
        <w:rPr>
          <w:rFonts w:ascii="黑体" w:eastAsia="黑体" w:hAnsi="黑体"/>
          <w:szCs w:val="21"/>
        </w:rPr>
      </w:pPr>
      <w:bookmarkStart w:id="96" w:name="_Toc361326548"/>
      <w:bookmarkStart w:id="97" w:name="_Toc429987670"/>
      <w:r w:rsidRPr="005A075B">
        <w:rPr>
          <w:rFonts w:ascii="黑体" w:eastAsia="黑体" w:hAnsi="黑体"/>
          <w:szCs w:val="21"/>
        </w:rPr>
        <w:t>4.2</w:t>
      </w:r>
      <w:r w:rsidR="005A075B" w:rsidRPr="005A075B">
        <w:rPr>
          <w:rFonts w:ascii="黑体" w:eastAsia="黑体" w:hAnsi="黑体"/>
          <w:szCs w:val="21"/>
        </w:rPr>
        <w:t xml:space="preserve">  </w:t>
      </w:r>
      <w:r w:rsidR="00D1279F">
        <w:rPr>
          <w:rFonts w:ascii="黑体" w:eastAsia="黑体" w:hAnsi="黑体" w:hint="eastAsia"/>
          <w:szCs w:val="21"/>
        </w:rPr>
        <w:t>对</w:t>
      </w:r>
      <w:r w:rsidRPr="005A075B">
        <w:rPr>
          <w:rFonts w:ascii="黑体" w:eastAsia="黑体" w:hAnsi="黑体" w:hint="eastAsia"/>
          <w:szCs w:val="21"/>
        </w:rPr>
        <w:t>电气装置</w:t>
      </w:r>
      <w:r w:rsidR="00D1279F">
        <w:rPr>
          <w:rFonts w:ascii="黑体" w:eastAsia="黑体" w:hAnsi="黑体" w:hint="eastAsia"/>
          <w:szCs w:val="21"/>
        </w:rPr>
        <w:t>的</w:t>
      </w:r>
      <w:r w:rsidRPr="005A075B">
        <w:rPr>
          <w:rFonts w:ascii="黑体" w:eastAsia="黑体" w:hAnsi="黑体" w:hint="eastAsia"/>
          <w:szCs w:val="21"/>
        </w:rPr>
        <w:t>能效评估</w:t>
      </w:r>
    </w:p>
    <w:p w14:paraId="507BEC79" w14:textId="5172CD72" w:rsidR="00957750" w:rsidRPr="005A075B" w:rsidRDefault="00957750" w:rsidP="00C0547E">
      <w:pPr>
        <w:rPr>
          <w:rFonts w:ascii="黑体" w:eastAsia="黑体" w:hAnsi="黑体"/>
          <w:szCs w:val="21"/>
        </w:rPr>
      </w:pPr>
      <w:r w:rsidRPr="005A075B">
        <w:rPr>
          <w:rFonts w:ascii="黑体" w:eastAsia="黑体" w:hAnsi="黑体"/>
          <w:szCs w:val="21"/>
        </w:rPr>
        <w:t xml:space="preserve">4.2.1 </w:t>
      </w:r>
      <w:r w:rsidR="005A075B" w:rsidRPr="005A075B">
        <w:rPr>
          <w:rFonts w:ascii="黑体" w:eastAsia="黑体" w:hAnsi="黑体"/>
          <w:szCs w:val="21"/>
        </w:rPr>
        <w:t xml:space="preserve"> </w:t>
      </w:r>
      <w:r w:rsidRPr="005A075B">
        <w:rPr>
          <w:rFonts w:ascii="黑体" w:eastAsia="黑体" w:hAnsi="黑体" w:hint="eastAsia"/>
          <w:szCs w:val="21"/>
        </w:rPr>
        <w:t>概述</w:t>
      </w:r>
    </w:p>
    <w:p w14:paraId="3D2BC416" w14:textId="44440947" w:rsidR="00957750" w:rsidRPr="00EA704A" w:rsidRDefault="00957750" w:rsidP="005A075B">
      <w:pPr>
        <w:ind w:firstLineChars="200" w:firstLine="420"/>
        <w:rPr>
          <w:rFonts w:ascii="华文宋体" w:eastAsia="华文宋体" w:hAnsi="华文宋体"/>
          <w:szCs w:val="21"/>
        </w:rPr>
      </w:pPr>
      <w:r w:rsidRPr="00EA704A">
        <w:rPr>
          <w:rFonts w:ascii="华文宋体" w:eastAsia="华文宋体" w:hAnsi="华文宋体" w:hint="eastAsia"/>
          <w:szCs w:val="21"/>
        </w:rPr>
        <w:t>应根据附录B对装置进行评估。</w:t>
      </w:r>
      <w:r w:rsidR="008E77D4">
        <w:rPr>
          <w:rFonts w:ascii="华文宋体" w:eastAsia="华文宋体" w:hAnsi="华文宋体" w:hint="eastAsia"/>
          <w:szCs w:val="21"/>
        </w:rPr>
        <w:t>应</w:t>
      </w:r>
      <w:r w:rsidRPr="00EA704A">
        <w:rPr>
          <w:rFonts w:ascii="华文宋体" w:eastAsia="华文宋体" w:hAnsi="华文宋体" w:hint="eastAsia"/>
          <w:szCs w:val="21"/>
        </w:rPr>
        <w:t>通过测量进行评估，也可以通过计算来实现。</w:t>
      </w:r>
    </w:p>
    <w:p w14:paraId="530E4992" w14:textId="1278D537" w:rsidR="00957750" w:rsidRPr="00EA704A" w:rsidRDefault="00957750" w:rsidP="005A075B">
      <w:pPr>
        <w:ind w:firstLineChars="200" w:firstLine="420"/>
        <w:rPr>
          <w:rFonts w:ascii="华文宋体" w:eastAsia="华文宋体" w:hAnsi="华文宋体"/>
          <w:szCs w:val="21"/>
        </w:rPr>
      </w:pPr>
      <w:r w:rsidRPr="00EA704A">
        <w:rPr>
          <w:rFonts w:ascii="华文宋体" w:eastAsia="华文宋体" w:hAnsi="华文宋体" w:hint="eastAsia"/>
          <w:szCs w:val="21"/>
        </w:rPr>
        <w:t>装置定期检验的频率，应当根据装置和设备的类型、使用和操作、维护的频率和质量、和可能影响能效的因素以及装置所受的外部影响来确定。并</w:t>
      </w:r>
      <w:r w:rsidR="00932BA6" w:rsidRPr="00EA704A">
        <w:rPr>
          <w:rFonts w:ascii="华文宋体" w:eastAsia="华文宋体" w:hAnsi="华文宋体" w:hint="eastAsia"/>
          <w:szCs w:val="21"/>
        </w:rPr>
        <w:t>宜考虑</w:t>
      </w:r>
      <w:r w:rsidRPr="00EA704A">
        <w:rPr>
          <w:rFonts w:ascii="华文宋体" w:eastAsia="华文宋体" w:hAnsi="华文宋体" w:hint="eastAsia"/>
          <w:szCs w:val="21"/>
        </w:rPr>
        <w:t>以前报告的结果和建议（如有的话）。</w:t>
      </w:r>
    </w:p>
    <w:p w14:paraId="66294E1D" w14:textId="4B993BB8" w:rsidR="00957750" w:rsidRPr="00EA704A" w:rsidRDefault="00957750" w:rsidP="005A075B">
      <w:pPr>
        <w:ind w:firstLineChars="200" w:firstLine="420"/>
        <w:rPr>
          <w:rFonts w:ascii="华文宋体" w:eastAsia="华文宋体" w:hAnsi="华文宋体"/>
          <w:szCs w:val="21"/>
        </w:rPr>
      </w:pPr>
      <w:r w:rsidRPr="00EA704A">
        <w:rPr>
          <w:rFonts w:ascii="华文宋体" w:eastAsia="华文宋体" w:hAnsi="华文宋体" w:hint="eastAsia"/>
          <w:szCs w:val="21"/>
        </w:rPr>
        <w:t>建议后续评估的最大间隔不超过：</w:t>
      </w:r>
    </w:p>
    <w:p w14:paraId="59A693D6" w14:textId="54949E43" w:rsidR="00957750" w:rsidRPr="00EA704A" w:rsidRDefault="005A075B" w:rsidP="005A075B">
      <w:pPr>
        <w:ind w:firstLineChars="200"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商业设施五年</w:t>
      </w:r>
    </w:p>
    <w:p w14:paraId="668268C2" w14:textId="54D547EF" w:rsidR="00957750" w:rsidRPr="00EA704A" w:rsidRDefault="005A075B" w:rsidP="005A075B">
      <w:pPr>
        <w:ind w:firstLineChars="200"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工业和基础设施三年</w:t>
      </w:r>
    </w:p>
    <w:p w14:paraId="33F9C985" w14:textId="6EAC2769" w:rsidR="00957750" w:rsidRPr="00BB4C2F" w:rsidRDefault="00957750" w:rsidP="000A0A99">
      <w:pPr>
        <w:ind w:firstLineChars="200" w:firstLine="360"/>
        <w:rPr>
          <w:rFonts w:ascii="华文宋体" w:eastAsia="华文宋体" w:hAnsi="华文宋体"/>
          <w:sz w:val="18"/>
          <w:szCs w:val="18"/>
        </w:rPr>
      </w:pPr>
      <w:r w:rsidRPr="00BB4C2F">
        <w:rPr>
          <w:rFonts w:ascii="黑体" w:eastAsia="黑体" w:hAnsi="黑体" w:hint="eastAsia"/>
          <w:sz w:val="18"/>
          <w:szCs w:val="18"/>
        </w:rPr>
        <w:t>注：</w:t>
      </w:r>
      <w:r w:rsidR="0082224C" w:rsidRPr="00BB4C2F">
        <w:rPr>
          <w:rFonts w:ascii="华文宋体" w:eastAsia="华文宋体" w:hAnsi="华文宋体" w:hint="eastAsia"/>
          <w:sz w:val="18"/>
          <w:szCs w:val="18"/>
        </w:rPr>
        <w:t>各</w:t>
      </w:r>
      <w:r w:rsidRPr="00BB4C2F">
        <w:rPr>
          <w:rFonts w:ascii="华文宋体" w:eastAsia="华文宋体" w:hAnsi="华文宋体" w:hint="eastAsia"/>
          <w:sz w:val="18"/>
          <w:szCs w:val="18"/>
        </w:rPr>
        <w:t>国家</w:t>
      </w:r>
      <w:r w:rsidR="00F30706">
        <w:rPr>
          <w:rFonts w:ascii="华文宋体" w:eastAsia="华文宋体" w:hAnsi="华文宋体" w:hint="eastAsia"/>
          <w:sz w:val="18"/>
          <w:szCs w:val="18"/>
        </w:rPr>
        <w:t>技术</w:t>
      </w:r>
      <w:r w:rsidRPr="00BB4C2F">
        <w:rPr>
          <w:rFonts w:ascii="华文宋体" w:eastAsia="华文宋体" w:hAnsi="华文宋体" w:hint="eastAsia"/>
          <w:sz w:val="18"/>
          <w:szCs w:val="18"/>
        </w:rPr>
        <w:t>委员会可决定是否将能效评估作为其国家标准中的一项要求或建议。</w:t>
      </w:r>
    </w:p>
    <w:p w14:paraId="778E6678" w14:textId="5066C4B1" w:rsidR="0082224C" w:rsidRPr="005A075B" w:rsidRDefault="0082224C" w:rsidP="00C0547E">
      <w:pPr>
        <w:rPr>
          <w:rFonts w:ascii="黑体" w:eastAsia="黑体" w:hAnsi="黑体"/>
          <w:szCs w:val="21"/>
        </w:rPr>
      </w:pPr>
      <w:r w:rsidRPr="005A075B">
        <w:rPr>
          <w:rFonts w:ascii="黑体" w:eastAsia="黑体" w:hAnsi="黑体"/>
          <w:szCs w:val="21"/>
        </w:rPr>
        <w:t xml:space="preserve">4.2.2 </w:t>
      </w:r>
      <w:r w:rsidRPr="005A075B">
        <w:rPr>
          <w:rFonts w:ascii="黑体" w:eastAsia="黑体" w:hAnsi="黑体" w:hint="eastAsia"/>
          <w:szCs w:val="21"/>
        </w:rPr>
        <w:t>根据附录</w:t>
      </w:r>
      <w:r w:rsidRPr="005A075B">
        <w:rPr>
          <w:rFonts w:ascii="黑体" w:eastAsia="黑体" w:hAnsi="黑体"/>
          <w:szCs w:val="21"/>
        </w:rPr>
        <w:t>B进行评估的</w:t>
      </w:r>
      <w:r w:rsidR="00F30706">
        <w:rPr>
          <w:rFonts w:ascii="黑体" w:eastAsia="黑体" w:hAnsi="黑体" w:hint="eastAsia"/>
          <w:szCs w:val="21"/>
        </w:rPr>
        <w:t>后续</w:t>
      </w:r>
      <w:r w:rsidRPr="005A075B">
        <w:rPr>
          <w:rFonts w:ascii="黑体" w:eastAsia="黑体" w:hAnsi="黑体"/>
          <w:szCs w:val="21"/>
        </w:rPr>
        <w:t>行动计划</w:t>
      </w:r>
    </w:p>
    <w:p w14:paraId="51DDB03E" w14:textId="2C7363BA" w:rsidR="0082224C" w:rsidRPr="00EA704A" w:rsidRDefault="0082224C" w:rsidP="005A075B">
      <w:pPr>
        <w:ind w:firstLineChars="200" w:firstLine="420"/>
        <w:rPr>
          <w:rFonts w:ascii="华文宋体" w:eastAsia="华文宋体" w:hAnsi="华文宋体"/>
          <w:szCs w:val="21"/>
        </w:rPr>
      </w:pPr>
      <w:r w:rsidRPr="00EA704A">
        <w:rPr>
          <w:rFonts w:ascii="华文宋体" w:eastAsia="华文宋体" w:hAnsi="华文宋体" w:hint="eastAsia"/>
          <w:szCs w:val="21"/>
        </w:rPr>
        <w:t>如果对新装置进行评估，且评估发现电气装置效率等级低于要求，则应纠正已确定的差异，或根据当地法规（如有）采取其他措施。</w:t>
      </w:r>
    </w:p>
    <w:p w14:paraId="61C59B0E" w14:textId="07753848" w:rsidR="0082224C" w:rsidRPr="00EA704A" w:rsidRDefault="0082224C" w:rsidP="005A075B">
      <w:pPr>
        <w:ind w:firstLineChars="200" w:firstLine="420"/>
        <w:rPr>
          <w:rFonts w:ascii="华文宋体" w:eastAsia="华文宋体" w:hAnsi="华文宋体"/>
          <w:szCs w:val="21"/>
        </w:rPr>
      </w:pPr>
      <w:r w:rsidRPr="00EA704A">
        <w:rPr>
          <w:rFonts w:ascii="华文宋体" w:eastAsia="华文宋体" w:hAnsi="华文宋体" w:hint="eastAsia"/>
          <w:szCs w:val="21"/>
        </w:rPr>
        <w:t>当定期评估确定电气装置效率等级低于所执行的要求值时，通常需要制定一个行动计划来达到要求或期望的电气装置效率等级</w:t>
      </w:r>
    </w:p>
    <w:p w14:paraId="10B4D480" w14:textId="5D031D43" w:rsidR="00957750" w:rsidRPr="005A075B" w:rsidRDefault="00957750" w:rsidP="00C0547E">
      <w:pPr>
        <w:rPr>
          <w:rFonts w:ascii="黑体" w:eastAsia="黑体" w:hAnsi="黑体"/>
          <w:szCs w:val="21"/>
        </w:rPr>
      </w:pPr>
      <w:r w:rsidRPr="005A075B">
        <w:rPr>
          <w:rFonts w:ascii="黑体" w:eastAsia="黑体" w:hAnsi="黑体"/>
          <w:szCs w:val="21"/>
        </w:rPr>
        <w:t>5.</w:t>
      </w:r>
      <w:bookmarkEnd w:id="96"/>
      <w:bookmarkEnd w:id="97"/>
      <w:r w:rsidR="0082224C" w:rsidRPr="005A075B">
        <w:rPr>
          <w:rFonts w:ascii="黑体" w:eastAsia="黑体" w:hAnsi="黑体"/>
          <w:szCs w:val="21"/>
        </w:rPr>
        <w:t xml:space="preserve"> </w:t>
      </w:r>
      <w:r w:rsidR="00267EAC" w:rsidRPr="008E77D4">
        <w:rPr>
          <w:rFonts w:ascii="黑体" w:eastAsia="黑体" w:hAnsi="黑体" w:hint="eastAsia"/>
          <w:color w:val="FF0000"/>
          <w:szCs w:val="21"/>
        </w:rPr>
        <w:t>行业</w:t>
      </w:r>
      <w:r w:rsidR="008E77D4" w:rsidRPr="008E77D4">
        <w:rPr>
          <w:rFonts w:ascii="黑体" w:eastAsia="黑体" w:hAnsi="黑体" w:hint="eastAsia"/>
          <w:color w:val="FF0000"/>
          <w:szCs w:val="21"/>
        </w:rPr>
        <w:t>应用</w:t>
      </w:r>
    </w:p>
    <w:p w14:paraId="0448FC88" w14:textId="67ADF9C1" w:rsidR="00957750" w:rsidRPr="00EA704A" w:rsidRDefault="00957750" w:rsidP="005A075B">
      <w:pPr>
        <w:ind w:firstLineChars="200" w:firstLine="420"/>
        <w:rPr>
          <w:rFonts w:ascii="华文宋体" w:eastAsia="华文宋体" w:hAnsi="华文宋体"/>
          <w:szCs w:val="21"/>
        </w:rPr>
      </w:pPr>
      <w:r w:rsidRPr="00EA704A">
        <w:rPr>
          <w:rFonts w:ascii="华文宋体" w:eastAsia="华文宋体" w:hAnsi="华文宋体" w:hint="eastAsia"/>
          <w:szCs w:val="21"/>
        </w:rPr>
        <w:t>对于实现电能效率(</w:t>
      </w:r>
      <w:r w:rsidRPr="00EA704A">
        <w:rPr>
          <w:rFonts w:ascii="华文宋体" w:eastAsia="华文宋体" w:hAnsi="华文宋体"/>
          <w:szCs w:val="21"/>
        </w:rPr>
        <w:t>EEE)</w:t>
      </w:r>
      <w:r w:rsidRPr="00EA704A">
        <w:rPr>
          <w:rFonts w:ascii="华文宋体" w:eastAsia="华文宋体" w:hAnsi="华文宋体" w:hint="eastAsia"/>
          <w:szCs w:val="21"/>
        </w:rPr>
        <w:t>的通用方法，主要针对四个</w:t>
      </w:r>
      <w:r w:rsidR="008E77D4" w:rsidRPr="008E77D4">
        <w:rPr>
          <w:rFonts w:ascii="华文宋体" w:eastAsia="华文宋体" w:hAnsi="华文宋体" w:hint="eastAsia"/>
          <w:color w:val="FF0000"/>
          <w:szCs w:val="21"/>
        </w:rPr>
        <w:t>行业</w:t>
      </w:r>
      <w:r w:rsidRPr="00EA704A">
        <w:rPr>
          <w:rFonts w:ascii="华文宋体" w:eastAsia="华文宋体" w:hAnsi="华文宋体" w:hint="eastAsia"/>
          <w:szCs w:val="21"/>
        </w:rPr>
        <w:t>，每个</w:t>
      </w:r>
      <w:r w:rsidR="008E77D4">
        <w:rPr>
          <w:rFonts w:ascii="华文宋体" w:eastAsia="华文宋体" w:hAnsi="华文宋体" w:hint="eastAsia"/>
          <w:color w:val="FF0000"/>
          <w:szCs w:val="21"/>
        </w:rPr>
        <w:t>行业</w:t>
      </w:r>
      <w:r w:rsidRPr="00EA704A">
        <w:rPr>
          <w:rFonts w:ascii="华文宋体" w:eastAsia="华文宋体" w:hAnsi="华文宋体" w:hint="eastAsia"/>
          <w:szCs w:val="21"/>
        </w:rPr>
        <w:t>有自身的特点，在实施时会有特殊要求：</w:t>
      </w:r>
    </w:p>
    <w:p w14:paraId="7F0CB290" w14:textId="2ACDCDEE" w:rsidR="00957750" w:rsidRPr="00EA704A" w:rsidRDefault="005A075B" w:rsidP="005A075B">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住宅装置</w:t>
      </w:r>
      <w:r w:rsidR="0082224C" w:rsidRPr="00EA704A">
        <w:rPr>
          <w:rFonts w:ascii="华文宋体" w:eastAsia="华文宋体" w:hAnsi="华文宋体" w:hint="eastAsia"/>
          <w:szCs w:val="21"/>
        </w:rPr>
        <w:t>；</w:t>
      </w:r>
    </w:p>
    <w:p w14:paraId="252B3141" w14:textId="3461DEBB" w:rsidR="00957750" w:rsidRPr="00EA704A" w:rsidRDefault="005A075B" w:rsidP="005A075B">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商业装置</w:t>
      </w:r>
      <w:r w:rsidR="0082224C" w:rsidRPr="00EA704A">
        <w:rPr>
          <w:rFonts w:ascii="华文宋体" w:eastAsia="华文宋体" w:hAnsi="华文宋体" w:hint="eastAsia"/>
          <w:szCs w:val="21"/>
        </w:rPr>
        <w:t>；</w:t>
      </w:r>
    </w:p>
    <w:p w14:paraId="050D56AB" w14:textId="29AA7969" w:rsidR="00957750" w:rsidRPr="00EA704A" w:rsidRDefault="005A075B" w:rsidP="005A075B">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工业装置</w:t>
      </w:r>
      <w:r w:rsidR="0082224C" w:rsidRPr="00EA704A">
        <w:rPr>
          <w:rFonts w:ascii="华文宋体" w:eastAsia="华文宋体" w:hAnsi="华文宋体" w:hint="eastAsia"/>
          <w:szCs w:val="21"/>
        </w:rPr>
        <w:t>；</w:t>
      </w:r>
    </w:p>
    <w:p w14:paraId="6BC29F9B" w14:textId="0C0083F2" w:rsidR="00957750" w:rsidRPr="00EA704A" w:rsidRDefault="005A075B" w:rsidP="005A075B">
      <w:pPr>
        <w:ind w:firstLineChars="200"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szCs w:val="21"/>
        </w:rPr>
        <w:t>基础</w:t>
      </w:r>
      <w:r w:rsidR="00957750" w:rsidRPr="00EA704A">
        <w:rPr>
          <w:rFonts w:ascii="华文宋体" w:eastAsia="华文宋体" w:hAnsi="华文宋体" w:hint="eastAsia"/>
          <w:szCs w:val="21"/>
        </w:rPr>
        <w:t>装置</w:t>
      </w:r>
      <w:r w:rsidR="0082224C" w:rsidRPr="00EA704A">
        <w:rPr>
          <w:rFonts w:ascii="华文宋体" w:eastAsia="华文宋体" w:hAnsi="华文宋体" w:hint="eastAsia"/>
          <w:szCs w:val="21"/>
        </w:rPr>
        <w:t>。</w:t>
      </w:r>
    </w:p>
    <w:p w14:paraId="2471F412" w14:textId="42F54C93" w:rsidR="00957750" w:rsidRPr="00EA704A" w:rsidRDefault="00957750" w:rsidP="005A075B">
      <w:pPr>
        <w:ind w:firstLineChars="200" w:firstLine="420"/>
        <w:rPr>
          <w:rFonts w:ascii="华文宋体" w:eastAsia="华文宋体" w:hAnsi="华文宋体"/>
          <w:szCs w:val="21"/>
        </w:rPr>
      </w:pPr>
      <w:bookmarkStart w:id="98" w:name="_Toc349810666"/>
      <w:bookmarkStart w:id="99" w:name="_Toc356289159"/>
      <w:bookmarkStart w:id="100" w:name="_Toc356294343"/>
      <w:bookmarkStart w:id="101" w:name="_Toc359570950"/>
      <w:bookmarkStart w:id="102" w:name="_Toc359601198"/>
      <w:bookmarkStart w:id="103" w:name="_Toc349810667"/>
      <w:bookmarkStart w:id="104" w:name="_Toc356289160"/>
      <w:bookmarkStart w:id="105" w:name="_Toc356294344"/>
      <w:bookmarkStart w:id="106" w:name="_Toc359570951"/>
      <w:bookmarkStart w:id="107" w:name="_Toc359601199"/>
      <w:bookmarkStart w:id="108" w:name="_Toc349810668"/>
      <w:bookmarkStart w:id="109" w:name="_Toc356289161"/>
      <w:bookmarkStart w:id="110" w:name="_Toc356294345"/>
      <w:bookmarkStart w:id="111" w:name="_Toc359570952"/>
      <w:bookmarkStart w:id="112" w:name="_Toc359601200"/>
      <w:bookmarkStart w:id="113" w:name="_Toc349810669"/>
      <w:bookmarkStart w:id="114" w:name="_Toc356289162"/>
      <w:bookmarkStart w:id="115" w:name="_Toc356294346"/>
      <w:bookmarkStart w:id="116" w:name="_Toc359570953"/>
      <w:bookmarkStart w:id="117" w:name="_Toc359601201"/>
      <w:bookmarkStart w:id="118" w:name="_Toc349810670"/>
      <w:bookmarkStart w:id="119" w:name="_Toc356289163"/>
      <w:bookmarkStart w:id="120" w:name="_Toc356294347"/>
      <w:bookmarkStart w:id="121" w:name="_Toc359570954"/>
      <w:bookmarkStart w:id="122" w:name="_Toc359601202"/>
      <w:bookmarkStart w:id="123" w:name="_Toc349810671"/>
      <w:bookmarkStart w:id="124" w:name="_Toc356289164"/>
      <w:bookmarkStart w:id="125" w:name="_Toc356294348"/>
      <w:bookmarkStart w:id="126" w:name="_Toc359570955"/>
      <w:bookmarkStart w:id="127" w:name="_Toc359601203"/>
      <w:bookmarkStart w:id="128" w:name="_Toc361326549"/>
      <w:bookmarkStart w:id="129" w:name="_Toc429987671"/>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EA704A">
        <w:rPr>
          <w:rFonts w:ascii="华文宋体" w:eastAsia="华文宋体" w:hAnsi="华文宋体" w:hint="eastAsia"/>
          <w:szCs w:val="21"/>
        </w:rPr>
        <w:t>分类的目的是为了方便类似装置之间的比较。</w:t>
      </w:r>
    </w:p>
    <w:p w14:paraId="42AD2CA2" w14:textId="5111DAD5" w:rsidR="00957750" w:rsidRPr="00EA704A" w:rsidRDefault="00957750" w:rsidP="005A075B">
      <w:pPr>
        <w:ind w:firstLineChars="200" w:firstLine="420"/>
        <w:rPr>
          <w:rFonts w:ascii="华文宋体" w:eastAsia="华文宋体" w:hAnsi="华文宋体"/>
          <w:szCs w:val="21"/>
        </w:rPr>
      </w:pPr>
      <w:r w:rsidRPr="00EA704A">
        <w:rPr>
          <w:rFonts w:ascii="华文宋体" w:eastAsia="华文宋体" w:hAnsi="华文宋体" w:hint="eastAsia"/>
          <w:szCs w:val="21"/>
        </w:rPr>
        <w:t>本文件的使用者，如当地政府部门、设计院</w:t>
      </w:r>
      <w:r w:rsidR="0082224C" w:rsidRPr="00EA704A">
        <w:rPr>
          <w:rFonts w:ascii="华文宋体" w:eastAsia="华文宋体" w:hAnsi="华文宋体" w:hint="eastAsia"/>
          <w:szCs w:val="21"/>
        </w:rPr>
        <w:t>、建筑业主、建筑师、设施经理</w:t>
      </w:r>
      <w:r w:rsidRPr="00EA704A">
        <w:rPr>
          <w:rFonts w:ascii="华文宋体" w:eastAsia="华文宋体" w:hAnsi="华文宋体" w:hint="eastAsia"/>
          <w:szCs w:val="21"/>
        </w:rPr>
        <w:t>，还要针对以上几个</w:t>
      </w:r>
      <w:r w:rsidR="008E77D4">
        <w:rPr>
          <w:rFonts w:ascii="华文宋体" w:eastAsia="华文宋体" w:hAnsi="华文宋体" w:hint="eastAsia"/>
          <w:szCs w:val="21"/>
        </w:rPr>
        <w:t>行业</w:t>
      </w:r>
      <w:r w:rsidRPr="00EA704A">
        <w:rPr>
          <w:rFonts w:ascii="华文宋体" w:eastAsia="华文宋体" w:hAnsi="华文宋体" w:hint="eastAsia"/>
          <w:szCs w:val="21"/>
        </w:rPr>
        <w:t>之一</w:t>
      </w:r>
      <w:r w:rsidR="00932BA6" w:rsidRPr="00EA704A">
        <w:rPr>
          <w:rFonts w:ascii="华文宋体" w:eastAsia="华文宋体" w:hAnsi="华文宋体" w:hint="eastAsia"/>
          <w:szCs w:val="21"/>
        </w:rPr>
        <w:t>考虑</w:t>
      </w:r>
      <w:r w:rsidRPr="00EA704A">
        <w:rPr>
          <w:rFonts w:ascii="华文宋体" w:eastAsia="华文宋体" w:hAnsi="华文宋体" w:hint="eastAsia"/>
          <w:szCs w:val="21"/>
        </w:rPr>
        <w:t>提出具体的装置类型（</w:t>
      </w:r>
      <w:r w:rsidR="00F30706">
        <w:rPr>
          <w:rFonts w:ascii="华文宋体" w:eastAsia="华文宋体" w:hAnsi="华文宋体" w:hint="eastAsia"/>
          <w:szCs w:val="21"/>
        </w:rPr>
        <w:t>分部门</w:t>
      </w:r>
      <w:r w:rsidRPr="00EA704A">
        <w:rPr>
          <w:rFonts w:ascii="华文宋体" w:eastAsia="华文宋体" w:hAnsi="华文宋体" w:hint="eastAsia"/>
          <w:szCs w:val="21"/>
        </w:rPr>
        <w:t>）</w:t>
      </w:r>
    </w:p>
    <w:p w14:paraId="08961161" w14:textId="150597B8" w:rsidR="00957750" w:rsidRPr="005A075B" w:rsidRDefault="00957750" w:rsidP="00C0547E">
      <w:pPr>
        <w:rPr>
          <w:rFonts w:ascii="黑体" w:eastAsia="黑体" w:hAnsi="黑体"/>
          <w:szCs w:val="21"/>
        </w:rPr>
      </w:pPr>
      <w:r w:rsidRPr="005A075B">
        <w:rPr>
          <w:rFonts w:ascii="黑体" w:eastAsia="黑体" w:hAnsi="黑体" w:hint="eastAsia"/>
          <w:szCs w:val="21"/>
        </w:rPr>
        <w:t>6.</w:t>
      </w:r>
      <w:bookmarkEnd w:id="128"/>
      <w:bookmarkEnd w:id="129"/>
      <w:r w:rsidR="009F25CB" w:rsidRPr="005A075B">
        <w:rPr>
          <w:rFonts w:ascii="黑体" w:eastAsia="黑体" w:hAnsi="黑体"/>
          <w:szCs w:val="21"/>
        </w:rPr>
        <w:t xml:space="preserve"> </w:t>
      </w:r>
      <w:r w:rsidR="00591DD9">
        <w:rPr>
          <w:rFonts w:ascii="黑体" w:eastAsia="黑体" w:hAnsi="黑体" w:hint="eastAsia"/>
          <w:szCs w:val="21"/>
        </w:rPr>
        <w:t>对</w:t>
      </w:r>
      <w:r w:rsidRPr="005A075B">
        <w:rPr>
          <w:rFonts w:ascii="黑体" w:eastAsia="黑体" w:hAnsi="黑体" w:hint="eastAsia"/>
          <w:szCs w:val="21"/>
        </w:rPr>
        <w:t>设计</w:t>
      </w:r>
      <w:r w:rsidR="00591DD9">
        <w:rPr>
          <w:rFonts w:ascii="黑体" w:eastAsia="黑体" w:hAnsi="黑体" w:hint="eastAsia"/>
          <w:szCs w:val="21"/>
        </w:rPr>
        <w:t>的</w:t>
      </w:r>
      <w:r w:rsidRPr="005A075B">
        <w:rPr>
          <w:rFonts w:ascii="黑体" w:eastAsia="黑体" w:hAnsi="黑体" w:hint="eastAsia"/>
          <w:szCs w:val="21"/>
        </w:rPr>
        <w:t>要求和建议</w:t>
      </w:r>
      <w:bookmarkStart w:id="130" w:name="_Toc294630204"/>
      <w:bookmarkStart w:id="131" w:name="_Toc361326550"/>
      <w:bookmarkStart w:id="132" w:name="_Toc429987672"/>
    </w:p>
    <w:bookmarkEnd w:id="130"/>
    <w:bookmarkEnd w:id="131"/>
    <w:bookmarkEnd w:id="132"/>
    <w:p w14:paraId="00257781" w14:textId="69E7CDC0" w:rsidR="00957750" w:rsidRPr="005A075B" w:rsidRDefault="00236248" w:rsidP="00C0547E">
      <w:pPr>
        <w:rPr>
          <w:rFonts w:ascii="黑体" w:eastAsia="黑体" w:hAnsi="黑体"/>
          <w:szCs w:val="21"/>
        </w:rPr>
      </w:pPr>
      <w:r>
        <w:rPr>
          <w:rFonts w:ascii="黑体" w:eastAsia="黑体" w:hAnsi="黑体" w:hint="eastAsia"/>
          <w:szCs w:val="21"/>
        </w:rPr>
        <w:t>6</w:t>
      </w:r>
      <w:r>
        <w:rPr>
          <w:rFonts w:ascii="黑体" w:eastAsia="黑体" w:hAnsi="黑体"/>
          <w:szCs w:val="21"/>
        </w:rPr>
        <w:t xml:space="preserve">.1  </w:t>
      </w:r>
      <w:r w:rsidR="00957750" w:rsidRPr="005A075B">
        <w:rPr>
          <w:rFonts w:ascii="黑体" w:eastAsia="黑体" w:hAnsi="黑体"/>
          <w:szCs w:val="21"/>
        </w:rPr>
        <w:t>概述</w:t>
      </w:r>
    </w:p>
    <w:p w14:paraId="38664B5B" w14:textId="4EC7D004"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设计电气装置</w:t>
      </w:r>
      <w:r w:rsidR="00F30706">
        <w:rPr>
          <w:rFonts w:ascii="华文宋体" w:eastAsia="华文宋体" w:hAnsi="华文宋体" w:hint="eastAsia"/>
          <w:szCs w:val="21"/>
        </w:rPr>
        <w:t>时</w:t>
      </w:r>
      <w:r w:rsidR="00932BA6" w:rsidRPr="00EA704A">
        <w:rPr>
          <w:rFonts w:ascii="华文宋体" w:eastAsia="华文宋体" w:hAnsi="华文宋体" w:hint="eastAsia"/>
          <w:szCs w:val="21"/>
        </w:rPr>
        <w:t>宜考虑</w:t>
      </w:r>
      <w:r w:rsidRPr="00EA704A">
        <w:rPr>
          <w:rFonts w:ascii="华文宋体" w:eastAsia="华文宋体" w:hAnsi="华文宋体" w:hint="eastAsia"/>
          <w:szCs w:val="21"/>
        </w:rPr>
        <w:t>以下因素：</w:t>
      </w:r>
    </w:p>
    <w:p w14:paraId="4765C471" w14:textId="7B9F9115" w:rsidR="00957750" w:rsidRPr="00EA704A" w:rsidRDefault="00600471" w:rsidP="00600471">
      <w:pPr>
        <w:ind w:firstLineChars="200" w:firstLine="420"/>
        <w:rPr>
          <w:rFonts w:ascii="华文宋体" w:eastAsia="华文宋体" w:hAnsi="华文宋体"/>
          <w:szCs w:val="21"/>
        </w:rPr>
      </w:pPr>
      <w:r>
        <w:rPr>
          <w:rFonts w:ascii="华文宋体" w:eastAsia="华文宋体" w:hAnsi="华文宋体" w:hint="eastAsia"/>
          <w:szCs w:val="21"/>
        </w:rPr>
        <w:t xml:space="preserve">— </w:t>
      </w:r>
      <w:r w:rsidR="00727F35" w:rsidRPr="00EA704A">
        <w:rPr>
          <w:rFonts w:ascii="华文宋体" w:eastAsia="华文宋体" w:hAnsi="华文宋体" w:hint="eastAsia"/>
          <w:szCs w:val="21"/>
        </w:rPr>
        <w:t>负载</w:t>
      </w:r>
      <w:r w:rsidR="00957750" w:rsidRPr="00EA704A">
        <w:rPr>
          <w:rFonts w:ascii="华文宋体" w:eastAsia="华文宋体" w:hAnsi="华文宋体" w:hint="eastAsia"/>
          <w:szCs w:val="21"/>
        </w:rPr>
        <w:t>的</w:t>
      </w:r>
      <w:r w:rsidR="000444E3">
        <w:rPr>
          <w:rFonts w:ascii="华文宋体" w:eastAsia="华文宋体" w:hAnsi="华文宋体" w:hint="eastAsia"/>
          <w:szCs w:val="21"/>
        </w:rPr>
        <w:t>电能</w:t>
      </w:r>
      <w:r w:rsidR="00957750" w:rsidRPr="00EA704A">
        <w:rPr>
          <w:rFonts w:ascii="华文宋体" w:eastAsia="华文宋体" w:hAnsi="华文宋体" w:hint="eastAsia"/>
          <w:szCs w:val="21"/>
        </w:rPr>
        <w:t>特征（有功和无功</w:t>
      </w:r>
      <w:r w:rsidR="000444E3">
        <w:rPr>
          <w:rFonts w:ascii="华文宋体" w:eastAsia="华文宋体" w:hAnsi="华文宋体" w:hint="eastAsia"/>
          <w:szCs w:val="21"/>
        </w:rPr>
        <w:t>电量</w:t>
      </w:r>
      <w:r w:rsidR="00957750" w:rsidRPr="00EA704A">
        <w:rPr>
          <w:rFonts w:ascii="华文宋体" w:eastAsia="华文宋体" w:hAnsi="华文宋体" w:hint="eastAsia"/>
          <w:szCs w:val="21"/>
        </w:rPr>
        <w:t>）；</w:t>
      </w:r>
    </w:p>
    <w:p w14:paraId="262DF7DF" w14:textId="54EBDE11" w:rsidR="00957750" w:rsidRPr="00EA704A" w:rsidRDefault="00600471" w:rsidP="00600471">
      <w:pPr>
        <w:ind w:firstLineChars="200"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通过下列措施将电气装置内的能耗最小化：</w:t>
      </w:r>
    </w:p>
    <w:p w14:paraId="4C8AF12A" w14:textId="7B0F4D14" w:rsidR="00957750" w:rsidRPr="00EA704A" w:rsidRDefault="00600471" w:rsidP="00600471">
      <w:pPr>
        <w:ind w:left="420" w:firstLine="420"/>
        <w:rPr>
          <w:rFonts w:ascii="华文宋体" w:eastAsia="华文宋体" w:hAnsi="华文宋体"/>
          <w:szCs w:val="21"/>
        </w:rPr>
      </w:pPr>
      <w:r>
        <w:rPr>
          <w:rFonts w:ascii="华文宋体" w:eastAsia="华文宋体" w:hAnsi="华文宋体" w:hint="eastAsia"/>
          <w:szCs w:val="21"/>
        </w:rPr>
        <w:sym w:font="Wingdings" w:char="F09E"/>
      </w:r>
      <w:r>
        <w:rPr>
          <w:rFonts w:ascii="华文宋体" w:eastAsia="华文宋体" w:hAnsi="华文宋体" w:hint="eastAsia"/>
          <w:szCs w:val="21"/>
        </w:rPr>
        <w:t xml:space="preserve"> </w:t>
      </w:r>
      <w:r w:rsidR="00957750" w:rsidRPr="00EA704A">
        <w:rPr>
          <w:rFonts w:ascii="华文宋体" w:eastAsia="华文宋体" w:hAnsi="华文宋体" w:hint="eastAsia"/>
          <w:szCs w:val="21"/>
        </w:rPr>
        <w:t>变压器，本地发电和开关柜的最优位置（重心法），</w:t>
      </w:r>
    </w:p>
    <w:p w14:paraId="0952B938" w14:textId="150CFBFE" w:rsidR="00957750" w:rsidRPr="00EA704A" w:rsidRDefault="00600471" w:rsidP="00600471">
      <w:pPr>
        <w:ind w:left="420" w:firstLine="420"/>
        <w:rPr>
          <w:rFonts w:ascii="华文宋体" w:eastAsia="华文宋体" w:hAnsi="华文宋体"/>
          <w:szCs w:val="21"/>
        </w:rPr>
      </w:pPr>
      <w:r>
        <w:rPr>
          <w:rFonts w:ascii="华文宋体" w:eastAsia="华文宋体" w:hAnsi="华文宋体" w:hint="eastAsia"/>
          <w:szCs w:val="21"/>
        </w:rPr>
        <w:sym w:font="Wingdings" w:char="F09E"/>
      </w:r>
      <w:r>
        <w:rPr>
          <w:rFonts w:ascii="华文宋体" w:eastAsia="华文宋体" w:hAnsi="华文宋体"/>
          <w:szCs w:val="21"/>
        </w:rPr>
        <w:t xml:space="preserve"> </w:t>
      </w:r>
      <w:r w:rsidR="00957750" w:rsidRPr="00EA704A">
        <w:rPr>
          <w:rFonts w:ascii="华文宋体" w:eastAsia="华文宋体" w:hAnsi="华文宋体" w:hint="eastAsia"/>
          <w:szCs w:val="21"/>
        </w:rPr>
        <w:t>高/低压</w:t>
      </w:r>
      <w:r w:rsidR="000428D7" w:rsidRPr="00EA704A">
        <w:rPr>
          <w:rFonts w:ascii="华文宋体" w:eastAsia="华文宋体" w:hAnsi="华文宋体" w:hint="eastAsia"/>
          <w:szCs w:val="21"/>
        </w:rPr>
        <w:t>变电站</w:t>
      </w:r>
      <w:r w:rsidR="00957750" w:rsidRPr="00EA704A">
        <w:rPr>
          <w:rFonts w:ascii="华文宋体" w:eastAsia="华文宋体" w:hAnsi="华文宋体" w:hint="eastAsia"/>
          <w:szCs w:val="21"/>
        </w:rPr>
        <w:t>位置，</w:t>
      </w:r>
    </w:p>
    <w:p w14:paraId="45984E78" w14:textId="2E2BFF57" w:rsidR="00957750" w:rsidRPr="00EA704A" w:rsidRDefault="00600471" w:rsidP="00600471">
      <w:pPr>
        <w:ind w:left="420" w:firstLine="420"/>
        <w:rPr>
          <w:rFonts w:ascii="华文宋体" w:eastAsia="华文宋体" w:hAnsi="华文宋体"/>
          <w:szCs w:val="21"/>
        </w:rPr>
      </w:pPr>
      <w:r>
        <w:rPr>
          <w:rFonts w:ascii="华文宋体" w:eastAsia="华文宋体" w:hAnsi="华文宋体" w:hint="eastAsia"/>
          <w:szCs w:val="21"/>
        </w:rPr>
        <w:sym w:font="Wingdings" w:char="F09E"/>
      </w:r>
      <w:r>
        <w:rPr>
          <w:rFonts w:ascii="华文宋体" w:eastAsia="华文宋体" w:hAnsi="华文宋体"/>
          <w:szCs w:val="21"/>
        </w:rPr>
        <w:t xml:space="preserve"> </w:t>
      </w:r>
      <w:r w:rsidR="009F25CB" w:rsidRPr="00EA704A">
        <w:rPr>
          <w:rFonts w:ascii="华文宋体" w:eastAsia="华文宋体" w:hAnsi="华文宋体" w:hint="eastAsia"/>
          <w:szCs w:val="21"/>
        </w:rPr>
        <w:t>降低</w:t>
      </w:r>
      <w:r w:rsidR="00957750" w:rsidRPr="00EA704A">
        <w:rPr>
          <w:rFonts w:ascii="华文宋体" w:eastAsia="华文宋体" w:hAnsi="华文宋体" w:hint="eastAsia"/>
          <w:szCs w:val="21"/>
        </w:rPr>
        <w:t>布线内的损耗。</w:t>
      </w:r>
    </w:p>
    <w:p w14:paraId="7F07231D" w14:textId="23EC990A" w:rsidR="00957750" w:rsidRPr="00EA704A" w:rsidRDefault="00600471" w:rsidP="00600471">
      <w:pPr>
        <w:ind w:firstLineChars="200"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本地发电和储电</w:t>
      </w:r>
    </w:p>
    <w:p w14:paraId="4FDB015A" w14:textId="0677FF20" w:rsidR="00957750" w:rsidRPr="00600471" w:rsidRDefault="00957750" w:rsidP="00C0547E">
      <w:pPr>
        <w:rPr>
          <w:rFonts w:ascii="黑体" w:eastAsia="黑体" w:hAnsi="黑体"/>
          <w:szCs w:val="21"/>
        </w:rPr>
      </w:pPr>
      <w:bookmarkStart w:id="133" w:name="_Toc361326551"/>
      <w:bookmarkStart w:id="134" w:name="_Toc429987673"/>
      <w:bookmarkStart w:id="135" w:name="_Ref430524690"/>
      <w:bookmarkStart w:id="136" w:name="_Ref430525023"/>
      <w:bookmarkStart w:id="137" w:name="_Toc37329044"/>
      <w:r w:rsidRPr="00600471">
        <w:rPr>
          <w:rFonts w:ascii="黑体" w:eastAsia="黑体" w:hAnsi="黑体"/>
          <w:szCs w:val="21"/>
        </w:rPr>
        <w:t>6.2</w:t>
      </w:r>
      <w:bookmarkEnd w:id="133"/>
      <w:bookmarkEnd w:id="134"/>
      <w:bookmarkEnd w:id="135"/>
      <w:bookmarkEnd w:id="136"/>
      <w:r w:rsidR="00600471">
        <w:rPr>
          <w:rFonts w:ascii="黑体" w:eastAsia="黑体" w:hAnsi="黑体"/>
          <w:szCs w:val="21"/>
        </w:rPr>
        <w:t xml:space="preserve">  </w:t>
      </w:r>
      <w:r w:rsidRPr="00600471">
        <w:rPr>
          <w:rFonts w:ascii="黑体" w:eastAsia="黑体" w:hAnsi="黑体" w:hint="eastAsia"/>
          <w:szCs w:val="21"/>
        </w:rPr>
        <w:t>确定</w:t>
      </w:r>
      <w:r w:rsidR="00727F35" w:rsidRPr="00600471">
        <w:rPr>
          <w:rFonts w:ascii="黑体" w:eastAsia="黑体" w:hAnsi="黑体" w:hint="eastAsia"/>
          <w:szCs w:val="21"/>
        </w:rPr>
        <w:t>负载</w:t>
      </w:r>
      <w:r w:rsidRPr="00600471">
        <w:rPr>
          <w:rFonts w:ascii="黑体" w:eastAsia="黑体" w:hAnsi="黑体" w:hint="eastAsia"/>
          <w:szCs w:val="21"/>
        </w:rPr>
        <w:t>能量特征</w:t>
      </w:r>
      <w:bookmarkEnd w:id="137"/>
    </w:p>
    <w:p w14:paraId="1FCFB03D" w14:textId="479E46E3" w:rsidR="00957750" w:rsidRPr="00EA704A" w:rsidRDefault="00957750" w:rsidP="00C0547E">
      <w:pPr>
        <w:rPr>
          <w:rFonts w:ascii="华文宋体" w:eastAsia="华文宋体" w:hAnsi="华文宋体"/>
          <w:szCs w:val="21"/>
        </w:rPr>
      </w:pPr>
      <w:r w:rsidRPr="00EA704A">
        <w:rPr>
          <w:rFonts w:ascii="华文宋体" w:eastAsia="华文宋体" w:hAnsi="华文宋体"/>
          <w:szCs w:val="21"/>
        </w:rPr>
        <w:t xml:space="preserve"> </w:t>
      </w:r>
      <w:r w:rsidR="009F25CB" w:rsidRPr="00EA704A">
        <w:rPr>
          <w:rFonts w:ascii="华文宋体" w:eastAsia="华文宋体" w:hAnsi="华文宋体"/>
          <w:szCs w:val="21"/>
        </w:rPr>
        <w:t xml:space="preserve">   </w:t>
      </w:r>
      <w:r w:rsidRPr="00EA704A">
        <w:rPr>
          <w:rFonts w:ascii="华文宋体" w:eastAsia="华文宋体" w:hAnsi="华文宋体" w:hint="eastAsia"/>
          <w:szCs w:val="21"/>
        </w:rPr>
        <w:t>应确定装置内的预期</w:t>
      </w:r>
      <w:r w:rsidR="00727F35" w:rsidRPr="00EA704A">
        <w:rPr>
          <w:rFonts w:ascii="华文宋体" w:eastAsia="华文宋体" w:hAnsi="华文宋体" w:hint="eastAsia"/>
          <w:szCs w:val="21"/>
        </w:rPr>
        <w:t>负载</w:t>
      </w:r>
      <w:r w:rsidR="000444E3">
        <w:rPr>
          <w:rFonts w:ascii="华文宋体" w:eastAsia="华文宋体" w:hAnsi="华文宋体" w:hint="eastAsia"/>
          <w:szCs w:val="21"/>
        </w:rPr>
        <w:t>电能</w:t>
      </w:r>
      <w:r w:rsidRPr="00EA704A">
        <w:rPr>
          <w:rFonts w:ascii="华文宋体" w:eastAsia="华文宋体" w:hAnsi="华文宋体" w:hint="eastAsia"/>
          <w:szCs w:val="21"/>
        </w:rPr>
        <w:t>特征。</w:t>
      </w:r>
    </w:p>
    <w:p w14:paraId="7DA8E621" w14:textId="630E1E01" w:rsidR="00957750" w:rsidRPr="00EA704A" w:rsidRDefault="00727F35" w:rsidP="00600471">
      <w:pPr>
        <w:ind w:firstLineChars="200" w:firstLine="420"/>
        <w:rPr>
          <w:rFonts w:ascii="华文宋体" w:eastAsia="华文宋体" w:hAnsi="华文宋体"/>
          <w:szCs w:val="21"/>
        </w:rPr>
      </w:pPr>
      <w:r w:rsidRPr="00F30706">
        <w:rPr>
          <w:rFonts w:ascii="华文宋体" w:eastAsia="华文宋体" w:hAnsi="华文宋体" w:hint="eastAsia"/>
          <w:szCs w:val="21"/>
        </w:rPr>
        <w:t>负载</w:t>
      </w:r>
      <w:r w:rsidR="00957750" w:rsidRPr="00F30706">
        <w:rPr>
          <w:rFonts w:ascii="华文宋体" w:eastAsia="华文宋体" w:hAnsi="华文宋体" w:hint="eastAsia"/>
          <w:szCs w:val="21"/>
        </w:rPr>
        <w:t>或成组</w:t>
      </w:r>
      <w:r w:rsidRPr="00F30706">
        <w:rPr>
          <w:rFonts w:ascii="华文宋体" w:eastAsia="华文宋体" w:hAnsi="华文宋体" w:hint="eastAsia"/>
          <w:szCs w:val="21"/>
        </w:rPr>
        <w:t>负载</w:t>
      </w:r>
      <w:r w:rsidR="00957750" w:rsidRPr="00F30706">
        <w:rPr>
          <w:rFonts w:ascii="华文宋体" w:eastAsia="华文宋体" w:hAnsi="华文宋体" w:hint="eastAsia"/>
          <w:szCs w:val="21"/>
        </w:rPr>
        <w:t>的综合特征曲线可以借鉴类似（典型</w:t>
      </w:r>
      <w:r w:rsidRPr="00F30706">
        <w:rPr>
          <w:rFonts w:ascii="华文宋体" w:eastAsia="华文宋体" w:hAnsi="华文宋体" w:hint="eastAsia"/>
          <w:szCs w:val="21"/>
        </w:rPr>
        <w:t>负载</w:t>
      </w:r>
      <w:r w:rsidR="000444E3">
        <w:rPr>
          <w:rFonts w:ascii="华文宋体" w:eastAsia="华文宋体" w:hAnsi="华文宋体" w:hint="eastAsia"/>
          <w:szCs w:val="21"/>
        </w:rPr>
        <w:t>电能</w:t>
      </w:r>
      <w:r w:rsidR="00F30706">
        <w:rPr>
          <w:rFonts w:ascii="华文宋体" w:eastAsia="华文宋体" w:hAnsi="华文宋体" w:hint="eastAsia"/>
          <w:szCs w:val="21"/>
        </w:rPr>
        <w:t>特征</w:t>
      </w:r>
      <w:r w:rsidR="00957750" w:rsidRPr="00F30706">
        <w:rPr>
          <w:rFonts w:ascii="华文宋体" w:eastAsia="华文宋体" w:hAnsi="华文宋体" w:hint="eastAsia"/>
          <w:szCs w:val="21"/>
        </w:rPr>
        <w:t>曲线）的用途。</w:t>
      </w:r>
    </w:p>
    <w:p w14:paraId="53917540" w14:textId="33D4B4F0"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lastRenderedPageBreak/>
        <w:t>如果没有可用的测量或综合特征曲线，应确定主要</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能耗（基于设备额定值）包括预期持续运行时间。可以将这些能耗相加，以形成所需的</w:t>
      </w:r>
      <w:r w:rsidR="00727F35" w:rsidRPr="00EA704A">
        <w:rPr>
          <w:rFonts w:ascii="华文宋体" w:eastAsia="华文宋体" w:hAnsi="华文宋体" w:hint="eastAsia"/>
          <w:szCs w:val="21"/>
        </w:rPr>
        <w:t>负载</w:t>
      </w:r>
      <w:r w:rsidR="000444E3">
        <w:rPr>
          <w:rFonts w:ascii="华文宋体" w:eastAsia="华文宋体" w:hAnsi="华文宋体" w:hint="eastAsia"/>
          <w:szCs w:val="21"/>
        </w:rPr>
        <w:t>电能</w:t>
      </w:r>
      <w:r w:rsidRPr="00EA704A">
        <w:rPr>
          <w:rFonts w:ascii="华文宋体" w:eastAsia="华文宋体" w:hAnsi="华文宋体" w:hint="eastAsia"/>
          <w:szCs w:val="21"/>
        </w:rPr>
        <w:t>特征曲线。</w:t>
      </w:r>
    </w:p>
    <w:p w14:paraId="0E4BFC6F" w14:textId="046D3AB4" w:rsidR="00957750" w:rsidRPr="00600471" w:rsidRDefault="00236248" w:rsidP="00C0547E">
      <w:pPr>
        <w:rPr>
          <w:rFonts w:ascii="黑体" w:eastAsia="黑体" w:hAnsi="黑体"/>
          <w:szCs w:val="21"/>
        </w:rPr>
      </w:pPr>
      <w:bookmarkStart w:id="138" w:name="_Toc359570959"/>
      <w:bookmarkStart w:id="139" w:name="_Toc359601207"/>
      <w:bookmarkStart w:id="140" w:name="_Toc359570960"/>
      <w:bookmarkStart w:id="141" w:name="_Toc359601208"/>
      <w:bookmarkStart w:id="142" w:name="_Toc359570961"/>
      <w:bookmarkStart w:id="143" w:name="_Toc359601209"/>
      <w:bookmarkStart w:id="144" w:name="_Toc37329045"/>
      <w:bookmarkEnd w:id="138"/>
      <w:bookmarkEnd w:id="139"/>
      <w:bookmarkEnd w:id="140"/>
      <w:bookmarkEnd w:id="141"/>
      <w:bookmarkEnd w:id="142"/>
      <w:bookmarkEnd w:id="143"/>
      <w:r>
        <w:rPr>
          <w:rFonts w:ascii="黑体" w:eastAsia="黑体" w:hAnsi="黑体" w:hint="eastAsia"/>
          <w:szCs w:val="21"/>
        </w:rPr>
        <w:t>6.3</w:t>
      </w:r>
      <w:r>
        <w:rPr>
          <w:rFonts w:ascii="黑体" w:eastAsia="黑体" w:hAnsi="黑体"/>
          <w:szCs w:val="21"/>
        </w:rPr>
        <w:t xml:space="preserve">  </w:t>
      </w:r>
      <w:r w:rsidR="00957750" w:rsidRPr="00600471">
        <w:rPr>
          <w:rFonts w:ascii="黑体" w:eastAsia="黑体" w:hAnsi="黑体" w:hint="eastAsia"/>
          <w:szCs w:val="21"/>
        </w:rPr>
        <w:t>重心法确定变压器和配电柜的位置</w:t>
      </w:r>
      <w:bookmarkEnd w:id="144"/>
    </w:p>
    <w:p w14:paraId="141FDC2F" w14:textId="05FCF69D" w:rsidR="00957750" w:rsidRPr="00EA704A" w:rsidRDefault="00932BA6"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宜考虑</w:t>
      </w:r>
      <w:r w:rsidR="00957750" w:rsidRPr="00EA704A">
        <w:rPr>
          <w:rFonts w:ascii="华文宋体" w:eastAsia="华文宋体" w:hAnsi="华文宋体" w:hint="eastAsia"/>
          <w:szCs w:val="21"/>
        </w:rPr>
        <w:t>建筑物的用途，结构和空间的可用性以获得最佳位置，但这些应与建筑设计师和业主在施工前确定。为把布线损耗降到最低，考虑到建筑的限制，主配电变压器和配电盘应设置在与主要</w:t>
      </w:r>
      <w:r w:rsidR="00727F35" w:rsidRPr="00EA704A">
        <w:rPr>
          <w:rFonts w:ascii="华文宋体" w:eastAsia="华文宋体" w:hAnsi="华文宋体" w:hint="eastAsia"/>
          <w:szCs w:val="21"/>
        </w:rPr>
        <w:t>负载</w:t>
      </w:r>
      <w:r w:rsidR="00957750" w:rsidRPr="00EA704A">
        <w:rPr>
          <w:rFonts w:ascii="华文宋体" w:eastAsia="华文宋体" w:hAnsi="华文宋体" w:hint="eastAsia"/>
          <w:szCs w:val="21"/>
        </w:rPr>
        <w:t>保持最小距离</w:t>
      </w:r>
      <w:r w:rsidR="006008B8">
        <w:rPr>
          <w:rFonts w:ascii="华文宋体" w:eastAsia="华文宋体" w:hAnsi="华文宋体" w:hint="eastAsia"/>
          <w:szCs w:val="21"/>
        </w:rPr>
        <w:t>的</w:t>
      </w:r>
      <w:r w:rsidR="00957750" w:rsidRPr="00EA704A">
        <w:rPr>
          <w:rFonts w:ascii="华文宋体" w:eastAsia="华文宋体" w:hAnsi="华文宋体" w:hint="eastAsia"/>
          <w:szCs w:val="21"/>
        </w:rPr>
        <w:t>一种方式。该定位方法可用于确定配电设备和变压器的最佳位置。</w:t>
      </w:r>
    </w:p>
    <w:p w14:paraId="49420464" w14:textId="6D13A773" w:rsidR="00741099" w:rsidRPr="000444E3" w:rsidRDefault="00727F35" w:rsidP="000444E3">
      <w:pPr>
        <w:ind w:firstLineChars="200" w:firstLine="420"/>
        <w:rPr>
          <w:rFonts w:ascii="华文宋体" w:eastAsia="华文宋体" w:hAnsi="华文宋体"/>
          <w:szCs w:val="21"/>
        </w:rPr>
      </w:pPr>
      <w:r w:rsidRPr="00EA704A">
        <w:rPr>
          <w:rFonts w:ascii="华文宋体" w:eastAsia="华文宋体" w:hAnsi="华文宋体" w:hint="eastAsia"/>
          <w:szCs w:val="21"/>
        </w:rPr>
        <w:t>负载</w:t>
      </w:r>
      <w:r w:rsidR="00957750" w:rsidRPr="00EA704A">
        <w:rPr>
          <w:rFonts w:ascii="华文宋体" w:eastAsia="华文宋体" w:hAnsi="华文宋体" w:hint="eastAsia"/>
          <w:szCs w:val="21"/>
        </w:rPr>
        <w:t>重心法是一个迭代逼近方法，可以用来确定：</w:t>
      </w:r>
    </w:p>
    <w:p w14:paraId="56E32A08" w14:textId="7ED0EC5D" w:rsidR="00957750" w:rsidRPr="00741099" w:rsidRDefault="00741099" w:rsidP="00741099">
      <w:pPr>
        <w:pStyle w:val="affc"/>
        <w:numPr>
          <w:ilvl w:val="0"/>
          <w:numId w:val="43"/>
        </w:numPr>
        <w:rPr>
          <w:rFonts w:ascii="华文宋体" w:eastAsia="华文宋体" w:hAnsi="华文宋体"/>
          <w:sz w:val="22"/>
          <w:szCs w:val="24"/>
        </w:rPr>
      </w:pPr>
      <w:r w:rsidRPr="00741099">
        <w:rPr>
          <w:rFonts w:ascii="华文宋体" w:eastAsia="华文宋体" w:hAnsi="华文宋体" w:hint="eastAsia"/>
          <w:sz w:val="21"/>
          <w:szCs w:val="21"/>
        </w:rPr>
        <w:t>负荷分布是否均衡或是局部类型的；</w:t>
      </w:r>
    </w:p>
    <w:p w14:paraId="63D04D65" w14:textId="2CE74C4E" w:rsidR="00957750" w:rsidRPr="00741099" w:rsidRDefault="00600471" w:rsidP="00600471">
      <w:pPr>
        <w:ind w:firstLine="420"/>
        <w:rPr>
          <w:rFonts w:ascii="华文宋体" w:eastAsia="华文宋体" w:hAnsi="华文宋体"/>
          <w:sz w:val="24"/>
          <w:szCs w:val="24"/>
        </w:rPr>
      </w:pPr>
      <w:r w:rsidRPr="00741099">
        <w:rPr>
          <w:rFonts w:ascii="华文宋体" w:eastAsia="华文宋体" w:hAnsi="华文宋体" w:hint="eastAsia"/>
          <w:sz w:val="24"/>
          <w:szCs w:val="24"/>
        </w:rPr>
        <w:t xml:space="preserve">— </w:t>
      </w:r>
      <w:r w:rsidR="00741099" w:rsidRPr="00741099">
        <w:rPr>
          <w:rFonts w:ascii="华文宋体" w:eastAsia="华文宋体" w:hAnsi="华文宋体" w:hint="eastAsia"/>
          <w:szCs w:val="21"/>
        </w:rPr>
        <w:t>负载或其他设备是否需要重新定位；以及</w:t>
      </w:r>
    </w:p>
    <w:p w14:paraId="323F6D7F" w14:textId="64DFC8A9" w:rsidR="000428D7"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全部</w:t>
      </w:r>
      <w:r w:rsidR="00727F35" w:rsidRPr="00EA704A">
        <w:rPr>
          <w:rFonts w:ascii="华文宋体" w:eastAsia="华文宋体" w:hAnsi="华文宋体" w:hint="eastAsia"/>
          <w:szCs w:val="21"/>
        </w:rPr>
        <w:t>负载</w:t>
      </w:r>
      <w:r w:rsidR="00957750" w:rsidRPr="00EA704A">
        <w:rPr>
          <w:rFonts w:ascii="华文宋体" w:eastAsia="华文宋体" w:hAnsi="华文宋体" w:hint="eastAsia"/>
          <w:szCs w:val="21"/>
        </w:rPr>
        <w:t>的重心位置</w:t>
      </w:r>
    </w:p>
    <w:p w14:paraId="3912F1CF" w14:textId="4D864FD5"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见附录A的计算</w:t>
      </w:r>
      <w:r w:rsidR="00523D39" w:rsidRPr="00EA704A">
        <w:rPr>
          <w:rFonts w:ascii="华文宋体" w:eastAsia="华文宋体" w:hAnsi="华文宋体" w:hint="eastAsia"/>
          <w:szCs w:val="21"/>
        </w:rPr>
        <w:t>示例</w:t>
      </w:r>
    </w:p>
    <w:p w14:paraId="26D359AF" w14:textId="548DA1F3" w:rsidR="00957750" w:rsidRPr="00600471" w:rsidRDefault="00957750" w:rsidP="00C0547E">
      <w:pPr>
        <w:rPr>
          <w:rFonts w:ascii="黑体" w:eastAsia="黑体" w:hAnsi="黑体"/>
          <w:szCs w:val="21"/>
        </w:rPr>
      </w:pPr>
      <w:bookmarkStart w:id="145" w:name="_Toc359570963"/>
      <w:bookmarkStart w:id="146" w:name="_Toc359601211"/>
      <w:bookmarkStart w:id="147" w:name="_Toc359570964"/>
      <w:bookmarkStart w:id="148" w:name="_Toc359601212"/>
      <w:bookmarkStart w:id="149" w:name="_Toc359570965"/>
      <w:bookmarkStart w:id="150" w:name="_Toc359601213"/>
      <w:bookmarkStart w:id="151" w:name="_Toc359570966"/>
      <w:bookmarkStart w:id="152" w:name="_Toc359601214"/>
      <w:bookmarkStart w:id="153" w:name="_Toc359570967"/>
      <w:bookmarkStart w:id="154" w:name="_Toc359601215"/>
      <w:bookmarkStart w:id="155" w:name="_Toc359570968"/>
      <w:bookmarkStart w:id="156" w:name="_Toc359601216"/>
      <w:bookmarkStart w:id="157" w:name="_Toc359570969"/>
      <w:bookmarkStart w:id="158" w:name="_Toc359601217"/>
      <w:bookmarkStart w:id="159" w:name="_Toc359570970"/>
      <w:bookmarkStart w:id="160" w:name="_Toc359601218"/>
      <w:bookmarkStart w:id="161" w:name="_Toc359570971"/>
      <w:bookmarkStart w:id="162" w:name="_Toc359601219"/>
      <w:bookmarkStart w:id="163" w:name="_Toc359570972"/>
      <w:bookmarkStart w:id="164" w:name="_Toc359601220"/>
      <w:bookmarkStart w:id="165" w:name="_Toc359570973"/>
      <w:bookmarkStart w:id="166" w:name="_Toc359601221"/>
      <w:bookmarkStart w:id="167" w:name="_Toc359570974"/>
      <w:bookmarkStart w:id="168" w:name="_Toc359601222"/>
      <w:bookmarkStart w:id="169" w:name="_Toc359570975"/>
      <w:bookmarkStart w:id="170" w:name="_Toc359601223"/>
      <w:bookmarkStart w:id="171" w:name="_Toc359570976"/>
      <w:bookmarkStart w:id="172" w:name="_Toc359601224"/>
      <w:bookmarkStart w:id="173" w:name="_Toc359570977"/>
      <w:bookmarkStart w:id="174" w:name="_Toc359601225"/>
      <w:bookmarkStart w:id="175" w:name="_Toc359570978"/>
      <w:bookmarkStart w:id="176" w:name="_Toc359601226"/>
      <w:bookmarkStart w:id="177" w:name="_Toc359570979"/>
      <w:bookmarkStart w:id="178" w:name="_Toc359601227"/>
      <w:bookmarkStart w:id="179" w:name="_Toc359570980"/>
      <w:bookmarkStart w:id="180" w:name="_Toc359601228"/>
      <w:bookmarkStart w:id="181" w:name="_Toc359570981"/>
      <w:bookmarkStart w:id="182" w:name="_Toc359601229"/>
      <w:bookmarkStart w:id="183" w:name="_Toc359570982"/>
      <w:bookmarkStart w:id="184" w:name="_Toc359601230"/>
      <w:bookmarkStart w:id="185" w:name="_Toc359570983"/>
      <w:bookmarkStart w:id="186" w:name="_Toc359601231"/>
      <w:bookmarkStart w:id="187" w:name="_Toc359570984"/>
      <w:bookmarkStart w:id="188" w:name="_Toc359601232"/>
      <w:bookmarkStart w:id="189" w:name="_Toc359570985"/>
      <w:bookmarkStart w:id="190" w:name="_Toc359601233"/>
      <w:bookmarkStart w:id="191" w:name="_Toc359570986"/>
      <w:bookmarkStart w:id="192" w:name="_Toc359601234"/>
      <w:bookmarkStart w:id="193" w:name="_Toc359570987"/>
      <w:bookmarkStart w:id="194" w:name="_Toc359601235"/>
      <w:bookmarkStart w:id="195" w:name="_Toc359570988"/>
      <w:bookmarkStart w:id="196" w:name="_Toc359601236"/>
      <w:bookmarkStart w:id="197" w:name="_Toc359570989"/>
      <w:bookmarkStart w:id="198" w:name="_Toc359601237"/>
      <w:bookmarkStart w:id="199" w:name="_Toc359570990"/>
      <w:bookmarkStart w:id="200" w:name="_Toc359601238"/>
      <w:bookmarkStart w:id="201" w:name="_Toc359570991"/>
      <w:bookmarkStart w:id="202" w:name="_Toc359601239"/>
      <w:bookmarkStart w:id="203" w:name="_Toc359570992"/>
      <w:bookmarkStart w:id="204" w:name="_Toc359601240"/>
      <w:bookmarkStart w:id="205" w:name="_Toc359570993"/>
      <w:bookmarkStart w:id="206" w:name="_Toc359601241"/>
      <w:bookmarkStart w:id="207" w:name="_Toc359570994"/>
      <w:bookmarkStart w:id="208" w:name="_Toc359601242"/>
      <w:bookmarkStart w:id="209" w:name="_Toc359570995"/>
      <w:bookmarkStart w:id="210" w:name="_Toc359601243"/>
      <w:bookmarkStart w:id="211" w:name="_Toc359570996"/>
      <w:bookmarkStart w:id="212" w:name="_Toc359601244"/>
      <w:bookmarkStart w:id="213" w:name="_Toc359570997"/>
      <w:bookmarkStart w:id="214" w:name="_Toc359601245"/>
      <w:bookmarkStart w:id="215" w:name="_Toc359570998"/>
      <w:bookmarkStart w:id="216" w:name="_Toc359601246"/>
      <w:bookmarkStart w:id="217" w:name="_Toc359570999"/>
      <w:bookmarkStart w:id="218" w:name="_Toc359601247"/>
      <w:bookmarkStart w:id="219" w:name="_Toc359571000"/>
      <w:bookmarkStart w:id="220" w:name="_Toc359601248"/>
      <w:bookmarkStart w:id="221" w:name="_Toc359571001"/>
      <w:bookmarkStart w:id="222" w:name="_Toc359601249"/>
      <w:bookmarkStart w:id="223" w:name="_Toc359571002"/>
      <w:bookmarkStart w:id="224" w:name="_Toc359601250"/>
      <w:bookmarkStart w:id="225" w:name="_Toc359571003"/>
      <w:bookmarkStart w:id="226" w:name="_Toc359601251"/>
      <w:bookmarkStart w:id="227" w:name="_Toc359571004"/>
      <w:bookmarkStart w:id="228" w:name="_Toc359601252"/>
      <w:bookmarkStart w:id="229" w:name="_Toc359571005"/>
      <w:bookmarkStart w:id="230" w:name="_Toc359601253"/>
      <w:bookmarkStart w:id="231" w:name="_Toc359571006"/>
      <w:bookmarkStart w:id="232" w:name="_Toc359601254"/>
      <w:bookmarkStart w:id="233" w:name="_Toc359571007"/>
      <w:bookmarkStart w:id="234" w:name="_Toc359601255"/>
      <w:bookmarkStart w:id="235" w:name="_Toc359571008"/>
      <w:bookmarkStart w:id="236" w:name="_Toc359601256"/>
      <w:bookmarkStart w:id="237" w:name="_Toc359571009"/>
      <w:bookmarkStart w:id="238" w:name="_Toc359601257"/>
      <w:bookmarkStart w:id="239" w:name="_Toc359571010"/>
      <w:bookmarkStart w:id="240" w:name="_Toc359601258"/>
      <w:bookmarkStart w:id="241" w:name="_Toc359571011"/>
      <w:bookmarkStart w:id="242" w:name="_Toc359601259"/>
      <w:bookmarkStart w:id="243" w:name="_Toc359571012"/>
      <w:bookmarkStart w:id="244" w:name="_Toc359601260"/>
      <w:bookmarkStart w:id="245" w:name="_Toc356294353"/>
      <w:bookmarkStart w:id="246" w:name="_Toc359571013"/>
      <w:bookmarkStart w:id="247" w:name="_Toc359601261"/>
      <w:bookmarkStart w:id="248" w:name="_Toc361326553"/>
      <w:bookmarkStart w:id="249" w:name="_Ref412619633"/>
      <w:bookmarkStart w:id="250" w:name="_Toc429987675"/>
      <w:bookmarkStart w:id="251" w:name="_Toc37329046"/>
      <w:bookmarkStart w:id="252" w:name="_Toc294630210"/>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sidRPr="00600471">
        <w:rPr>
          <w:rFonts w:ascii="黑体" w:eastAsia="黑体" w:hAnsi="黑体"/>
          <w:szCs w:val="21"/>
        </w:rPr>
        <w:t xml:space="preserve">6.4 </w:t>
      </w:r>
      <w:bookmarkEnd w:id="248"/>
      <w:bookmarkEnd w:id="249"/>
      <w:bookmarkEnd w:id="250"/>
      <w:r w:rsidR="006008B8">
        <w:rPr>
          <w:rFonts w:ascii="黑体" w:eastAsia="黑体" w:hAnsi="黑体"/>
          <w:szCs w:val="21"/>
        </w:rPr>
        <w:t xml:space="preserve"> </w:t>
      </w:r>
      <w:r w:rsidRPr="00600471">
        <w:rPr>
          <w:rFonts w:ascii="黑体" w:eastAsia="黑体" w:hAnsi="黑体"/>
          <w:szCs w:val="21"/>
        </w:rPr>
        <w:t>高/低压</w:t>
      </w:r>
      <w:r w:rsidR="000428D7" w:rsidRPr="00600471">
        <w:rPr>
          <w:rFonts w:ascii="黑体" w:eastAsia="黑体" w:hAnsi="黑体" w:hint="eastAsia"/>
          <w:szCs w:val="21"/>
        </w:rPr>
        <w:t>变电站</w:t>
      </w:r>
      <w:bookmarkEnd w:id="251"/>
    </w:p>
    <w:p w14:paraId="15244CFE" w14:textId="060DF513" w:rsidR="00957750" w:rsidRPr="00600471" w:rsidRDefault="00957750" w:rsidP="00C0547E">
      <w:pPr>
        <w:rPr>
          <w:rFonts w:ascii="黑体" w:eastAsia="黑体" w:hAnsi="黑体"/>
          <w:szCs w:val="21"/>
        </w:rPr>
      </w:pPr>
      <w:bookmarkStart w:id="253" w:name="_Toc429987676"/>
      <w:bookmarkStart w:id="254" w:name="_Toc37329047"/>
      <w:r w:rsidRPr="00600471">
        <w:rPr>
          <w:rFonts w:ascii="黑体" w:eastAsia="黑体" w:hAnsi="黑体"/>
          <w:szCs w:val="21"/>
        </w:rPr>
        <w:t xml:space="preserve">6.4.1 </w:t>
      </w:r>
      <w:bookmarkEnd w:id="253"/>
      <w:r w:rsidRPr="00600471">
        <w:rPr>
          <w:rFonts w:ascii="黑体" w:eastAsia="黑体" w:hAnsi="黑体"/>
          <w:szCs w:val="21"/>
        </w:rPr>
        <w:t>概述</w:t>
      </w:r>
      <w:bookmarkEnd w:id="254"/>
      <w:r w:rsidRPr="00600471">
        <w:rPr>
          <w:rFonts w:ascii="黑体" w:eastAsia="黑体" w:hAnsi="黑体" w:hint="eastAsia"/>
          <w:szCs w:val="21"/>
        </w:rPr>
        <w:t xml:space="preserve"> </w:t>
      </w:r>
    </w:p>
    <w:p w14:paraId="2CAA6B84" w14:textId="78A50A28"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要找到变压器的最佳解决方案，</w:t>
      </w:r>
      <w:r w:rsidR="00932BA6" w:rsidRPr="00EA704A">
        <w:rPr>
          <w:rFonts w:ascii="华文宋体" w:eastAsia="华文宋体" w:hAnsi="华文宋体" w:hint="eastAsia"/>
          <w:szCs w:val="21"/>
        </w:rPr>
        <w:t>宜考虑</w:t>
      </w:r>
      <w:r w:rsidRPr="00EA704A">
        <w:rPr>
          <w:rFonts w:ascii="华文宋体" w:eastAsia="华文宋体" w:hAnsi="华文宋体" w:hint="eastAsia"/>
          <w:szCs w:val="21"/>
        </w:rPr>
        <w:t>如下：</w:t>
      </w:r>
    </w:p>
    <w:p w14:paraId="20EB661F" w14:textId="260BCF02"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高/低压</w:t>
      </w:r>
      <w:r w:rsidR="000428D7" w:rsidRPr="00EA704A">
        <w:rPr>
          <w:rFonts w:ascii="华文宋体" w:eastAsia="华文宋体" w:hAnsi="华文宋体" w:hint="eastAsia"/>
          <w:szCs w:val="21"/>
        </w:rPr>
        <w:t>变电站</w:t>
      </w:r>
      <w:r w:rsidR="00957750" w:rsidRPr="00EA704A">
        <w:rPr>
          <w:rFonts w:ascii="华文宋体" w:eastAsia="华文宋体" w:hAnsi="华文宋体" w:hint="eastAsia"/>
          <w:szCs w:val="21"/>
        </w:rPr>
        <w:t>的最佳数量和位置；</w:t>
      </w:r>
    </w:p>
    <w:p w14:paraId="01B96B76" w14:textId="4ADF388B"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6008B8">
        <w:rPr>
          <w:rFonts w:ascii="华文宋体" w:eastAsia="华文宋体" w:hAnsi="华文宋体" w:hint="eastAsia"/>
          <w:szCs w:val="21"/>
        </w:rPr>
        <w:t>变压器</w:t>
      </w:r>
      <w:r w:rsidR="00957750" w:rsidRPr="00EA704A">
        <w:rPr>
          <w:rFonts w:ascii="华文宋体" w:eastAsia="华文宋体" w:hAnsi="华文宋体" w:hint="eastAsia"/>
          <w:szCs w:val="21"/>
        </w:rPr>
        <w:t>的工作点</w:t>
      </w:r>
    </w:p>
    <w:p w14:paraId="415C4A2F" w14:textId="4D40ED4B"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变压器</w:t>
      </w:r>
      <w:r w:rsidR="006008B8">
        <w:rPr>
          <w:rFonts w:ascii="华文宋体" w:eastAsia="华文宋体" w:hAnsi="华文宋体" w:hint="eastAsia"/>
          <w:szCs w:val="21"/>
        </w:rPr>
        <w:t>的</w:t>
      </w:r>
      <w:r w:rsidR="00957750" w:rsidRPr="00EA704A">
        <w:rPr>
          <w:rFonts w:ascii="华文宋体" w:eastAsia="华文宋体" w:hAnsi="华文宋体" w:hint="eastAsia"/>
          <w:szCs w:val="21"/>
        </w:rPr>
        <w:t>效率。</w:t>
      </w:r>
    </w:p>
    <w:p w14:paraId="160EF2F2" w14:textId="31F72C6B" w:rsidR="000428D7"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727F35" w:rsidRPr="00EA704A">
        <w:rPr>
          <w:rFonts w:ascii="华文宋体" w:eastAsia="华文宋体" w:hAnsi="华文宋体" w:hint="eastAsia"/>
          <w:szCs w:val="21"/>
        </w:rPr>
        <w:t>负载</w:t>
      </w:r>
      <w:r w:rsidR="000444E3">
        <w:rPr>
          <w:rFonts w:ascii="华文宋体" w:eastAsia="华文宋体" w:hAnsi="华文宋体" w:hint="eastAsia"/>
          <w:szCs w:val="21"/>
        </w:rPr>
        <w:t>电能</w:t>
      </w:r>
      <w:r w:rsidR="00957750" w:rsidRPr="00EA704A">
        <w:rPr>
          <w:rFonts w:ascii="华文宋体" w:eastAsia="华文宋体" w:hAnsi="华文宋体" w:hint="eastAsia"/>
          <w:szCs w:val="21"/>
        </w:rPr>
        <w:t>特征</w:t>
      </w:r>
    </w:p>
    <w:p w14:paraId="342EB28B" w14:textId="106369EB" w:rsidR="00957750" w:rsidRPr="00BB4C2F" w:rsidRDefault="00957750" w:rsidP="000A0A99">
      <w:pPr>
        <w:ind w:firstLineChars="200" w:firstLine="360"/>
        <w:rPr>
          <w:rFonts w:ascii="华文宋体" w:eastAsia="华文宋体" w:hAnsi="华文宋体"/>
          <w:sz w:val="18"/>
          <w:szCs w:val="18"/>
        </w:rPr>
      </w:pPr>
      <w:r w:rsidRPr="00BB4C2F">
        <w:rPr>
          <w:rFonts w:ascii="黑体" w:eastAsia="黑体" w:hAnsi="黑体" w:hint="eastAsia"/>
          <w:sz w:val="18"/>
          <w:szCs w:val="18"/>
        </w:rPr>
        <w:t>注</w:t>
      </w:r>
      <w:r w:rsidR="00600471" w:rsidRPr="00BB4C2F">
        <w:rPr>
          <w:rFonts w:ascii="黑体" w:eastAsia="黑体" w:hAnsi="黑体" w:hint="eastAsia"/>
          <w:sz w:val="18"/>
          <w:szCs w:val="18"/>
        </w:rPr>
        <w:t>：</w:t>
      </w:r>
      <w:r w:rsidRPr="00BB4C2F">
        <w:rPr>
          <w:rFonts w:ascii="华文宋体" w:eastAsia="华文宋体" w:hAnsi="华文宋体"/>
          <w:sz w:val="18"/>
          <w:szCs w:val="18"/>
        </w:rPr>
        <w:t>作为</w:t>
      </w:r>
      <w:r w:rsidRPr="00BB4C2F">
        <w:rPr>
          <w:rFonts w:ascii="华文宋体" w:eastAsia="华文宋体" w:hAnsi="华文宋体" w:hint="eastAsia"/>
          <w:sz w:val="18"/>
          <w:szCs w:val="18"/>
        </w:rPr>
        <w:t>低压用户，重要的是尽早与供电部门讨论变电站、变压器和配电盘的数量和位置。</w:t>
      </w:r>
    </w:p>
    <w:p w14:paraId="7E845183" w14:textId="726FE227" w:rsidR="00957750" w:rsidRPr="00600471" w:rsidRDefault="00957750" w:rsidP="00C0547E">
      <w:pPr>
        <w:rPr>
          <w:rFonts w:ascii="黑体" w:eastAsia="黑体" w:hAnsi="黑体"/>
          <w:szCs w:val="21"/>
        </w:rPr>
      </w:pPr>
      <w:bookmarkStart w:id="255" w:name="_Toc429987677"/>
      <w:bookmarkStart w:id="256" w:name="_Toc37329048"/>
      <w:r w:rsidRPr="00600471">
        <w:rPr>
          <w:rFonts w:ascii="黑体" w:eastAsia="黑体" w:hAnsi="黑体"/>
          <w:szCs w:val="21"/>
        </w:rPr>
        <w:t xml:space="preserve">6.4.2 </w:t>
      </w:r>
      <w:bookmarkEnd w:id="252"/>
      <w:bookmarkEnd w:id="255"/>
      <w:r w:rsidRPr="00600471">
        <w:rPr>
          <w:rFonts w:ascii="黑体" w:eastAsia="黑体" w:hAnsi="黑体" w:hint="eastAsia"/>
          <w:szCs w:val="21"/>
        </w:rPr>
        <w:t>高/低压</w:t>
      </w:r>
      <w:r w:rsidR="000428D7" w:rsidRPr="00600471">
        <w:rPr>
          <w:rFonts w:ascii="黑体" w:eastAsia="黑体" w:hAnsi="黑体" w:hint="eastAsia"/>
          <w:szCs w:val="21"/>
        </w:rPr>
        <w:t>变电站</w:t>
      </w:r>
      <w:r w:rsidRPr="00600471">
        <w:rPr>
          <w:rFonts w:ascii="黑体" w:eastAsia="黑体" w:hAnsi="黑体" w:hint="eastAsia"/>
          <w:szCs w:val="21"/>
        </w:rPr>
        <w:t>的最佳数量和位置</w:t>
      </w:r>
      <w:bookmarkEnd w:id="256"/>
    </w:p>
    <w:p w14:paraId="353818AF" w14:textId="4943F7D7"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根据若干指标，如所需的功率，建筑平面图和</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分布，</w:t>
      </w:r>
      <w:r w:rsidR="000428D7" w:rsidRPr="00EA704A">
        <w:rPr>
          <w:rFonts w:ascii="华文宋体" w:eastAsia="华文宋体" w:hAnsi="华文宋体" w:hint="eastAsia"/>
          <w:szCs w:val="21"/>
        </w:rPr>
        <w:t>高/低压</w:t>
      </w:r>
      <w:r w:rsidRPr="00EA704A">
        <w:rPr>
          <w:rFonts w:ascii="华文宋体" w:eastAsia="华文宋体" w:hAnsi="华文宋体" w:hint="eastAsia"/>
          <w:szCs w:val="21"/>
        </w:rPr>
        <w:t>变电站和配电盘的布置会影响导体的长度和截面积。</w:t>
      </w:r>
    </w:p>
    <w:p w14:paraId="4417C26C" w14:textId="28132E7C"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如果</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重心位于建筑物一侧，建议靠近这个</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重心选择一个变电站位置，或如果</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重心位于建筑物平面中间，可能无法找到靠近</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重心位置设置高/低压变电站。在这样的情况下，建议设置若干高/低压变电站分别将电力分配到位于靠近各自不同的分</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重心。这有利于低压导体长度和截面积的优化。</w:t>
      </w:r>
    </w:p>
    <w:p w14:paraId="5E8A82B2" w14:textId="4EDC3ACD" w:rsidR="00957750" w:rsidRPr="00600471" w:rsidRDefault="00957750" w:rsidP="00C0547E">
      <w:pPr>
        <w:rPr>
          <w:rFonts w:ascii="黑体" w:eastAsia="黑体" w:hAnsi="黑体"/>
          <w:szCs w:val="21"/>
        </w:rPr>
      </w:pPr>
      <w:bookmarkStart w:id="257" w:name="_Toc429987678"/>
      <w:bookmarkStart w:id="258" w:name="_Toc37329049"/>
      <w:r w:rsidRPr="00600471">
        <w:rPr>
          <w:rFonts w:ascii="黑体" w:eastAsia="黑体" w:hAnsi="黑体"/>
          <w:szCs w:val="21"/>
        </w:rPr>
        <w:t xml:space="preserve">6.4.3 </w:t>
      </w:r>
      <w:bookmarkEnd w:id="257"/>
      <w:r w:rsidR="006008B8">
        <w:rPr>
          <w:rFonts w:ascii="黑体" w:eastAsia="黑体" w:hAnsi="黑体"/>
          <w:szCs w:val="21"/>
        </w:rPr>
        <w:t xml:space="preserve"> </w:t>
      </w:r>
      <w:r w:rsidRPr="00600471">
        <w:rPr>
          <w:rFonts w:ascii="黑体" w:eastAsia="黑体" w:hAnsi="黑体" w:hint="eastAsia"/>
          <w:szCs w:val="21"/>
        </w:rPr>
        <w:t>变压器的工作点</w:t>
      </w:r>
      <w:bookmarkEnd w:id="258"/>
    </w:p>
    <w:p w14:paraId="02C4E23A" w14:textId="52BA9204"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变压器的铁损和</w:t>
      </w:r>
      <w:proofErr w:type="gramStart"/>
      <w:r w:rsidRPr="00EA704A">
        <w:rPr>
          <w:rFonts w:ascii="华文宋体" w:eastAsia="华文宋体" w:hAnsi="华文宋体" w:hint="eastAsia"/>
          <w:szCs w:val="21"/>
        </w:rPr>
        <w:t>铜损</w:t>
      </w:r>
      <w:proofErr w:type="gramEnd"/>
      <w:r w:rsidRPr="00EA704A">
        <w:rPr>
          <w:rFonts w:ascii="华文宋体" w:eastAsia="华文宋体" w:hAnsi="华文宋体" w:hint="eastAsia"/>
          <w:szCs w:val="21"/>
        </w:rPr>
        <w:t>相等时</w:t>
      </w:r>
      <w:r w:rsidR="00741099">
        <w:rPr>
          <w:rFonts w:ascii="华文宋体" w:eastAsia="华文宋体" w:hAnsi="华文宋体" w:hint="eastAsia"/>
          <w:szCs w:val="21"/>
        </w:rPr>
        <w:t>其</w:t>
      </w:r>
      <w:r w:rsidRPr="00EA704A">
        <w:rPr>
          <w:rFonts w:ascii="华文宋体" w:eastAsia="华文宋体" w:hAnsi="华文宋体" w:hint="eastAsia"/>
          <w:szCs w:val="21"/>
        </w:rPr>
        <w:t>效率最</w:t>
      </w:r>
      <w:r w:rsidR="00741099">
        <w:rPr>
          <w:rFonts w:ascii="华文宋体" w:eastAsia="华文宋体" w:hAnsi="华文宋体" w:hint="eastAsia"/>
          <w:szCs w:val="21"/>
        </w:rPr>
        <w:t>高</w:t>
      </w:r>
      <w:r w:rsidRPr="00EA704A">
        <w:rPr>
          <w:rFonts w:ascii="华文宋体" w:eastAsia="华文宋体" w:hAnsi="华文宋体" w:hint="eastAsia"/>
          <w:szCs w:val="21"/>
        </w:rPr>
        <w:t>,这</w:t>
      </w:r>
      <w:r w:rsidR="000444E3">
        <w:rPr>
          <w:rFonts w:ascii="华文宋体" w:eastAsia="华文宋体" w:hAnsi="华文宋体" w:hint="eastAsia"/>
          <w:szCs w:val="21"/>
        </w:rPr>
        <w:t>会</w:t>
      </w:r>
      <w:r w:rsidRPr="00EA704A">
        <w:rPr>
          <w:rFonts w:ascii="华文宋体" w:eastAsia="华文宋体" w:hAnsi="华文宋体" w:hint="eastAsia"/>
          <w:szCs w:val="21"/>
        </w:rPr>
        <w:t>发生在</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功率小于变压器额定功率</w:t>
      </w:r>
      <w:r w:rsidR="00741099">
        <w:rPr>
          <w:rFonts w:ascii="华文宋体" w:eastAsia="华文宋体" w:hAnsi="华文宋体" w:hint="eastAsia"/>
          <w:szCs w:val="21"/>
        </w:rPr>
        <w:t>时，通常为</w:t>
      </w:r>
      <w:r w:rsidRPr="00EA704A">
        <w:rPr>
          <w:rFonts w:ascii="华文宋体" w:eastAsia="华文宋体" w:hAnsi="华文宋体" w:hint="eastAsia"/>
          <w:szCs w:val="21"/>
        </w:rPr>
        <w:t>30</w:t>
      </w:r>
      <w:r w:rsidR="00741099">
        <w:rPr>
          <w:rFonts w:ascii="华文宋体" w:eastAsia="华文宋体" w:hAnsi="华文宋体"/>
          <w:szCs w:val="21"/>
        </w:rPr>
        <w:t>%</w:t>
      </w:r>
      <w:r w:rsidRPr="00EA704A">
        <w:rPr>
          <w:rFonts w:ascii="华文宋体" w:eastAsia="华文宋体" w:hAnsi="华文宋体" w:hint="eastAsia"/>
          <w:szCs w:val="21"/>
        </w:rPr>
        <w:t>到50%之间。</w:t>
      </w:r>
    </w:p>
    <w:p w14:paraId="56276C56" w14:textId="71C89B2B" w:rsidR="00957750" w:rsidRPr="00600471" w:rsidRDefault="00957750" w:rsidP="00C0547E">
      <w:pPr>
        <w:rPr>
          <w:rFonts w:ascii="黑体" w:eastAsia="黑体" w:hAnsi="黑体"/>
          <w:szCs w:val="21"/>
        </w:rPr>
      </w:pPr>
      <w:bookmarkStart w:id="259" w:name="_Toc429987679"/>
      <w:bookmarkStart w:id="260" w:name="_Toc37329050"/>
      <w:r w:rsidRPr="00600471">
        <w:rPr>
          <w:rFonts w:ascii="黑体" w:eastAsia="黑体" w:hAnsi="黑体"/>
          <w:szCs w:val="21"/>
        </w:rPr>
        <w:t xml:space="preserve">6.4.4 </w:t>
      </w:r>
      <w:bookmarkEnd w:id="259"/>
      <w:r w:rsidR="006008B8">
        <w:rPr>
          <w:rFonts w:ascii="黑体" w:eastAsia="黑体" w:hAnsi="黑体"/>
          <w:szCs w:val="21"/>
        </w:rPr>
        <w:t xml:space="preserve"> </w:t>
      </w:r>
      <w:r w:rsidRPr="00600471">
        <w:rPr>
          <w:rFonts w:ascii="黑体" w:eastAsia="黑体" w:hAnsi="黑体" w:hint="eastAsia"/>
          <w:szCs w:val="21"/>
        </w:rPr>
        <w:t>变压器效率</w:t>
      </w:r>
      <w:bookmarkEnd w:id="260"/>
    </w:p>
    <w:p w14:paraId="417411F6" w14:textId="799D9C22"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选择一个节能变压器可显著影响整体装置的能源效率。</w:t>
      </w:r>
    </w:p>
    <w:p w14:paraId="1CE1D85F" w14:textId="2D727384"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变压器的能量效率可以根据它们的</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能耗和空载能耗来分级。</w:t>
      </w:r>
    </w:p>
    <w:p w14:paraId="1F366B5D" w14:textId="65519304"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选择最高能效等级会导致初始成本增加。然而，相比变压器的平均寿命（超过25年）投资回报时间可以预计是相对较短的（几年）。</w:t>
      </w:r>
    </w:p>
    <w:p w14:paraId="05C180C4" w14:textId="11C9D2C3"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如果变压器位于建筑物内部，</w:t>
      </w:r>
      <w:r w:rsidR="000F4720">
        <w:rPr>
          <w:rFonts w:ascii="华文宋体" w:eastAsia="华文宋体" w:hAnsi="华文宋体" w:hint="eastAsia"/>
          <w:szCs w:val="21"/>
        </w:rPr>
        <w:t>则</w:t>
      </w:r>
      <w:r w:rsidR="000F4720" w:rsidRPr="000F4720">
        <w:rPr>
          <w:rFonts w:ascii="华文宋体" w:eastAsia="华文宋体" w:hAnsi="华文宋体" w:hint="eastAsia"/>
          <w:color w:val="FF0000"/>
          <w:szCs w:val="21"/>
        </w:rPr>
        <w:t>可减少限制变压器周围环境温度所需空调或机械通风的能耗。</w:t>
      </w:r>
      <w:r w:rsidRPr="00EA704A">
        <w:rPr>
          <w:rFonts w:ascii="华文宋体" w:eastAsia="华文宋体" w:hAnsi="华文宋体" w:hint="eastAsia"/>
          <w:szCs w:val="21"/>
        </w:rPr>
        <w:t>。</w:t>
      </w:r>
    </w:p>
    <w:p w14:paraId="6B759899" w14:textId="6B08B86C"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对能源效率变压器的详细信息应参考对应I</w:t>
      </w:r>
      <w:r w:rsidRPr="00EA704A">
        <w:rPr>
          <w:rFonts w:ascii="华文宋体" w:eastAsia="华文宋体" w:hAnsi="华文宋体"/>
          <w:szCs w:val="21"/>
        </w:rPr>
        <w:t>EC TS 60076-20</w:t>
      </w:r>
      <w:r w:rsidRPr="00EA704A">
        <w:rPr>
          <w:rFonts w:ascii="华文宋体" w:eastAsia="华文宋体" w:hAnsi="华文宋体" w:hint="eastAsia"/>
          <w:szCs w:val="21"/>
        </w:rPr>
        <w:t>制造商说明书；包括设计指导书、估计投资回收时间、散热需求、在其他散热设备存在时对装置的限制。</w:t>
      </w:r>
    </w:p>
    <w:p w14:paraId="196C04AB" w14:textId="5DD425E2"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如果是油浸式变压器，变压器的安置可会受到进一步的安全约束。</w:t>
      </w:r>
    </w:p>
    <w:p w14:paraId="5FFBDAED" w14:textId="1FA4C44E" w:rsidR="00957750" w:rsidRPr="00600471" w:rsidRDefault="00957750" w:rsidP="00C0547E">
      <w:pPr>
        <w:rPr>
          <w:rFonts w:ascii="黑体" w:eastAsia="黑体" w:hAnsi="黑体"/>
          <w:szCs w:val="21"/>
          <w:highlight w:val="yellow"/>
        </w:rPr>
      </w:pPr>
      <w:bookmarkStart w:id="261" w:name="_Toc361326554"/>
      <w:bookmarkStart w:id="262" w:name="_Ref412619727"/>
      <w:bookmarkStart w:id="263" w:name="_Toc429987680"/>
      <w:bookmarkStart w:id="264" w:name="_Toc37329051"/>
      <w:r w:rsidRPr="00600471">
        <w:rPr>
          <w:rFonts w:ascii="黑体" w:eastAsia="黑体" w:hAnsi="黑体"/>
          <w:szCs w:val="21"/>
        </w:rPr>
        <w:t>6.5</w:t>
      </w:r>
      <w:bookmarkEnd w:id="261"/>
      <w:bookmarkEnd w:id="262"/>
      <w:bookmarkEnd w:id="263"/>
      <w:r w:rsidRPr="00600471">
        <w:rPr>
          <w:rFonts w:ascii="黑体" w:eastAsia="黑体" w:hAnsi="黑体" w:hint="eastAsia"/>
          <w:szCs w:val="21"/>
        </w:rPr>
        <w:t>本地发电和</w:t>
      </w:r>
      <w:r w:rsidR="000428D7" w:rsidRPr="00600471">
        <w:rPr>
          <w:rFonts w:ascii="黑体" w:eastAsia="黑体" w:hAnsi="黑体" w:hint="eastAsia"/>
          <w:szCs w:val="21"/>
        </w:rPr>
        <w:t>本地</w:t>
      </w:r>
      <w:r w:rsidRPr="00600471">
        <w:rPr>
          <w:rFonts w:ascii="黑体" w:eastAsia="黑体" w:hAnsi="黑体" w:hint="eastAsia"/>
          <w:szCs w:val="21"/>
        </w:rPr>
        <w:t>储能的效率</w:t>
      </w:r>
      <w:bookmarkEnd w:id="264"/>
    </w:p>
    <w:p w14:paraId="5C0AA8E3" w14:textId="2C7CFBA7"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可再生能源和相关的储</w:t>
      </w:r>
      <w:r w:rsidR="000428D7" w:rsidRPr="00EA704A">
        <w:rPr>
          <w:rFonts w:ascii="华文宋体" w:eastAsia="华文宋体" w:hAnsi="华文宋体" w:hint="eastAsia"/>
          <w:szCs w:val="21"/>
        </w:rPr>
        <w:t>能</w:t>
      </w:r>
      <w:r w:rsidRPr="00EA704A">
        <w:rPr>
          <w:rFonts w:ascii="华文宋体" w:eastAsia="华文宋体" w:hAnsi="华文宋体" w:hint="eastAsia"/>
          <w:szCs w:val="21"/>
        </w:rPr>
        <w:t>有助于装置电能</w:t>
      </w:r>
      <w:r w:rsidR="000428D7" w:rsidRPr="00EA704A">
        <w:rPr>
          <w:rFonts w:ascii="华文宋体" w:eastAsia="华文宋体" w:hAnsi="华文宋体" w:hint="eastAsia"/>
          <w:szCs w:val="21"/>
        </w:rPr>
        <w:t>的整体</w:t>
      </w:r>
      <w:r w:rsidRPr="00EA704A">
        <w:rPr>
          <w:rFonts w:ascii="华文宋体" w:eastAsia="华文宋体" w:hAnsi="华文宋体" w:hint="eastAsia"/>
          <w:szCs w:val="21"/>
        </w:rPr>
        <w:t>效率。</w:t>
      </w:r>
    </w:p>
    <w:p w14:paraId="5CCECFAA" w14:textId="22383B68" w:rsidR="000F4720" w:rsidRPr="000F4720" w:rsidRDefault="000F4720" w:rsidP="000F4720">
      <w:pPr>
        <w:ind w:firstLine="420"/>
        <w:rPr>
          <w:rFonts w:ascii="华文宋体" w:eastAsia="华文宋体" w:hAnsi="华文宋体"/>
          <w:sz w:val="20"/>
          <w:szCs w:val="20"/>
        </w:rPr>
      </w:pPr>
      <w:bookmarkStart w:id="265" w:name="_Toc361326556"/>
      <w:bookmarkStart w:id="266" w:name="_Toc429987682"/>
      <w:bookmarkStart w:id="267" w:name="_Toc37329052"/>
      <w:bookmarkStart w:id="268" w:name="_Toc294630211"/>
      <w:r w:rsidRPr="000F4720">
        <w:rPr>
          <w:rFonts w:ascii="华文宋体" w:eastAsia="华文宋体" w:hAnsi="华文宋体" w:hint="eastAsia"/>
          <w:sz w:val="20"/>
          <w:szCs w:val="20"/>
        </w:rPr>
        <w:t>为了实现本地发电的能源高覆盖</w:t>
      </w:r>
      <w:r w:rsidR="000444E3">
        <w:rPr>
          <w:rFonts w:ascii="华文宋体" w:eastAsia="华文宋体" w:hAnsi="华文宋体" w:hint="eastAsia"/>
          <w:sz w:val="20"/>
          <w:szCs w:val="20"/>
        </w:rPr>
        <w:t>率</w:t>
      </w:r>
      <w:r w:rsidRPr="000F4720">
        <w:rPr>
          <w:rFonts w:ascii="华文宋体" w:eastAsia="华文宋体" w:hAnsi="华文宋体" w:hint="eastAsia"/>
          <w:sz w:val="20"/>
          <w:szCs w:val="20"/>
        </w:rPr>
        <w:t>，应充分考虑本地储能和/或向公用电网反向馈电。</w:t>
      </w:r>
    </w:p>
    <w:p w14:paraId="6C0B7DE6" w14:textId="27B16DD2" w:rsidR="00957750" w:rsidRPr="00600471" w:rsidRDefault="00957750" w:rsidP="000F4720">
      <w:pPr>
        <w:rPr>
          <w:rFonts w:ascii="黑体" w:eastAsia="黑体" w:hAnsi="黑体"/>
          <w:szCs w:val="21"/>
        </w:rPr>
      </w:pPr>
      <w:r w:rsidRPr="00600471">
        <w:rPr>
          <w:rFonts w:ascii="黑体" w:eastAsia="黑体" w:hAnsi="黑体"/>
          <w:szCs w:val="21"/>
        </w:rPr>
        <w:t xml:space="preserve">6.6  </w:t>
      </w:r>
      <w:bookmarkEnd w:id="265"/>
      <w:bookmarkEnd w:id="266"/>
      <w:r w:rsidRPr="00600471">
        <w:rPr>
          <w:rFonts w:ascii="黑体" w:eastAsia="黑体" w:hAnsi="黑体"/>
          <w:szCs w:val="21"/>
        </w:rPr>
        <w:t>布线</w:t>
      </w:r>
      <w:r w:rsidRPr="00600471">
        <w:rPr>
          <w:rFonts w:ascii="黑体" w:eastAsia="黑体" w:hAnsi="黑体" w:hint="eastAsia"/>
          <w:szCs w:val="21"/>
        </w:rPr>
        <w:t>内</w:t>
      </w:r>
      <w:r w:rsidRPr="00600471">
        <w:rPr>
          <w:rFonts w:ascii="黑体" w:eastAsia="黑体" w:hAnsi="黑体"/>
          <w:szCs w:val="21"/>
        </w:rPr>
        <w:t>损耗</w:t>
      </w:r>
      <w:bookmarkEnd w:id="267"/>
    </w:p>
    <w:p w14:paraId="002DBC39" w14:textId="74C19B7E" w:rsidR="00236248" w:rsidRPr="00600471" w:rsidRDefault="00236248" w:rsidP="00C0547E">
      <w:pPr>
        <w:rPr>
          <w:rFonts w:ascii="黑体" w:eastAsia="黑体" w:hAnsi="黑体"/>
          <w:szCs w:val="21"/>
        </w:rPr>
      </w:pPr>
      <w:r>
        <w:rPr>
          <w:rFonts w:ascii="黑体" w:eastAsia="黑体" w:hAnsi="黑体" w:hint="eastAsia"/>
          <w:szCs w:val="21"/>
        </w:rPr>
        <w:t>6.6.1</w:t>
      </w:r>
      <w:r>
        <w:rPr>
          <w:rFonts w:ascii="黑体" w:eastAsia="黑体" w:hAnsi="黑体"/>
          <w:szCs w:val="21"/>
        </w:rPr>
        <w:t xml:space="preserve">   </w:t>
      </w:r>
      <w:r>
        <w:rPr>
          <w:rFonts w:ascii="黑体" w:eastAsia="黑体" w:hAnsi="黑体" w:hint="eastAsia"/>
          <w:szCs w:val="21"/>
        </w:rPr>
        <w:t>电压降</w:t>
      </w:r>
    </w:p>
    <w:p w14:paraId="1A158797" w14:textId="0DA6D637"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通过减少布线的电压降来降低布线内能量损耗。</w:t>
      </w:r>
    </w:p>
    <w:p w14:paraId="46FF5DE8" w14:textId="5474C3D6"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IEC 60364-5-52:2009第525节提供了装置内最大电压降建议。</w:t>
      </w:r>
    </w:p>
    <w:bookmarkEnd w:id="268"/>
    <w:p w14:paraId="7343C68A" w14:textId="77FC2736" w:rsidR="00236248" w:rsidRPr="00236248" w:rsidRDefault="00236248" w:rsidP="00C0547E">
      <w:pPr>
        <w:rPr>
          <w:rFonts w:ascii="黑体" w:eastAsia="黑体" w:hAnsi="黑体"/>
          <w:szCs w:val="21"/>
        </w:rPr>
      </w:pPr>
      <w:r>
        <w:rPr>
          <w:rFonts w:ascii="黑体" w:eastAsia="黑体" w:hAnsi="黑体" w:hint="eastAsia"/>
          <w:szCs w:val="21"/>
        </w:rPr>
        <w:lastRenderedPageBreak/>
        <w:t>6.6.2</w:t>
      </w:r>
      <w:r>
        <w:rPr>
          <w:rFonts w:ascii="黑体" w:eastAsia="黑体" w:hAnsi="黑体"/>
          <w:szCs w:val="21"/>
        </w:rPr>
        <w:t xml:space="preserve">  </w:t>
      </w:r>
      <w:r>
        <w:rPr>
          <w:rFonts w:ascii="黑体" w:eastAsia="黑体" w:hAnsi="黑体" w:hint="eastAsia"/>
          <w:szCs w:val="21"/>
        </w:rPr>
        <w:t>导体的截面积</w:t>
      </w:r>
    </w:p>
    <w:p w14:paraId="37E94BB1" w14:textId="32347496"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依据IEC 60365-5-52增加导体的截面</w:t>
      </w:r>
      <w:proofErr w:type="gramStart"/>
      <w:r w:rsidRPr="00EA704A">
        <w:rPr>
          <w:rFonts w:ascii="华文宋体" w:eastAsia="华文宋体" w:hAnsi="华文宋体" w:hint="eastAsia"/>
          <w:szCs w:val="21"/>
        </w:rPr>
        <w:t>积确实</w:t>
      </w:r>
      <w:proofErr w:type="gramEnd"/>
      <w:r w:rsidRPr="00EA704A">
        <w:rPr>
          <w:rFonts w:ascii="华文宋体" w:eastAsia="华文宋体" w:hAnsi="华文宋体" w:hint="eastAsia"/>
          <w:szCs w:val="21"/>
        </w:rPr>
        <w:t>会降低功率损耗。</w:t>
      </w:r>
    </w:p>
    <w:p w14:paraId="0C098C69" w14:textId="78EAD800"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配电回路（馈线）和供电</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高的终端回路的导线</w:t>
      </w:r>
      <w:proofErr w:type="gramStart"/>
      <w:r w:rsidRPr="00EA704A">
        <w:rPr>
          <w:rFonts w:ascii="华文宋体" w:eastAsia="华文宋体" w:hAnsi="华文宋体" w:hint="eastAsia"/>
          <w:szCs w:val="21"/>
        </w:rPr>
        <w:t>截面积应基于</w:t>
      </w:r>
      <w:proofErr w:type="gramEnd"/>
      <w:r w:rsidRPr="00EA704A">
        <w:rPr>
          <w:rFonts w:ascii="华文宋体" w:eastAsia="华文宋体" w:hAnsi="华文宋体" w:hint="eastAsia"/>
          <w:szCs w:val="21"/>
        </w:rPr>
        <w:t>技术和经济评估，并考虑以下成本：</w:t>
      </w:r>
    </w:p>
    <w:p w14:paraId="655C5A14" w14:textId="68129104" w:rsidR="00957750" w:rsidRPr="00EA704A" w:rsidRDefault="00600471" w:rsidP="00600471">
      <w:pPr>
        <w:ind w:firstLineChars="200"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导体</w:t>
      </w:r>
      <w:r>
        <w:rPr>
          <w:rFonts w:ascii="华文宋体" w:eastAsia="华文宋体" w:hAnsi="华文宋体" w:hint="eastAsia"/>
          <w:szCs w:val="21"/>
        </w:rPr>
        <w:t>，</w:t>
      </w:r>
    </w:p>
    <w:p w14:paraId="22F8AB7A" w14:textId="379ADF84"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导体的</w:t>
      </w:r>
      <w:r w:rsidR="000428D7" w:rsidRPr="00EA704A">
        <w:rPr>
          <w:rFonts w:ascii="华文宋体" w:eastAsia="华文宋体" w:hAnsi="华文宋体" w:hint="eastAsia"/>
          <w:szCs w:val="21"/>
        </w:rPr>
        <w:t>架设</w:t>
      </w:r>
      <w:r w:rsidR="00957750" w:rsidRPr="00EA704A">
        <w:rPr>
          <w:rFonts w:ascii="华文宋体" w:eastAsia="华文宋体" w:hAnsi="华文宋体" w:hint="eastAsia"/>
          <w:szCs w:val="21"/>
        </w:rPr>
        <w:t>和</w:t>
      </w:r>
      <w:r w:rsidR="000428D7" w:rsidRPr="00EA704A">
        <w:rPr>
          <w:rFonts w:ascii="华文宋体" w:eastAsia="华文宋体" w:hAnsi="华文宋体" w:hint="eastAsia"/>
          <w:szCs w:val="21"/>
        </w:rPr>
        <w:t>安装</w:t>
      </w:r>
      <w:r>
        <w:rPr>
          <w:rFonts w:ascii="华文宋体" w:eastAsia="华文宋体" w:hAnsi="华文宋体" w:hint="eastAsia"/>
          <w:szCs w:val="21"/>
        </w:rPr>
        <w:t>，以及</w:t>
      </w:r>
    </w:p>
    <w:p w14:paraId="30A464D7" w14:textId="555477E1" w:rsidR="00957750" w:rsidRPr="00EA704A" w:rsidRDefault="00600471" w:rsidP="00600471">
      <w:pPr>
        <w:ind w:firstLineChars="200"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在导体</w:t>
      </w:r>
      <w:r w:rsidR="006008B8">
        <w:rPr>
          <w:rFonts w:ascii="华文宋体" w:eastAsia="华文宋体" w:hAnsi="华文宋体" w:hint="eastAsia"/>
          <w:szCs w:val="21"/>
        </w:rPr>
        <w:t>预期</w:t>
      </w:r>
      <w:r w:rsidR="00957750" w:rsidRPr="00EA704A">
        <w:rPr>
          <w:rFonts w:ascii="华文宋体" w:eastAsia="华文宋体" w:hAnsi="华文宋体" w:hint="eastAsia"/>
          <w:szCs w:val="21"/>
        </w:rPr>
        <w:t>全生命周期内的能量损耗。</w:t>
      </w:r>
    </w:p>
    <w:p w14:paraId="2DBD62B9" w14:textId="3E9F2F56"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预期寿命</w:t>
      </w:r>
      <w:r w:rsidR="006008B8">
        <w:rPr>
          <w:rFonts w:ascii="华文宋体" w:eastAsia="华文宋体" w:hAnsi="华文宋体" w:hint="eastAsia"/>
          <w:szCs w:val="21"/>
        </w:rPr>
        <w:t>周期</w:t>
      </w:r>
      <w:r w:rsidRPr="00EA704A">
        <w:rPr>
          <w:rFonts w:ascii="华文宋体" w:eastAsia="华文宋体" w:hAnsi="华文宋体" w:hint="eastAsia"/>
          <w:szCs w:val="21"/>
        </w:rPr>
        <w:t>将根据</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类型、</w:t>
      </w:r>
      <w:r w:rsidR="000428D7" w:rsidRPr="00EA704A">
        <w:rPr>
          <w:rFonts w:ascii="华文宋体" w:eastAsia="华文宋体" w:hAnsi="华文宋体" w:hint="eastAsia"/>
          <w:szCs w:val="21"/>
        </w:rPr>
        <w:t>装置</w:t>
      </w:r>
      <w:r w:rsidRPr="00EA704A">
        <w:rPr>
          <w:rFonts w:ascii="华文宋体" w:eastAsia="华文宋体" w:hAnsi="华文宋体" w:hint="eastAsia"/>
          <w:szCs w:val="21"/>
        </w:rPr>
        <w:t>和预期的装置用途而变化。</w:t>
      </w:r>
    </w:p>
    <w:p w14:paraId="55812C25" w14:textId="338ABE92"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应确定导线的其他截面积，应以评估在一定时间内相对于额外成本的节省情况。</w:t>
      </w:r>
    </w:p>
    <w:p w14:paraId="57877895" w14:textId="4E62EE56"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I</w:t>
      </w:r>
      <w:r w:rsidRPr="00EA704A">
        <w:rPr>
          <w:rFonts w:ascii="华文宋体" w:eastAsia="华文宋体" w:hAnsi="华文宋体"/>
          <w:szCs w:val="21"/>
        </w:rPr>
        <w:t>EC</w:t>
      </w:r>
      <w:r w:rsidR="006008B8">
        <w:rPr>
          <w:rFonts w:ascii="华文宋体" w:eastAsia="华文宋体" w:hAnsi="华文宋体"/>
          <w:szCs w:val="21"/>
        </w:rPr>
        <w:t xml:space="preserve"> </w:t>
      </w:r>
      <w:r w:rsidRPr="00EA704A">
        <w:rPr>
          <w:rFonts w:ascii="华文宋体" w:eastAsia="华文宋体" w:hAnsi="华文宋体"/>
          <w:szCs w:val="21"/>
        </w:rPr>
        <w:t>60287-3-2</w:t>
      </w:r>
      <w:r w:rsidR="000A0A99" w:rsidRPr="00EA704A">
        <w:rPr>
          <w:rFonts w:ascii="华文宋体" w:eastAsia="华文宋体" w:hAnsi="华文宋体" w:hint="eastAsia"/>
          <w:szCs w:val="21"/>
        </w:rPr>
        <w:t xml:space="preserve"> 可</w:t>
      </w:r>
      <w:r w:rsidRPr="00EA704A">
        <w:rPr>
          <w:rFonts w:ascii="华文宋体" w:eastAsia="华文宋体" w:hAnsi="华文宋体" w:hint="eastAsia"/>
          <w:szCs w:val="21"/>
        </w:rPr>
        <w:t>提供计算方法。</w:t>
      </w:r>
    </w:p>
    <w:p w14:paraId="0329D09D" w14:textId="5B8B7BC8" w:rsidR="00957750" w:rsidRPr="00BB4C2F" w:rsidRDefault="00957750" w:rsidP="000A0A99">
      <w:pPr>
        <w:ind w:leftChars="200" w:left="780" w:hangingChars="200" w:hanging="360"/>
        <w:rPr>
          <w:rFonts w:ascii="华文宋体" w:eastAsia="华文宋体" w:hAnsi="华文宋体"/>
          <w:sz w:val="18"/>
          <w:szCs w:val="18"/>
        </w:rPr>
      </w:pPr>
      <w:r w:rsidRPr="00BB4C2F">
        <w:rPr>
          <w:rFonts w:ascii="黑体" w:eastAsia="黑体" w:hAnsi="黑体" w:hint="eastAsia"/>
          <w:sz w:val="18"/>
          <w:szCs w:val="18"/>
        </w:rPr>
        <w:t>注：</w:t>
      </w:r>
      <w:r w:rsidR="00600471" w:rsidRPr="00BB4C2F">
        <w:rPr>
          <w:rFonts w:ascii="华文宋体" w:eastAsia="华文宋体" w:hAnsi="华文宋体" w:hint="eastAsia"/>
          <w:sz w:val="18"/>
          <w:szCs w:val="18"/>
        </w:rPr>
        <w:t xml:space="preserve"> </w:t>
      </w:r>
      <w:r w:rsidRPr="00BB4C2F">
        <w:rPr>
          <w:rFonts w:ascii="华文宋体" w:eastAsia="华文宋体" w:hAnsi="华文宋体" w:hint="eastAsia"/>
          <w:sz w:val="18"/>
          <w:szCs w:val="18"/>
        </w:rPr>
        <w:t>在某些用途中（特别是工业），导体的</w:t>
      </w:r>
      <w:proofErr w:type="gramStart"/>
      <w:r w:rsidRPr="00BB4C2F">
        <w:rPr>
          <w:rFonts w:ascii="华文宋体" w:eastAsia="华文宋体" w:hAnsi="华文宋体" w:hint="eastAsia"/>
          <w:sz w:val="18"/>
          <w:szCs w:val="18"/>
        </w:rPr>
        <w:t>最</w:t>
      </w:r>
      <w:proofErr w:type="gramEnd"/>
      <w:r w:rsidRPr="00BB4C2F">
        <w:rPr>
          <w:rFonts w:ascii="华文宋体" w:eastAsia="华文宋体" w:hAnsi="华文宋体" w:hint="eastAsia"/>
          <w:sz w:val="18"/>
          <w:szCs w:val="18"/>
        </w:rPr>
        <w:t>经济截面</w:t>
      </w:r>
      <w:proofErr w:type="gramStart"/>
      <w:r w:rsidRPr="00BB4C2F">
        <w:rPr>
          <w:rFonts w:ascii="华文宋体" w:eastAsia="华文宋体" w:hAnsi="华文宋体" w:hint="eastAsia"/>
          <w:sz w:val="18"/>
          <w:szCs w:val="18"/>
        </w:rPr>
        <w:t>积可</w:t>
      </w:r>
      <w:r w:rsidR="000F4720">
        <w:rPr>
          <w:rFonts w:ascii="华文宋体" w:eastAsia="华文宋体" w:hAnsi="华文宋体" w:hint="eastAsia"/>
          <w:sz w:val="18"/>
          <w:szCs w:val="18"/>
        </w:rPr>
        <w:t>能</w:t>
      </w:r>
      <w:proofErr w:type="gramEnd"/>
      <w:r w:rsidRPr="00BB4C2F">
        <w:rPr>
          <w:rFonts w:ascii="华文宋体" w:eastAsia="华文宋体" w:hAnsi="华文宋体" w:hint="eastAsia"/>
          <w:sz w:val="18"/>
          <w:szCs w:val="18"/>
        </w:rPr>
        <w:t>大于</w:t>
      </w:r>
      <w:r w:rsidR="000428D7" w:rsidRPr="00BB4C2F">
        <w:rPr>
          <w:rFonts w:ascii="华文宋体" w:eastAsia="华文宋体" w:hAnsi="华文宋体" w:hint="eastAsia"/>
          <w:sz w:val="18"/>
          <w:szCs w:val="18"/>
        </w:rPr>
        <w:t>因发</w:t>
      </w:r>
      <w:r w:rsidRPr="00BB4C2F">
        <w:rPr>
          <w:rFonts w:ascii="华文宋体" w:eastAsia="华文宋体" w:hAnsi="华文宋体" w:hint="eastAsia"/>
          <w:sz w:val="18"/>
          <w:szCs w:val="18"/>
        </w:rPr>
        <w:t>热所需截面积的几</w:t>
      </w:r>
      <w:r w:rsidR="000428D7" w:rsidRPr="00BB4C2F">
        <w:rPr>
          <w:rFonts w:ascii="华文宋体" w:eastAsia="华文宋体" w:hAnsi="华文宋体" w:hint="eastAsia"/>
          <w:sz w:val="18"/>
          <w:szCs w:val="18"/>
        </w:rPr>
        <w:t>级</w:t>
      </w:r>
      <w:r w:rsidRPr="00BB4C2F">
        <w:rPr>
          <w:rFonts w:ascii="华文宋体" w:eastAsia="华文宋体" w:hAnsi="华文宋体" w:hint="eastAsia"/>
          <w:sz w:val="18"/>
          <w:szCs w:val="18"/>
        </w:rPr>
        <w:t>规格。</w:t>
      </w:r>
    </w:p>
    <w:p w14:paraId="6CB982AD" w14:textId="77777777" w:rsidR="009B6367" w:rsidRPr="00600471" w:rsidRDefault="00957750" w:rsidP="00C0547E">
      <w:pPr>
        <w:rPr>
          <w:rFonts w:ascii="黑体" w:eastAsia="黑体" w:hAnsi="黑体"/>
          <w:szCs w:val="21"/>
        </w:rPr>
      </w:pPr>
      <w:bookmarkStart w:id="269" w:name="_Toc429987685"/>
      <w:bookmarkStart w:id="270" w:name="_Toc37329055"/>
      <w:r w:rsidRPr="00600471">
        <w:rPr>
          <w:rFonts w:ascii="黑体" w:eastAsia="黑体" w:hAnsi="黑体" w:hint="eastAsia"/>
          <w:szCs w:val="21"/>
        </w:rPr>
        <w:t>6.6.3</w:t>
      </w:r>
      <w:r w:rsidRPr="00600471">
        <w:rPr>
          <w:rFonts w:ascii="黑体" w:eastAsia="黑体" w:hAnsi="黑体"/>
          <w:szCs w:val="21"/>
        </w:rPr>
        <w:t xml:space="preserve">  </w:t>
      </w:r>
      <w:bookmarkEnd w:id="269"/>
      <w:r w:rsidRPr="00600471">
        <w:rPr>
          <w:rFonts w:ascii="黑体" w:eastAsia="黑体" w:hAnsi="黑体" w:hint="eastAsia"/>
          <w:szCs w:val="21"/>
        </w:rPr>
        <w:t>功率因数校正</w:t>
      </w:r>
      <w:bookmarkEnd w:id="270"/>
    </w:p>
    <w:p w14:paraId="590CC3E7" w14:textId="50EF32CE" w:rsidR="000428D7" w:rsidRPr="00EA704A" w:rsidRDefault="000444E3" w:rsidP="00600471">
      <w:pPr>
        <w:ind w:firstLineChars="200" w:firstLine="420"/>
        <w:rPr>
          <w:rFonts w:ascii="华文宋体" w:eastAsia="华文宋体" w:hAnsi="华文宋体"/>
          <w:szCs w:val="21"/>
        </w:rPr>
      </w:pPr>
      <w:r>
        <w:rPr>
          <w:rFonts w:ascii="华文宋体" w:eastAsia="华文宋体" w:hAnsi="华文宋体" w:hint="eastAsia"/>
          <w:szCs w:val="21"/>
        </w:rPr>
        <w:t>应</w:t>
      </w:r>
      <w:r w:rsidR="00932BA6" w:rsidRPr="00EA704A">
        <w:rPr>
          <w:rFonts w:ascii="华文宋体" w:eastAsia="华文宋体" w:hAnsi="华文宋体" w:hint="eastAsia"/>
          <w:szCs w:val="21"/>
        </w:rPr>
        <w:t>考虑</w:t>
      </w:r>
      <w:r w:rsidR="000428D7" w:rsidRPr="00EA704A">
        <w:rPr>
          <w:rFonts w:ascii="华文宋体" w:eastAsia="华文宋体" w:hAnsi="华文宋体" w:hint="eastAsia"/>
          <w:szCs w:val="21"/>
        </w:rPr>
        <w:t>提高功率因数。</w:t>
      </w:r>
    </w:p>
    <w:p w14:paraId="5FDFD111" w14:textId="4303E174"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减少</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侧无功功率损耗可以减少装置</w:t>
      </w:r>
      <w:r w:rsidR="007C6C05" w:rsidRPr="00EA704A">
        <w:rPr>
          <w:rFonts w:ascii="华文宋体" w:eastAsia="华文宋体" w:hAnsi="华文宋体" w:hint="eastAsia"/>
          <w:szCs w:val="21"/>
        </w:rPr>
        <w:t>上游</w:t>
      </w:r>
      <w:r w:rsidRPr="00EA704A">
        <w:rPr>
          <w:rFonts w:ascii="华文宋体" w:eastAsia="华文宋体" w:hAnsi="华文宋体" w:hint="eastAsia"/>
          <w:szCs w:val="21"/>
        </w:rPr>
        <w:t>布线中的能耗。</w:t>
      </w:r>
    </w:p>
    <w:p w14:paraId="28646D3E" w14:textId="133A964A"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一种可改进功率因数的解决方案是</w:t>
      </w:r>
      <w:r w:rsidR="006008B8">
        <w:rPr>
          <w:rFonts w:ascii="华文宋体" w:eastAsia="华文宋体" w:hAnsi="华文宋体" w:hint="eastAsia"/>
          <w:szCs w:val="21"/>
        </w:rPr>
        <w:t>每条</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回路各自具有功率因数校正系统。</w:t>
      </w:r>
    </w:p>
    <w:p w14:paraId="2FBFA4DD" w14:textId="0FF2955C" w:rsidR="00957750" w:rsidRPr="00BB4C2F" w:rsidRDefault="00957750" w:rsidP="000A0A99">
      <w:pPr>
        <w:ind w:leftChars="200" w:left="780" w:hangingChars="200" w:hanging="360"/>
        <w:rPr>
          <w:rFonts w:ascii="华文宋体" w:eastAsia="华文宋体" w:hAnsi="华文宋体"/>
          <w:sz w:val="18"/>
          <w:szCs w:val="18"/>
        </w:rPr>
      </w:pPr>
      <w:r w:rsidRPr="00BB4C2F">
        <w:rPr>
          <w:rFonts w:ascii="黑体" w:eastAsia="黑体" w:hAnsi="黑体" w:hint="eastAsia"/>
          <w:sz w:val="18"/>
          <w:szCs w:val="18"/>
        </w:rPr>
        <w:t>注：</w:t>
      </w:r>
      <w:r w:rsidRPr="00BB4C2F">
        <w:rPr>
          <w:rFonts w:ascii="华文宋体" w:eastAsia="华文宋体" w:hAnsi="华文宋体" w:hint="eastAsia"/>
          <w:sz w:val="18"/>
          <w:szCs w:val="18"/>
        </w:rPr>
        <w:t>根据用途类型，可在</w:t>
      </w:r>
      <w:r w:rsidR="00727F35" w:rsidRPr="00BB4C2F">
        <w:rPr>
          <w:rFonts w:ascii="华文宋体" w:eastAsia="华文宋体" w:hAnsi="华文宋体" w:hint="eastAsia"/>
          <w:sz w:val="18"/>
          <w:szCs w:val="18"/>
        </w:rPr>
        <w:t>负载</w:t>
      </w:r>
      <w:r w:rsidRPr="00BB4C2F">
        <w:rPr>
          <w:rFonts w:ascii="华文宋体" w:eastAsia="华文宋体" w:hAnsi="华文宋体" w:hint="eastAsia"/>
          <w:sz w:val="18"/>
          <w:szCs w:val="18"/>
        </w:rPr>
        <w:t>侧或集中采取功率因数校正措施。问题的复杂性导致要考虑</w:t>
      </w:r>
      <w:r w:rsidR="000428D7" w:rsidRPr="00BB4C2F">
        <w:rPr>
          <w:rFonts w:ascii="华文宋体" w:eastAsia="华文宋体" w:hAnsi="华文宋体" w:hint="eastAsia"/>
          <w:sz w:val="18"/>
          <w:szCs w:val="18"/>
        </w:rPr>
        <w:t>每个</w:t>
      </w:r>
      <w:r w:rsidRPr="00BB4C2F">
        <w:rPr>
          <w:rFonts w:ascii="华文宋体" w:eastAsia="华文宋体" w:hAnsi="华文宋体" w:hint="eastAsia"/>
          <w:sz w:val="18"/>
          <w:szCs w:val="18"/>
        </w:rPr>
        <w:t>单独</w:t>
      </w:r>
      <w:r w:rsidR="00561F27" w:rsidRPr="00BB4C2F">
        <w:rPr>
          <w:rFonts w:ascii="华文宋体" w:eastAsia="华文宋体" w:hAnsi="华文宋体" w:hint="eastAsia"/>
          <w:sz w:val="18"/>
          <w:szCs w:val="18"/>
        </w:rPr>
        <w:t>应用</w:t>
      </w:r>
      <w:r w:rsidRPr="00BB4C2F">
        <w:rPr>
          <w:rFonts w:ascii="华文宋体" w:eastAsia="华文宋体" w:hAnsi="华文宋体" w:hint="eastAsia"/>
          <w:sz w:val="18"/>
          <w:szCs w:val="18"/>
        </w:rPr>
        <w:t>。</w:t>
      </w:r>
    </w:p>
    <w:p w14:paraId="662474BF" w14:textId="03D583D9" w:rsidR="00957750" w:rsidRPr="00600471" w:rsidRDefault="00957750" w:rsidP="00C0547E">
      <w:pPr>
        <w:rPr>
          <w:rFonts w:ascii="黑体" w:eastAsia="黑体" w:hAnsi="黑体"/>
          <w:szCs w:val="21"/>
        </w:rPr>
      </w:pPr>
      <w:bookmarkStart w:id="271" w:name="_Toc429987686"/>
      <w:bookmarkStart w:id="272" w:name="_Toc37329056"/>
      <w:r w:rsidRPr="00600471">
        <w:rPr>
          <w:rFonts w:ascii="黑体" w:eastAsia="黑体" w:hAnsi="黑体" w:hint="eastAsia"/>
          <w:szCs w:val="21"/>
        </w:rPr>
        <w:t>6.6.4</w:t>
      </w:r>
      <w:r w:rsidRPr="00600471">
        <w:rPr>
          <w:rFonts w:ascii="黑体" w:eastAsia="黑体" w:hAnsi="黑体"/>
          <w:szCs w:val="21"/>
        </w:rPr>
        <w:t xml:space="preserve">  </w:t>
      </w:r>
      <w:bookmarkEnd w:id="271"/>
      <w:r w:rsidRPr="00600471">
        <w:rPr>
          <w:rFonts w:ascii="黑体" w:eastAsia="黑体" w:hAnsi="黑体" w:hint="eastAsia"/>
          <w:szCs w:val="21"/>
        </w:rPr>
        <w:t>降低谐波电流的影响</w:t>
      </w:r>
      <w:bookmarkEnd w:id="272"/>
    </w:p>
    <w:p w14:paraId="1F9FA1A6" w14:textId="2E62E78D"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减少</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侧谐波，如选择无谐波产品，减少布线中能耗。</w:t>
      </w:r>
    </w:p>
    <w:p w14:paraId="4A09241D" w14:textId="48141AAF" w:rsidR="00957750" w:rsidRPr="00EA704A" w:rsidRDefault="00957750" w:rsidP="000A0A99">
      <w:pPr>
        <w:ind w:firstLineChars="200" w:firstLine="420"/>
        <w:rPr>
          <w:rFonts w:ascii="华文宋体" w:eastAsia="华文宋体" w:hAnsi="华文宋体"/>
          <w:szCs w:val="21"/>
        </w:rPr>
      </w:pPr>
      <w:r w:rsidRPr="00EA704A">
        <w:rPr>
          <w:rFonts w:ascii="华文宋体" w:eastAsia="华文宋体" w:hAnsi="华文宋体" w:hint="eastAsia"/>
          <w:szCs w:val="21"/>
        </w:rPr>
        <w:t>解决方案包括：</w:t>
      </w:r>
    </w:p>
    <w:p w14:paraId="5BBB38F6" w14:textId="33294D56"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通过在相应</w:t>
      </w:r>
      <w:r w:rsidR="00727F35" w:rsidRPr="00EA704A">
        <w:rPr>
          <w:rFonts w:ascii="华文宋体" w:eastAsia="华文宋体" w:hAnsi="华文宋体" w:hint="eastAsia"/>
          <w:szCs w:val="21"/>
        </w:rPr>
        <w:t>负载</w:t>
      </w:r>
      <w:r w:rsidR="00957750" w:rsidRPr="00EA704A">
        <w:rPr>
          <w:rFonts w:ascii="华文宋体" w:eastAsia="华文宋体" w:hAnsi="华文宋体" w:hint="eastAsia"/>
          <w:szCs w:val="21"/>
        </w:rPr>
        <w:t>回路的谐波滤波装置来减少谐波；</w:t>
      </w:r>
    </w:p>
    <w:p w14:paraId="388519B2" w14:textId="615699F4"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通过增加导体的截面积减少谐波的影响</w:t>
      </w:r>
      <w:r w:rsidR="000428D7" w:rsidRPr="00EA704A">
        <w:rPr>
          <w:rFonts w:ascii="华文宋体" w:eastAsia="华文宋体" w:hAnsi="华文宋体" w:hint="eastAsia"/>
          <w:szCs w:val="21"/>
        </w:rPr>
        <w:t>；</w:t>
      </w:r>
    </w:p>
    <w:p w14:paraId="7B5810CD" w14:textId="2C3E8BDC" w:rsidR="00561F27" w:rsidRPr="007C6C05" w:rsidRDefault="007C6C05" w:rsidP="007C6C05">
      <w:pPr>
        <w:pStyle w:val="affc"/>
        <w:numPr>
          <w:ilvl w:val="0"/>
          <w:numId w:val="43"/>
        </w:numPr>
        <w:rPr>
          <w:rFonts w:ascii="华文宋体" w:eastAsia="华文宋体" w:hAnsi="华文宋体"/>
          <w:szCs w:val="21"/>
        </w:rPr>
      </w:pPr>
      <w:r w:rsidRPr="007C6C05">
        <w:rPr>
          <w:rFonts w:ascii="华文宋体" w:eastAsia="华文宋体" w:hAnsi="华文宋体" w:hint="eastAsia"/>
          <w:szCs w:val="21"/>
        </w:rPr>
        <w:t>在可再生能源逆变器的连接点处（POC）采用产生较少谐波的方法，</w:t>
      </w:r>
      <w:r>
        <w:rPr>
          <w:rFonts w:ascii="华文宋体" w:eastAsia="华文宋体" w:hAnsi="华文宋体" w:hint="eastAsia"/>
          <w:szCs w:val="21"/>
        </w:rPr>
        <w:t>例</w:t>
      </w:r>
      <w:r w:rsidR="00561F27" w:rsidRPr="007C6C05">
        <w:rPr>
          <w:rFonts w:ascii="华文宋体" w:eastAsia="华文宋体" w:hAnsi="华文宋体"/>
          <w:szCs w:val="21"/>
        </w:rPr>
        <w:t>如</w:t>
      </w:r>
      <w:r>
        <w:rPr>
          <w:rFonts w:ascii="华文宋体" w:eastAsia="华文宋体" w:hAnsi="华文宋体" w:hint="eastAsia"/>
          <w:szCs w:val="21"/>
        </w:rPr>
        <w:t>，</w:t>
      </w:r>
      <w:r w:rsidR="00561F27" w:rsidRPr="007C6C05">
        <w:rPr>
          <w:rFonts w:ascii="华文宋体" w:eastAsia="华文宋体" w:hAnsi="华文宋体"/>
          <w:szCs w:val="21"/>
        </w:rPr>
        <w:t>正弦脉冲宽度调制</w:t>
      </w:r>
      <w:r w:rsidR="00600471" w:rsidRPr="007C6C05">
        <w:rPr>
          <w:rFonts w:ascii="华文宋体" w:eastAsia="华文宋体" w:hAnsi="华文宋体" w:hint="eastAsia"/>
          <w:szCs w:val="21"/>
        </w:rPr>
        <w:t xml:space="preserve"> </w:t>
      </w:r>
      <w:r w:rsidR="00561F27" w:rsidRPr="007C6C05">
        <w:rPr>
          <w:rFonts w:ascii="华文宋体" w:eastAsia="华文宋体" w:hAnsi="华文宋体"/>
          <w:szCs w:val="21"/>
        </w:rPr>
        <w:t>（SPWM）。</w:t>
      </w:r>
    </w:p>
    <w:p w14:paraId="2294872F" w14:textId="15B0BDDC" w:rsidR="00957750" w:rsidRPr="00C933B5" w:rsidRDefault="009B6367" w:rsidP="000A0A99">
      <w:pPr>
        <w:ind w:leftChars="200" w:left="780" w:hangingChars="200" w:hanging="360"/>
        <w:rPr>
          <w:rFonts w:ascii="华文宋体" w:eastAsia="华文宋体" w:hAnsi="华文宋体"/>
          <w:sz w:val="18"/>
          <w:szCs w:val="18"/>
        </w:rPr>
      </w:pPr>
      <w:r w:rsidRPr="00C933B5">
        <w:rPr>
          <w:rFonts w:ascii="黑体" w:eastAsia="黑体" w:hAnsi="黑体" w:hint="eastAsia"/>
          <w:sz w:val="18"/>
          <w:szCs w:val="18"/>
        </w:rPr>
        <w:t>注</w:t>
      </w:r>
      <w:r w:rsidR="00957750" w:rsidRPr="00C933B5">
        <w:rPr>
          <w:rFonts w:ascii="黑体" w:eastAsia="黑体" w:hAnsi="黑体"/>
          <w:sz w:val="18"/>
          <w:szCs w:val="18"/>
        </w:rPr>
        <w:t>:</w:t>
      </w:r>
      <w:r w:rsidR="000A0A99" w:rsidRPr="00C933B5">
        <w:rPr>
          <w:rFonts w:ascii="华文宋体" w:eastAsia="华文宋体" w:hAnsi="华文宋体"/>
          <w:sz w:val="18"/>
          <w:szCs w:val="18"/>
        </w:rPr>
        <w:t xml:space="preserve"> </w:t>
      </w:r>
      <w:r w:rsidR="00957750" w:rsidRPr="00C933B5">
        <w:rPr>
          <w:rFonts w:ascii="华文宋体" w:eastAsia="华文宋体" w:hAnsi="华文宋体" w:hint="eastAsia"/>
          <w:sz w:val="18"/>
          <w:szCs w:val="18"/>
        </w:rPr>
        <w:t>在</w:t>
      </w:r>
      <w:r w:rsidR="00727F35" w:rsidRPr="00C933B5">
        <w:rPr>
          <w:rFonts w:ascii="华文宋体" w:eastAsia="华文宋体" w:hAnsi="华文宋体" w:hint="eastAsia"/>
          <w:sz w:val="18"/>
          <w:szCs w:val="18"/>
        </w:rPr>
        <w:t>负载</w:t>
      </w:r>
      <w:r w:rsidR="00957750" w:rsidRPr="00C933B5">
        <w:rPr>
          <w:rFonts w:ascii="华文宋体" w:eastAsia="华文宋体" w:hAnsi="华文宋体" w:hint="eastAsia"/>
          <w:sz w:val="18"/>
          <w:szCs w:val="18"/>
        </w:rPr>
        <w:t>侧或集中采取谐波的降低措施，这取决于</w:t>
      </w:r>
      <w:r w:rsidR="00561F27" w:rsidRPr="00C933B5">
        <w:rPr>
          <w:rFonts w:ascii="华文宋体" w:eastAsia="华文宋体" w:hAnsi="华文宋体" w:hint="eastAsia"/>
          <w:sz w:val="18"/>
          <w:szCs w:val="18"/>
        </w:rPr>
        <w:t>应用</w:t>
      </w:r>
      <w:r w:rsidR="00957750" w:rsidRPr="00C933B5">
        <w:rPr>
          <w:rFonts w:ascii="华文宋体" w:eastAsia="华文宋体" w:hAnsi="华文宋体" w:hint="eastAsia"/>
          <w:sz w:val="18"/>
          <w:szCs w:val="18"/>
        </w:rPr>
        <w:t>类型。问题的复杂性导致要考虑到每个单独</w:t>
      </w:r>
      <w:r w:rsidR="00561F27" w:rsidRPr="00C933B5">
        <w:rPr>
          <w:rFonts w:ascii="华文宋体" w:eastAsia="华文宋体" w:hAnsi="华文宋体" w:hint="eastAsia"/>
          <w:sz w:val="18"/>
          <w:szCs w:val="18"/>
        </w:rPr>
        <w:t>应用</w:t>
      </w:r>
      <w:r w:rsidR="00957750" w:rsidRPr="00C933B5">
        <w:rPr>
          <w:rFonts w:ascii="华文宋体" w:eastAsia="华文宋体" w:hAnsi="华文宋体" w:hint="eastAsia"/>
          <w:sz w:val="18"/>
          <w:szCs w:val="18"/>
        </w:rPr>
        <w:t>。</w:t>
      </w:r>
    </w:p>
    <w:p w14:paraId="3712CC06" w14:textId="29C13A83" w:rsidR="00957750" w:rsidRPr="00600471" w:rsidRDefault="00957750" w:rsidP="00C0547E">
      <w:pPr>
        <w:rPr>
          <w:rFonts w:ascii="黑体" w:eastAsia="黑体" w:hAnsi="黑体"/>
          <w:szCs w:val="21"/>
        </w:rPr>
      </w:pPr>
      <w:bookmarkStart w:id="273" w:name="_Toc326761428"/>
      <w:bookmarkStart w:id="274" w:name="_Toc361326557"/>
      <w:bookmarkStart w:id="275" w:name="_Toc429987687"/>
      <w:bookmarkStart w:id="276" w:name="_Toc37329057"/>
      <w:bookmarkEnd w:id="273"/>
      <w:r w:rsidRPr="00600471">
        <w:rPr>
          <w:rFonts w:ascii="黑体" w:eastAsia="黑体" w:hAnsi="黑体"/>
          <w:szCs w:val="21"/>
        </w:rPr>
        <w:t xml:space="preserve">7  </w:t>
      </w:r>
      <w:bookmarkEnd w:id="274"/>
      <w:bookmarkEnd w:id="275"/>
      <w:r w:rsidRPr="00600471">
        <w:rPr>
          <w:rFonts w:ascii="黑体" w:eastAsia="黑体" w:hAnsi="黑体" w:hint="eastAsia"/>
          <w:szCs w:val="21"/>
        </w:rPr>
        <w:t>区域、用途和网格的确定</w:t>
      </w:r>
      <w:bookmarkEnd w:id="276"/>
    </w:p>
    <w:p w14:paraId="6729D3A0" w14:textId="2AC9032D" w:rsidR="00957750" w:rsidRPr="00600471" w:rsidRDefault="00957750" w:rsidP="00C0547E">
      <w:pPr>
        <w:rPr>
          <w:rFonts w:ascii="黑体" w:eastAsia="黑体" w:hAnsi="黑体"/>
          <w:szCs w:val="21"/>
        </w:rPr>
      </w:pPr>
      <w:bookmarkStart w:id="277" w:name="_Toc361326558"/>
      <w:bookmarkStart w:id="278" w:name="_Ref412618906"/>
      <w:bookmarkStart w:id="279" w:name="_Ref412619282"/>
      <w:bookmarkStart w:id="280" w:name="_Toc429987688"/>
      <w:bookmarkStart w:id="281" w:name="_Toc37329058"/>
      <w:r w:rsidRPr="00600471">
        <w:rPr>
          <w:rFonts w:ascii="黑体" w:eastAsia="黑体" w:hAnsi="黑体"/>
          <w:szCs w:val="21"/>
        </w:rPr>
        <w:t xml:space="preserve">7.1 </w:t>
      </w:r>
      <w:bookmarkEnd w:id="277"/>
      <w:bookmarkEnd w:id="278"/>
      <w:bookmarkEnd w:id="279"/>
      <w:bookmarkEnd w:id="280"/>
      <w:r w:rsidRPr="00600471">
        <w:rPr>
          <w:rFonts w:ascii="黑体" w:eastAsia="黑体" w:hAnsi="黑体" w:hint="eastAsia"/>
          <w:szCs w:val="21"/>
        </w:rPr>
        <w:t>确定区域</w:t>
      </w:r>
      <w:bookmarkEnd w:id="281"/>
    </w:p>
    <w:p w14:paraId="4AA88BF9" w14:textId="7D73E1EF"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需要区域</w:t>
      </w:r>
      <w:r w:rsidR="00561F27" w:rsidRPr="00EA704A">
        <w:rPr>
          <w:rFonts w:ascii="华文宋体" w:eastAsia="华文宋体" w:hAnsi="华文宋体" w:hint="eastAsia"/>
          <w:szCs w:val="21"/>
        </w:rPr>
        <w:t>的</w:t>
      </w:r>
      <w:r w:rsidR="00C933B5">
        <w:rPr>
          <w:rFonts w:ascii="华文宋体" w:eastAsia="华文宋体" w:hAnsi="华文宋体" w:hint="eastAsia"/>
          <w:szCs w:val="21"/>
        </w:rPr>
        <w:t>识别</w:t>
      </w:r>
      <w:r w:rsidRPr="00EA704A">
        <w:rPr>
          <w:rFonts w:ascii="华文宋体" w:eastAsia="华文宋体" w:hAnsi="华文宋体" w:hint="eastAsia"/>
          <w:szCs w:val="21"/>
        </w:rPr>
        <w:t>，以正确地确定网格（见7.4）</w:t>
      </w:r>
    </w:p>
    <w:p w14:paraId="3F0EAA0C" w14:textId="54500680"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区域代表</w:t>
      </w:r>
      <w:r w:rsidR="00561F27" w:rsidRPr="00EA704A">
        <w:rPr>
          <w:rFonts w:ascii="华文宋体" w:eastAsia="华文宋体" w:hAnsi="华文宋体" w:hint="eastAsia"/>
          <w:szCs w:val="21"/>
        </w:rPr>
        <w:t>使用电气的面积或</w:t>
      </w:r>
      <w:r w:rsidRPr="00EA704A">
        <w:rPr>
          <w:rFonts w:ascii="华文宋体" w:eastAsia="华文宋体" w:hAnsi="华文宋体" w:hint="eastAsia"/>
          <w:szCs w:val="21"/>
        </w:rPr>
        <w:t>位置。它可对应如下:</w:t>
      </w:r>
    </w:p>
    <w:p w14:paraId="309E58FD" w14:textId="70D0F3F6" w:rsidR="00957750" w:rsidRPr="00EA704A" w:rsidRDefault="00600471" w:rsidP="00600471">
      <w:pPr>
        <w:ind w:firstLine="420"/>
        <w:rPr>
          <w:rFonts w:ascii="华文宋体" w:eastAsia="华文宋体" w:hAnsi="华文宋体"/>
          <w:szCs w:val="21"/>
        </w:rPr>
      </w:pPr>
      <w:bookmarkStart w:id="282" w:name="OLE_LINK3"/>
      <w:r>
        <w:rPr>
          <w:rFonts w:ascii="华文宋体" w:eastAsia="华文宋体" w:hAnsi="华文宋体" w:hint="eastAsia"/>
          <w:szCs w:val="21"/>
        </w:rPr>
        <w:t xml:space="preserve">— </w:t>
      </w:r>
      <w:r w:rsidR="00957750" w:rsidRPr="00EA704A">
        <w:rPr>
          <w:rFonts w:ascii="华文宋体" w:eastAsia="华文宋体" w:hAnsi="华文宋体" w:hint="eastAsia"/>
          <w:szCs w:val="21"/>
        </w:rPr>
        <w:t>工业厂房</w:t>
      </w:r>
      <w:r w:rsidR="00561F27" w:rsidRPr="00EA704A">
        <w:rPr>
          <w:rFonts w:ascii="华文宋体" w:eastAsia="华文宋体" w:hAnsi="华文宋体" w:hint="eastAsia"/>
          <w:szCs w:val="21"/>
        </w:rPr>
        <w:t>；</w:t>
      </w:r>
    </w:p>
    <w:bookmarkEnd w:id="282"/>
    <w:p w14:paraId="45C8B874" w14:textId="0686D22C"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szCs w:val="21"/>
        </w:rPr>
        <w:t>建筑楼层</w:t>
      </w:r>
      <w:r w:rsidR="00561F27" w:rsidRPr="00EA704A">
        <w:rPr>
          <w:rFonts w:ascii="华文宋体" w:eastAsia="华文宋体" w:hAnsi="华文宋体" w:hint="eastAsia"/>
          <w:szCs w:val="21"/>
        </w:rPr>
        <w:t>；</w:t>
      </w:r>
    </w:p>
    <w:p w14:paraId="40590C1D" w14:textId="22FCDA80"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靠近窗户的</w:t>
      </w:r>
      <w:r w:rsidR="00561F27" w:rsidRPr="00EA704A">
        <w:rPr>
          <w:rFonts w:ascii="华文宋体" w:eastAsia="华文宋体" w:hAnsi="华文宋体" w:hint="eastAsia"/>
          <w:szCs w:val="21"/>
        </w:rPr>
        <w:t>面积</w:t>
      </w:r>
      <w:r w:rsidR="00957750" w:rsidRPr="00EA704A">
        <w:rPr>
          <w:rFonts w:ascii="华文宋体" w:eastAsia="华文宋体" w:hAnsi="华文宋体" w:hint="eastAsia"/>
          <w:szCs w:val="21"/>
        </w:rPr>
        <w:t>或远离窗户的</w:t>
      </w:r>
      <w:r w:rsidR="00561F27" w:rsidRPr="00EA704A">
        <w:rPr>
          <w:rFonts w:ascii="华文宋体" w:eastAsia="华文宋体" w:hAnsi="华文宋体" w:hint="eastAsia"/>
          <w:szCs w:val="21"/>
        </w:rPr>
        <w:t>面积；</w:t>
      </w:r>
    </w:p>
    <w:p w14:paraId="33328370" w14:textId="00CDBFA5"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住宅里的房间</w:t>
      </w:r>
      <w:r w:rsidR="00561F27" w:rsidRPr="00EA704A">
        <w:rPr>
          <w:rFonts w:ascii="华文宋体" w:eastAsia="华文宋体" w:hAnsi="华文宋体" w:hint="eastAsia"/>
          <w:szCs w:val="21"/>
        </w:rPr>
        <w:t>；</w:t>
      </w:r>
    </w:p>
    <w:p w14:paraId="33E91D6E" w14:textId="0FD5DA83"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私人游泳池</w:t>
      </w:r>
      <w:r w:rsidR="00561F27" w:rsidRPr="00EA704A">
        <w:rPr>
          <w:rFonts w:ascii="华文宋体" w:eastAsia="华文宋体" w:hAnsi="华文宋体" w:hint="eastAsia"/>
          <w:szCs w:val="21"/>
        </w:rPr>
        <w:t>；</w:t>
      </w:r>
    </w:p>
    <w:p w14:paraId="111AD237" w14:textId="63EF4D3D"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酒店厨房。</w:t>
      </w:r>
    </w:p>
    <w:p w14:paraId="4CFF45DF" w14:textId="17ECE368"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设计</w:t>
      </w:r>
      <w:r w:rsidR="00561F27" w:rsidRPr="00EA704A">
        <w:rPr>
          <w:rFonts w:ascii="华文宋体" w:eastAsia="华文宋体" w:hAnsi="华文宋体" w:hint="eastAsia"/>
          <w:szCs w:val="21"/>
        </w:rPr>
        <w:t>师</w:t>
      </w:r>
      <w:r w:rsidRPr="00EA704A">
        <w:rPr>
          <w:rFonts w:ascii="华文宋体" w:eastAsia="华文宋体" w:hAnsi="华文宋体" w:hint="eastAsia"/>
          <w:szCs w:val="21"/>
        </w:rPr>
        <w:t>、电气</w:t>
      </w:r>
      <w:r w:rsidR="00561F27" w:rsidRPr="00EA704A">
        <w:rPr>
          <w:rFonts w:ascii="华文宋体" w:eastAsia="华文宋体" w:hAnsi="华文宋体" w:hint="eastAsia"/>
          <w:szCs w:val="21"/>
        </w:rPr>
        <w:t>承建</w:t>
      </w:r>
      <w:r w:rsidRPr="00EA704A">
        <w:rPr>
          <w:rFonts w:ascii="华文宋体" w:eastAsia="华文宋体" w:hAnsi="华文宋体" w:hint="eastAsia"/>
          <w:szCs w:val="21"/>
        </w:rPr>
        <w:t>商或建筑业主应对建筑物内的区域达成共识。</w:t>
      </w:r>
    </w:p>
    <w:p w14:paraId="78285732" w14:textId="75DCC952" w:rsidR="00957750" w:rsidRPr="00600471" w:rsidRDefault="00957750" w:rsidP="00C0547E">
      <w:pPr>
        <w:rPr>
          <w:rFonts w:ascii="黑体" w:eastAsia="黑体" w:hAnsi="黑体"/>
          <w:szCs w:val="21"/>
        </w:rPr>
      </w:pPr>
      <w:bookmarkStart w:id="283" w:name="_Toc361326559"/>
      <w:bookmarkStart w:id="284" w:name="_Ref412618932"/>
      <w:bookmarkStart w:id="285" w:name="_Ref412619300"/>
      <w:bookmarkStart w:id="286" w:name="_Toc429987689"/>
      <w:bookmarkStart w:id="287" w:name="_Toc37329059"/>
      <w:r w:rsidRPr="00600471">
        <w:rPr>
          <w:rFonts w:ascii="黑体" w:eastAsia="黑体" w:hAnsi="黑体"/>
          <w:szCs w:val="21"/>
        </w:rPr>
        <w:t xml:space="preserve">7.2  </w:t>
      </w:r>
      <w:bookmarkEnd w:id="283"/>
      <w:bookmarkEnd w:id="284"/>
      <w:bookmarkEnd w:id="285"/>
      <w:bookmarkEnd w:id="286"/>
      <w:r w:rsidRPr="00600471">
        <w:rPr>
          <w:rFonts w:ascii="黑体" w:eastAsia="黑体" w:hAnsi="黑体" w:hint="eastAsia"/>
          <w:szCs w:val="21"/>
        </w:rPr>
        <w:t>确定识别区域内的用途</w:t>
      </w:r>
      <w:bookmarkEnd w:id="287"/>
    </w:p>
    <w:p w14:paraId="490EC426" w14:textId="5E617EA9" w:rsidR="007C6C05" w:rsidRPr="007C6C05" w:rsidRDefault="007C6C05" w:rsidP="007C6C05">
      <w:pPr>
        <w:ind w:firstLine="420"/>
        <w:rPr>
          <w:rFonts w:ascii="华文宋体" w:eastAsia="华文宋体" w:hAnsi="华文宋体"/>
          <w:szCs w:val="21"/>
        </w:rPr>
      </w:pPr>
      <w:r w:rsidRPr="007C6C05">
        <w:rPr>
          <w:rFonts w:ascii="华文宋体" w:eastAsia="华文宋体" w:hAnsi="华文宋体" w:hint="eastAsia"/>
          <w:szCs w:val="21"/>
        </w:rPr>
        <w:t>需要识别特定回路或区域的用途，以便准确测量和分析其能耗、电</w:t>
      </w:r>
      <w:r w:rsidR="000444E3">
        <w:rPr>
          <w:rFonts w:ascii="华文宋体" w:eastAsia="华文宋体" w:hAnsi="华文宋体" w:hint="eastAsia"/>
          <w:szCs w:val="21"/>
        </w:rPr>
        <w:t>能</w:t>
      </w:r>
      <w:r w:rsidRPr="007C6C05">
        <w:rPr>
          <w:rFonts w:ascii="华文宋体" w:eastAsia="华文宋体" w:hAnsi="华文宋体" w:hint="eastAsia"/>
          <w:szCs w:val="21"/>
        </w:rPr>
        <w:t>流向和其他电气参数。</w:t>
      </w:r>
    </w:p>
    <w:p w14:paraId="057B5913" w14:textId="591AC5BC"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不同</w:t>
      </w:r>
      <w:r w:rsidR="00561F27" w:rsidRPr="00EA704A">
        <w:rPr>
          <w:rFonts w:ascii="华文宋体" w:eastAsia="华文宋体" w:hAnsi="华文宋体" w:hint="eastAsia"/>
          <w:szCs w:val="21"/>
        </w:rPr>
        <w:t>的</w:t>
      </w:r>
      <w:r w:rsidRPr="00EA704A">
        <w:rPr>
          <w:rFonts w:ascii="华文宋体" w:eastAsia="华文宋体" w:hAnsi="华文宋体" w:hint="eastAsia"/>
          <w:szCs w:val="21"/>
        </w:rPr>
        <w:t>用途可以如下：</w:t>
      </w:r>
    </w:p>
    <w:p w14:paraId="6814DC81" w14:textId="6EB79FBD"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热水</w:t>
      </w:r>
      <w:r w:rsidR="000444E3">
        <w:rPr>
          <w:rFonts w:ascii="华文宋体" w:eastAsia="华文宋体" w:hAnsi="华文宋体" w:hint="eastAsia"/>
          <w:szCs w:val="21"/>
        </w:rPr>
        <w:t>的</w:t>
      </w:r>
      <w:r w:rsidR="00957750" w:rsidRPr="00EA704A">
        <w:rPr>
          <w:rFonts w:ascii="华文宋体" w:eastAsia="华文宋体" w:hAnsi="华文宋体" w:hint="eastAsia"/>
          <w:szCs w:val="21"/>
        </w:rPr>
        <w:t>生产；</w:t>
      </w:r>
    </w:p>
    <w:p w14:paraId="035C4052" w14:textId="3628E0A8"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szCs w:val="21"/>
        </w:rPr>
        <w:t>HVAC（</w:t>
      </w:r>
      <w:r w:rsidR="00C933B5">
        <w:rPr>
          <w:rFonts w:ascii="华文宋体" w:eastAsia="华文宋体" w:hAnsi="华文宋体" w:hint="eastAsia"/>
          <w:szCs w:val="21"/>
        </w:rPr>
        <w:t>暖通</w:t>
      </w:r>
      <w:r w:rsidR="00957750" w:rsidRPr="00EA704A">
        <w:rPr>
          <w:rFonts w:ascii="华文宋体" w:eastAsia="华文宋体" w:hAnsi="华文宋体"/>
          <w:szCs w:val="21"/>
        </w:rPr>
        <w:t>和</w:t>
      </w:r>
      <w:r w:rsidR="00C933B5">
        <w:rPr>
          <w:rFonts w:ascii="华文宋体" w:eastAsia="华文宋体" w:hAnsi="华文宋体" w:hint="eastAsia"/>
          <w:szCs w:val="21"/>
        </w:rPr>
        <w:t>空调</w:t>
      </w:r>
      <w:r w:rsidR="00561F27" w:rsidRPr="00EA704A">
        <w:rPr>
          <w:rFonts w:ascii="华文宋体" w:eastAsia="华文宋体" w:hAnsi="华文宋体" w:hint="eastAsia"/>
          <w:szCs w:val="21"/>
        </w:rPr>
        <w:t>）；</w:t>
      </w:r>
    </w:p>
    <w:p w14:paraId="051C3C25" w14:textId="25828697"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szCs w:val="21"/>
        </w:rPr>
        <w:t>照明</w:t>
      </w:r>
      <w:r w:rsidR="00561F27" w:rsidRPr="00EA704A">
        <w:rPr>
          <w:rFonts w:ascii="华文宋体" w:eastAsia="华文宋体" w:hAnsi="华文宋体" w:hint="eastAsia"/>
          <w:szCs w:val="21"/>
        </w:rPr>
        <w:t>；</w:t>
      </w:r>
    </w:p>
    <w:p w14:paraId="273C0D51" w14:textId="0422F6C4"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szCs w:val="21"/>
        </w:rPr>
        <w:t>电动机</w:t>
      </w:r>
      <w:r w:rsidR="00561F27" w:rsidRPr="00EA704A">
        <w:rPr>
          <w:rFonts w:ascii="华文宋体" w:eastAsia="华文宋体" w:hAnsi="华文宋体" w:hint="eastAsia"/>
          <w:szCs w:val="21"/>
        </w:rPr>
        <w:t>；</w:t>
      </w:r>
    </w:p>
    <w:p w14:paraId="45D7A6E8" w14:textId="4F0D4D53"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561F27" w:rsidRPr="00EA704A">
        <w:rPr>
          <w:rFonts w:ascii="华文宋体" w:eastAsia="华文宋体" w:hAnsi="华文宋体" w:hint="eastAsia"/>
          <w:szCs w:val="21"/>
        </w:rPr>
        <w:t>家用</w:t>
      </w:r>
      <w:r w:rsidR="00957750" w:rsidRPr="00EA704A">
        <w:rPr>
          <w:rFonts w:ascii="华文宋体" w:eastAsia="华文宋体" w:hAnsi="华文宋体"/>
          <w:szCs w:val="21"/>
        </w:rPr>
        <w:t>电器</w:t>
      </w:r>
    </w:p>
    <w:p w14:paraId="3B59A249" w14:textId="20F88C0C" w:rsidR="009B6367" w:rsidRPr="00600471" w:rsidRDefault="00600471" w:rsidP="00C0547E">
      <w:pPr>
        <w:rPr>
          <w:rFonts w:ascii="黑体" w:eastAsia="黑体" w:hAnsi="黑体"/>
          <w:szCs w:val="21"/>
        </w:rPr>
      </w:pPr>
      <w:bookmarkStart w:id="288" w:name="_Toc37329060"/>
      <w:bookmarkStart w:id="289" w:name="_Toc294630213"/>
      <w:bookmarkStart w:id="290" w:name="_Toc361326560"/>
      <w:r w:rsidRPr="00600471">
        <w:rPr>
          <w:rFonts w:ascii="黑体" w:eastAsia="黑体" w:hAnsi="黑体" w:hint="eastAsia"/>
          <w:szCs w:val="21"/>
        </w:rPr>
        <w:t>7.3</w:t>
      </w:r>
      <w:r w:rsidRPr="00600471">
        <w:rPr>
          <w:rFonts w:ascii="黑体" w:eastAsia="黑体" w:hAnsi="黑体"/>
          <w:szCs w:val="21"/>
        </w:rPr>
        <w:t xml:space="preserve">  </w:t>
      </w:r>
      <w:r w:rsidR="00957750" w:rsidRPr="00600471">
        <w:rPr>
          <w:rFonts w:ascii="黑体" w:eastAsia="黑体" w:hAnsi="黑体" w:hint="eastAsia"/>
          <w:szCs w:val="21"/>
        </w:rPr>
        <w:t>需求响应</w:t>
      </w:r>
      <w:bookmarkEnd w:id="288"/>
    </w:p>
    <w:p w14:paraId="701C10AD" w14:textId="76587A52" w:rsidR="00957750" w:rsidRPr="00EA704A" w:rsidRDefault="00F2071A"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需求响应是对电力需求的管理，是对电力供应状况的响应。</w:t>
      </w:r>
    </w:p>
    <w:p w14:paraId="0082E4A4" w14:textId="01BA227D" w:rsidR="007C6C05" w:rsidRDefault="007C6C05" w:rsidP="00600471">
      <w:pPr>
        <w:ind w:firstLineChars="200" w:firstLine="420"/>
        <w:rPr>
          <w:rFonts w:ascii="华文宋体" w:eastAsia="华文宋体" w:hAnsi="华文宋体"/>
          <w:szCs w:val="21"/>
        </w:rPr>
      </w:pPr>
      <w:r w:rsidRPr="007C6C05">
        <w:rPr>
          <w:rFonts w:ascii="华文宋体" w:eastAsia="华文宋体" w:hAnsi="华文宋体" w:hint="eastAsia"/>
          <w:szCs w:val="21"/>
        </w:rPr>
        <w:lastRenderedPageBreak/>
        <w:t>需求响应旨在使</w:t>
      </w:r>
      <w:r w:rsidR="000444E3">
        <w:rPr>
          <w:rFonts w:ascii="华文宋体" w:eastAsia="华文宋体" w:hAnsi="华文宋体" w:hint="eastAsia"/>
          <w:szCs w:val="21"/>
        </w:rPr>
        <w:t>电能</w:t>
      </w:r>
      <w:r w:rsidRPr="007C6C05">
        <w:rPr>
          <w:rFonts w:ascii="华文宋体" w:eastAsia="华文宋体" w:hAnsi="华文宋体" w:hint="eastAsia"/>
          <w:szCs w:val="21"/>
        </w:rPr>
        <w:t>消费适应所生产的电力并保证系统的稳定性，特别是使用可再生能源（如；风能、光伏发电等）时。需求响应计划可以包括动态电价/税费、价格响应、需求竞标、合同义务和自愿削减以及直接负载控制/循环。</w:t>
      </w:r>
    </w:p>
    <w:p w14:paraId="6B7901A4" w14:textId="388A22D9"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需求响应的方法</w:t>
      </w:r>
      <w:r w:rsidR="007C6C05">
        <w:rPr>
          <w:rFonts w:ascii="华文宋体" w:eastAsia="华文宋体" w:hAnsi="华文宋体" w:hint="eastAsia"/>
          <w:szCs w:val="21"/>
        </w:rPr>
        <w:t>：</w:t>
      </w:r>
    </w:p>
    <w:p w14:paraId="1C40EE16" w14:textId="70A04BD4"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基于时间的费率，如分时电价（</w:t>
      </w:r>
      <w:r w:rsidR="00F2071A" w:rsidRPr="00EA704A">
        <w:rPr>
          <w:rFonts w:ascii="华文宋体" w:eastAsia="华文宋体" w:hAnsi="华文宋体" w:hint="eastAsia"/>
          <w:szCs w:val="21"/>
        </w:rPr>
        <w:t>如：</w:t>
      </w:r>
      <w:r w:rsidR="00957750" w:rsidRPr="00EA704A">
        <w:rPr>
          <w:rFonts w:ascii="华文宋体" w:eastAsia="华文宋体" w:hAnsi="华文宋体" w:hint="eastAsia"/>
          <w:szCs w:val="21"/>
        </w:rPr>
        <w:t>尖峰电价、调峰</w:t>
      </w:r>
      <w:r w:rsidR="00F2071A" w:rsidRPr="00EA704A">
        <w:rPr>
          <w:rFonts w:ascii="华文宋体" w:eastAsia="华文宋体" w:hAnsi="华文宋体" w:hint="eastAsia"/>
          <w:szCs w:val="21"/>
        </w:rPr>
        <w:t>电</w:t>
      </w:r>
      <w:r w:rsidR="00957750" w:rsidRPr="00EA704A">
        <w:rPr>
          <w:rFonts w:ascii="华文宋体" w:eastAsia="华文宋体" w:hAnsi="华文宋体" w:hint="eastAsia"/>
          <w:szCs w:val="21"/>
        </w:rPr>
        <w:t>价，实时电价，尖峰返利）</w:t>
      </w:r>
    </w:p>
    <w:p w14:paraId="01FA7F10" w14:textId="42135889"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0444E3">
        <w:rPr>
          <w:rFonts w:ascii="华文宋体" w:eastAsia="华文宋体" w:hAnsi="华文宋体" w:hint="eastAsia"/>
          <w:szCs w:val="21"/>
        </w:rPr>
        <w:t>电能</w:t>
      </w:r>
      <w:r w:rsidR="00957750" w:rsidRPr="00EA704A">
        <w:rPr>
          <w:rFonts w:ascii="华文宋体" w:eastAsia="华文宋体" w:hAnsi="华文宋体" w:hint="eastAsia"/>
          <w:szCs w:val="21"/>
        </w:rPr>
        <w:t>供应的限制</w:t>
      </w:r>
    </w:p>
    <w:p w14:paraId="01E93DB7" w14:textId="4AACB281"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实时</w:t>
      </w:r>
      <w:r w:rsidR="00727F35" w:rsidRPr="00EA704A">
        <w:rPr>
          <w:rFonts w:ascii="华文宋体" w:eastAsia="华文宋体" w:hAnsi="华文宋体" w:hint="eastAsia"/>
          <w:szCs w:val="21"/>
        </w:rPr>
        <w:t>负载</w:t>
      </w:r>
      <w:r w:rsidR="00957750" w:rsidRPr="00EA704A">
        <w:rPr>
          <w:rFonts w:ascii="华文宋体" w:eastAsia="华文宋体" w:hAnsi="华文宋体" w:hint="eastAsia"/>
          <w:szCs w:val="21"/>
        </w:rPr>
        <w:t>能量曲线</w:t>
      </w:r>
    </w:p>
    <w:p w14:paraId="6BF15219" w14:textId="56A5E563" w:rsidR="00957750" w:rsidRPr="00EA704A" w:rsidRDefault="00957750" w:rsidP="00C0547E">
      <w:pPr>
        <w:rPr>
          <w:rFonts w:ascii="华文宋体" w:eastAsia="华文宋体" w:hAnsi="华文宋体"/>
          <w:szCs w:val="21"/>
        </w:rPr>
      </w:pPr>
      <w:r w:rsidRPr="00EA704A">
        <w:rPr>
          <w:rFonts w:ascii="华文宋体" w:eastAsia="华文宋体" w:hAnsi="华文宋体" w:hint="eastAsia"/>
          <w:szCs w:val="21"/>
        </w:rPr>
        <w:t xml:space="preserve"> </w:t>
      </w:r>
      <w:r w:rsidR="00600471">
        <w:rPr>
          <w:rFonts w:ascii="华文宋体" w:eastAsia="华文宋体" w:hAnsi="华文宋体"/>
          <w:szCs w:val="21"/>
        </w:rPr>
        <w:t xml:space="preserve">   </w:t>
      </w:r>
      <w:r w:rsidRPr="00EA704A">
        <w:rPr>
          <w:rFonts w:ascii="华文宋体" w:eastAsia="华文宋体" w:hAnsi="华文宋体" w:hint="eastAsia"/>
          <w:szCs w:val="21"/>
        </w:rPr>
        <w:t>能源效率和</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管理系统对电网供电条件</w:t>
      </w:r>
      <w:r w:rsidR="00C933B5">
        <w:rPr>
          <w:rFonts w:ascii="华文宋体" w:eastAsia="华文宋体" w:hAnsi="华文宋体" w:hint="eastAsia"/>
          <w:szCs w:val="21"/>
        </w:rPr>
        <w:t>做</w:t>
      </w:r>
      <w:r w:rsidRPr="00EA704A">
        <w:rPr>
          <w:rFonts w:ascii="华文宋体" w:eastAsia="华文宋体" w:hAnsi="华文宋体" w:hint="eastAsia"/>
          <w:szCs w:val="21"/>
        </w:rPr>
        <w:t>出响应。</w:t>
      </w:r>
      <w:r w:rsidR="00F2071A" w:rsidRPr="00EA704A">
        <w:rPr>
          <w:rFonts w:ascii="华文宋体" w:eastAsia="华文宋体" w:hAnsi="华文宋体" w:hint="eastAsia"/>
          <w:szCs w:val="21"/>
        </w:rPr>
        <w:t>（</w:t>
      </w:r>
      <w:r w:rsidRPr="00EA704A">
        <w:rPr>
          <w:rFonts w:ascii="华文宋体" w:eastAsia="华文宋体" w:hAnsi="华文宋体" w:hint="eastAsia"/>
          <w:szCs w:val="21"/>
        </w:rPr>
        <w:t>见8</w:t>
      </w:r>
      <w:r w:rsidR="00F2071A" w:rsidRPr="00EA704A">
        <w:rPr>
          <w:rFonts w:ascii="华文宋体" w:eastAsia="华文宋体" w:hAnsi="华文宋体" w:hint="eastAsia"/>
          <w:szCs w:val="21"/>
        </w:rPr>
        <w:t>节）</w:t>
      </w:r>
      <w:r w:rsidRPr="00EA704A">
        <w:rPr>
          <w:rFonts w:ascii="华文宋体" w:eastAsia="华文宋体" w:hAnsi="华文宋体" w:hint="eastAsia"/>
          <w:szCs w:val="21"/>
        </w:rPr>
        <w:t>。</w:t>
      </w:r>
    </w:p>
    <w:p w14:paraId="23E777E6" w14:textId="36C25B71" w:rsidR="00957750" w:rsidRPr="00BB4C2F" w:rsidRDefault="00957750" w:rsidP="000A0A99">
      <w:pPr>
        <w:ind w:firstLineChars="200" w:firstLine="360"/>
        <w:rPr>
          <w:rFonts w:ascii="华文宋体" w:eastAsia="华文宋体" w:hAnsi="华文宋体"/>
          <w:sz w:val="18"/>
          <w:szCs w:val="18"/>
        </w:rPr>
      </w:pPr>
      <w:r w:rsidRPr="00BB4C2F">
        <w:rPr>
          <w:rFonts w:ascii="黑体" w:eastAsia="黑体" w:hAnsi="黑体" w:hint="eastAsia"/>
          <w:sz w:val="18"/>
          <w:szCs w:val="18"/>
        </w:rPr>
        <w:t>注：</w:t>
      </w:r>
      <w:r w:rsidRPr="00BB4C2F">
        <w:rPr>
          <w:rFonts w:ascii="华文宋体" w:eastAsia="华文宋体" w:hAnsi="华文宋体" w:hint="eastAsia"/>
          <w:sz w:val="18"/>
          <w:szCs w:val="18"/>
        </w:rPr>
        <w:t>实时（电价）是指从5分钟到60分钟的典型时间间隔，根据国情决定。</w:t>
      </w:r>
    </w:p>
    <w:p w14:paraId="7896079A" w14:textId="77777777" w:rsidR="009B6367" w:rsidRPr="00600471" w:rsidRDefault="00957750" w:rsidP="00C0547E">
      <w:pPr>
        <w:rPr>
          <w:rFonts w:ascii="黑体" w:eastAsia="黑体" w:hAnsi="黑体"/>
          <w:szCs w:val="21"/>
        </w:rPr>
      </w:pPr>
      <w:bookmarkStart w:id="291" w:name="_Toc441849799"/>
      <w:bookmarkStart w:id="292" w:name="_Ref412618830"/>
      <w:bookmarkStart w:id="293" w:name="_Ref412618984"/>
      <w:bookmarkStart w:id="294" w:name="_Ref412619368"/>
      <w:bookmarkStart w:id="295" w:name="_Toc429987691"/>
      <w:bookmarkStart w:id="296" w:name="_Toc37329061"/>
      <w:bookmarkEnd w:id="291"/>
      <w:r w:rsidRPr="00600471">
        <w:rPr>
          <w:rFonts w:ascii="黑体" w:eastAsia="黑体" w:hAnsi="黑体" w:hint="eastAsia"/>
          <w:szCs w:val="21"/>
        </w:rPr>
        <w:t>7.4</w:t>
      </w:r>
      <w:r w:rsidRPr="00600471">
        <w:rPr>
          <w:rFonts w:ascii="黑体" w:eastAsia="黑体" w:hAnsi="黑体"/>
          <w:szCs w:val="21"/>
        </w:rPr>
        <w:t xml:space="preserve">  </w:t>
      </w:r>
      <w:bookmarkEnd w:id="289"/>
      <w:bookmarkEnd w:id="290"/>
      <w:bookmarkEnd w:id="292"/>
      <w:bookmarkEnd w:id="293"/>
      <w:bookmarkEnd w:id="294"/>
      <w:bookmarkEnd w:id="295"/>
      <w:r w:rsidRPr="00600471">
        <w:rPr>
          <w:rFonts w:ascii="黑体" w:eastAsia="黑体" w:hAnsi="黑体" w:hint="eastAsia"/>
          <w:szCs w:val="21"/>
        </w:rPr>
        <w:t>确定网格</w:t>
      </w:r>
      <w:bookmarkStart w:id="297" w:name="_Toc294630214"/>
      <w:bookmarkStart w:id="298" w:name="_Ref412619252"/>
      <w:bookmarkStart w:id="299" w:name="_Toc429987692"/>
      <w:bookmarkStart w:id="300" w:name="_Toc37329062"/>
      <w:bookmarkEnd w:id="296"/>
    </w:p>
    <w:p w14:paraId="5ABF34D5" w14:textId="783A8890" w:rsidR="00957750" w:rsidRPr="00600471" w:rsidRDefault="00957750" w:rsidP="00C0547E">
      <w:pPr>
        <w:rPr>
          <w:rFonts w:ascii="黑体" w:eastAsia="黑体" w:hAnsi="黑体"/>
          <w:szCs w:val="21"/>
        </w:rPr>
      </w:pPr>
      <w:r w:rsidRPr="00600471">
        <w:rPr>
          <w:rFonts w:ascii="黑体" w:eastAsia="黑体" w:hAnsi="黑体" w:hint="eastAsia"/>
          <w:szCs w:val="21"/>
        </w:rPr>
        <w:t>7.4.1</w:t>
      </w:r>
      <w:r w:rsidRPr="00600471">
        <w:rPr>
          <w:rFonts w:ascii="黑体" w:eastAsia="黑体" w:hAnsi="黑体"/>
          <w:szCs w:val="21"/>
        </w:rPr>
        <w:t xml:space="preserve">  </w:t>
      </w:r>
      <w:bookmarkEnd w:id="297"/>
      <w:bookmarkEnd w:id="298"/>
      <w:bookmarkEnd w:id="299"/>
      <w:r w:rsidRPr="00600471">
        <w:rPr>
          <w:rFonts w:ascii="黑体" w:eastAsia="黑体" w:hAnsi="黑体"/>
          <w:szCs w:val="21"/>
        </w:rPr>
        <w:t>概述</w:t>
      </w:r>
      <w:bookmarkEnd w:id="300"/>
    </w:p>
    <w:p w14:paraId="745AB402" w14:textId="3AFDB1A0" w:rsidR="00957750" w:rsidRPr="00EA704A" w:rsidRDefault="00F2071A"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一个</w:t>
      </w:r>
      <w:r w:rsidR="00957750" w:rsidRPr="00EA704A">
        <w:rPr>
          <w:rFonts w:ascii="华文宋体" w:eastAsia="华文宋体" w:hAnsi="华文宋体" w:hint="eastAsia"/>
          <w:szCs w:val="21"/>
        </w:rPr>
        <w:t>网格可以属于一个或多个区域（见7.1）。</w:t>
      </w:r>
    </w:p>
    <w:p w14:paraId="56B89F65" w14:textId="2FC17EBF" w:rsidR="00957750" w:rsidRPr="00EA704A" w:rsidRDefault="00957750" w:rsidP="00600471">
      <w:pPr>
        <w:ind w:firstLineChars="200" w:firstLine="420"/>
        <w:rPr>
          <w:rFonts w:ascii="华文宋体" w:eastAsia="华文宋体" w:hAnsi="华文宋体"/>
          <w:szCs w:val="21"/>
        </w:rPr>
      </w:pPr>
      <w:r w:rsidRPr="00C933B5">
        <w:rPr>
          <w:rFonts w:ascii="华文宋体" w:eastAsia="华文宋体" w:hAnsi="华文宋体" w:hint="eastAsia"/>
          <w:szCs w:val="21"/>
        </w:rPr>
        <w:t>关注</w:t>
      </w:r>
      <w:r w:rsidR="000444E3">
        <w:rPr>
          <w:rFonts w:ascii="华文宋体" w:eastAsia="华文宋体" w:hAnsi="华文宋体" w:hint="eastAsia"/>
          <w:szCs w:val="21"/>
        </w:rPr>
        <w:t>电能</w:t>
      </w:r>
      <w:r w:rsidRPr="00C933B5">
        <w:rPr>
          <w:rFonts w:ascii="华文宋体" w:eastAsia="华文宋体" w:hAnsi="华文宋体" w:hint="eastAsia"/>
          <w:szCs w:val="21"/>
        </w:rPr>
        <w:t>监测和控制更有效的解决方案是将完整的网格指定到一个区域。</w:t>
      </w:r>
    </w:p>
    <w:p w14:paraId="03C7CA79" w14:textId="3F8B81F2"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在一个或多个区域里</w:t>
      </w:r>
      <w:r w:rsidR="00F2071A" w:rsidRPr="00EA704A">
        <w:rPr>
          <w:rFonts w:ascii="华文宋体" w:eastAsia="华文宋体" w:hAnsi="华文宋体" w:hint="eastAsia"/>
          <w:szCs w:val="21"/>
        </w:rPr>
        <w:t>，一个</w:t>
      </w:r>
      <w:r w:rsidRPr="00EA704A">
        <w:rPr>
          <w:rFonts w:ascii="华文宋体" w:eastAsia="华文宋体" w:hAnsi="华文宋体" w:hint="eastAsia"/>
          <w:szCs w:val="21"/>
        </w:rPr>
        <w:t>网格要确定一个或多个用途（见7.2）。</w:t>
      </w:r>
    </w:p>
    <w:p w14:paraId="519B5A63" w14:textId="77777777" w:rsidR="007C6C05" w:rsidRPr="007C6C05" w:rsidRDefault="007C6C05" w:rsidP="00600471">
      <w:pPr>
        <w:ind w:firstLineChars="200" w:firstLine="420"/>
        <w:rPr>
          <w:rFonts w:ascii="华文宋体" w:eastAsia="华文宋体" w:hAnsi="华文宋体"/>
          <w:szCs w:val="21"/>
        </w:rPr>
      </w:pPr>
      <w:r w:rsidRPr="007C6C05">
        <w:rPr>
          <w:rFonts w:ascii="华文宋体" w:eastAsia="华文宋体" w:hAnsi="华文宋体" w:hint="eastAsia"/>
          <w:szCs w:val="21"/>
        </w:rPr>
        <w:t>对网格的设计应确保其能够始终满足使用电能的需求，同时考虑到驱动参数，如日光的可用性、房间的占用率、能源的可用性、室外温度、与建筑结构相关的其他方面和被动能源效率。</w:t>
      </w:r>
    </w:p>
    <w:p w14:paraId="38B1BAB1" w14:textId="1B637565" w:rsidR="00957750" w:rsidRPr="00EA704A" w:rsidRDefault="009B6367" w:rsidP="00600471">
      <w:pPr>
        <w:ind w:firstLineChars="200" w:firstLine="420"/>
        <w:rPr>
          <w:rFonts w:ascii="华文宋体" w:eastAsia="华文宋体" w:hAnsi="华文宋体"/>
          <w:szCs w:val="21"/>
        </w:rPr>
      </w:pPr>
      <w:r w:rsidRPr="00C933B5">
        <w:rPr>
          <w:rFonts w:ascii="华文宋体" w:eastAsia="华文宋体" w:hAnsi="华文宋体" w:hint="eastAsia"/>
          <w:szCs w:val="21"/>
        </w:rPr>
        <w:t>每个</w:t>
      </w:r>
      <w:r w:rsidR="00957750" w:rsidRPr="00C933B5">
        <w:rPr>
          <w:rFonts w:ascii="华文宋体" w:eastAsia="华文宋体" w:hAnsi="华文宋体" w:hint="eastAsia"/>
          <w:szCs w:val="21"/>
        </w:rPr>
        <w:t>回路属于一个网格或一组网格。</w:t>
      </w:r>
    </w:p>
    <w:p w14:paraId="70DEEF86" w14:textId="2E962EFE" w:rsidR="00716342" w:rsidRPr="00716342" w:rsidRDefault="00716342" w:rsidP="00716342">
      <w:pPr>
        <w:ind w:firstLine="420"/>
        <w:rPr>
          <w:rFonts w:ascii="华文宋体" w:eastAsia="华文宋体" w:hAnsi="华文宋体"/>
          <w:szCs w:val="21"/>
        </w:rPr>
      </w:pPr>
      <w:r w:rsidRPr="00716342">
        <w:rPr>
          <w:rFonts w:ascii="华文宋体" w:eastAsia="华文宋体" w:hAnsi="华文宋体" w:hint="eastAsia"/>
          <w:szCs w:val="21"/>
        </w:rPr>
        <w:t>应明确定义装置中的网格，</w:t>
      </w:r>
      <w:r>
        <w:rPr>
          <w:rFonts w:ascii="华文宋体" w:eastAsia="华文宋体" w:hAnsi="华文宋体" w:hint="eastAsia"/>
          <w:szCs w:val="21"/>
        </w:rPr>
        <w:t>以及</w:t>
      </w:r>
      <w:r w:rsidRPr="00716342">
        <w:rPr>
          <w:rFonts w:ascii="华文宋体" w:eastAsia="华文宋体" w:hAnsi="华文宋体" w:hint="eastAsia"/>
          <w:szCs w:val="21"/>
        </w:rPr>
        <w:t>它们提供</w:t>
      </w:r>
      <w:r>
        <w:rPr>
          <w:rFonts w:ascii="华文宋体" w:eastAsia="华文宋体" w:hAnsi="华文宋体" w:hint="eastAsia"/>
          <w:szCs w:val="21"/>
        </w:rPr>
        <w:t>的</w:t>
      </w:r>
      <w:r w:rsidRPr="00716342">
        <w:rPr>
          <w:rFonts w:ascii="华文宋体" w:eastAsia="华文宋体" w:hAnsi="华文宋体" w:hint="eastAsia"/>
          <w:szCs w:val="21"/>
        </w:rPr>
        <w:t>相关用途，同时允许有效管理</w:t>
      </w:r>
      <w:r w:rsidR="000444E3">
        <w:rPr>
          <w:rFonts w:ascii="华文宋体" w:eastAsia="华文宋体" w:hAnsi="华文宋体" w:hint="eastAsia"/>
          <w:szCs w:val="21"/>
        </w:rPr>
        <w:t>电能</w:t>
      </w:r>
      <w:r w:rsidRPr="00716342">
        <w:rPr>
          <w:rFonts w:ascii="华文宋体" w:eastAsia="华文宋体" w:hAnsi="华文宋体" w:hint="eastAsia"/>
          <w:szCs w:val="21"/>
        </w:rPr>
        <w:t xml:space="preserve">消耗，并至少考虑 7.4.3 </w:t>
      </w:r>
      <w:r>
        <w:rPr>
          <w:rFonts w:ascii="华文宋体" w:eastAsia="华文宋体" w:hAnsi="华文宋体" w:hint="eastAsia"/>
          <w:szCs w:val="21"/>
        </w:rPr>
        <w:t>条</w:t>
      </w:r>
      <w:r w:rsidRPr="00716342">
        <w:rPr>
          <w:rFonts w:ascii="华文宋体" w:eastAsia="华文宋体" w:hAnsi="华文宋体" w:hint="eastAsia"/>
          <w:szCs w:val="21"/>
        </w:rPr>
        <w:t>中定义的原则之一。</w:t>
      </w:r>
    </w:p>
    <w:p w14:paraId="5132389A" w14:textId="65B8DA12" w:rsidR="00957750" w:rsidRPr="00600471" w:rsidRDefault="00957750" w:rsidP="00C0547E">
      <w:pPr>
        <w:rPr>
          <w:rFonts w:ascii="黑体" w:eastAsia="黑体" w:hAnsi="黑体"/>
          <w:szCs w:val="21"/>
        </w:rPr>
      </w:pPr>
      <w:r w:rsidRPr="00600471">
        <w:rPr>
          <w:rFonts w:ascii="黑体" w:eastAsia="黑体" w:hAnsi="黑体" w:hint="eastAsia"/>
          <w:szCs w:val="21"/>
        </w:rPr>
        <w:t>7.4.2</w:t>
      </w:r>
      <w:r w:rsidRPr="00600471">
        <w:rPr>
          <w:rFonts w:ascii="黑体" w:eastAsia="黑体" w:hAnsi="黑体"/>
          <w:szCs w:val="21"/>
        </w:rPr>
        <w:t xml:space="preserve"> </w:t>
      </w:r>
      <w:r w:rsidR="00172062">
        <w:rPr>
          <w:rFonts w:ascii="黑体" w:eastAsia="黑体" w:hAnsi="黑体"/>
          <w:szCs w:val="21"/>
        </w:rPr>
        <w:t xml:space="preserve"> </w:t>
      </w:r>
      <w:r w:rsidR="00F4530C" w:rsidRPr="00600471">
        <w:rPr>
          <w:rFonts w:ascii="黑体" w:eastAsia="黑体" w:hAnsi="黑体" w:hint="eastAsia"/>
          <w:szCs w:val="21"/>
        </w:rPr>
        <w:t>网格</w:t>
      </w:r>
    </w:p>
    <w:p w14:paraId="0EB24E41" w14:textId="10B9A68C"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能源效率的电气管理是一种系统</w:t>
      </w:r>
      <w:r w:rsidR="00716342">
        <w:rPr>
          <w:rFonts w:ascii="华文宋体" w:eastAsia="华文宋体" w:hAnsi="华文宋体" w:hint="eastAsia"/>
          <w:szCs w:val="21"/>
        </w:rPr>
        <w:t>渐进</w:t>
      </w:r>
      <w:r w:rsidRPr="00EA704A">
        <w:rPr>
          <w:rFonts w:ascii="华文宋体" w:eastAsia="华文宋体" w:hAnsi="华文宋体" w:hint="eastAsia"/>
          <w:szCs w:val="21"/>
        </w:rPr>
        <w:t>方法，旨在优化特定“电气网</w:t>
      </w:r>
      <w:r w:rsidR="00716342">
        <w:rPr>
          <w:rFonts w:ascii="华文宋体" w:eastAsia="华文宋体" w:hAnsi="华文宋体" w:hint="eastAsia"/>
          <w:szCs w:val="21"/>
        </w:rPr>
        <w:t>格</w:t>
      </w:r>
      <w:r w:rsidRPr="00EA704A">
        <w:rPr>
          <w:rFonts w:ascii="华文宋体" w:eastAsia="华文宋体" w:hAnsi="华文宋体" w:hint="eastAsia"/>
          <w:szCs w:val="21"/>
        </w:rPr>
        <w:t>”内特定服务所用</w:t>
      </w:r>
      <w:r w:rsidR="000444E3">
        <w:rPr>
          <w:rFonts w:ascii="华文宋体" w:eastAsia="华文宋体" w:hAnsi="华文宋体" w:hint="eastAsia"/>
          <w:szCs w:val="21"/>
        </w:rPr>
        <w:t>电能</w:t>
      </w:r>
      <w:r w:rsidRPr="00EA704A">
        <w:rPr>
          <w:rFonts w:ascii="华文宋体" w:eastAsia="华文宋体" w:hAnsi="华文宋体" w:hint="eastAsia"/>
          <w:szCs w:val="21"/>
        </w:rPr>
        <w:t>的管理，同时考虑到与技术和经济</w:t>
      </w:r>
      <w:r w:rsidR="00EC74D0">
        <w:rPr>
          <w:rFonts w:ascii="华文宋体" w:eastAsia="华文宋体" w:hAnsi="华文宋体" w:hint="eastAsia"/>
          <w:szCs w:val="21"/>
        </w:rPr>
        <w:t>方面</w:t>
      </w:r>
      <w:r w:rsidRPr="00EA704A">
        <w:rPr>
          <w:rFonts w:ascii="华文宋体" w:eastAsia="华文宋体" w:hAnsi="华文宋体" w:hint="eastAsia"/>
          <w:szCs w:val="21"/>
        </w:rPr>
        <w:t>有关的所有必要信息。</w:t>
      </w:r>
    </w:p>
    <w:p w14:paraId="6970D313" w14:textId="40E1A85F"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系统的最优值很少等于系统各部分的最优值之</w:t>
      </w:r>
      <w:proofErr w:type="gramStart"/>
      <w:r w:rsidRPr="00EA704A">
        <w:rPr>
          <w:rFonts w:ascii="华文宋体" w:eastAsia="华文宋体" w:hAnsi="华文宋体" w:hint="eastAsia"/>
          <w:szCs w:val="21"/>
        </w:rPr>
        <w:t>和</w:t>
      </w:r>
      <w:proofErr w:type="gramEnd"/>
      <w:r w:rsidRPr="00EA704A">
        <w:rPr>
          <w:rFonts w:ascii="华文宋体" w:eastAsia="华文宋体" w:hAnsi="华文宋体" w:hint="eastAsia"/>
          <w:szCs w:val="21"/>
        </w:rPr>
        <w:t>。因此，有必要从电能效率的角度考虑最合适的电气装置网格。</w:t>
      </w:r>
    </w:p>
    <w:p w14:paraId="285E7A56" w14:textId="2FCE9CAD" w:rsidR="00957750" w:rsidRPr="00EA704A" w:rsidRDefault="00932BA6"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宜考虑</w:t>
      </w:r>
      <w:r w:rsidR="00957750" w:rsidRPr="00EA704A">
        <w:rPr>
          <w:rFonts w:ascii="华文宋体" w:eastAsia="华文宋体" w:hAnsi="华文宋体" w:hint="eastAsia"/>
          <w:szCs w:val="21"/>
        </w:rPr>
        <w:t>这一点，</w:t>
      </w:r>
      <w:r w:rsidR="00716342">
        <w:rPr>
          <w:rFonts w:ascii="华文宋体" w:eastAsia="华文宋体" w:hAnsi="华文宋体" w:hint="eastAsia"/>
          <w:szCs w:val="21"/>
        </w:rPr>
        <w:t>即</w:t>
      </w:r>
      <w:r w:rsidR="00957750" w:rsidRPr="00EA704A">
        <w:rPr>
          <w:rFonts w:ascii="华文宋体" w:eastAsia="华文宋体" w:hAnsi="华文宋体" w:hint="eastAsia"/>
          <w:szCs w:val="21"/>
        </w:rPr>
        <w:t>获得最低的电能消耗解决方案和/或与其他解决方案相比的服务成本。</w:t>
      </w:r>
    </w:p>
    <w:p w14:paraId="6B04BF07" w14:textId="77777777" w:rsidR="00716342" w:rsidRPr="00716342" w:rsidRDefault="00716342" w:rsidP="00600471">
      <w:pPr>
        <w:ind w:firstLineChars="200" w:firstLine="420"/>
        <w:rPr>
          <w:rFonts w:ascii="华文宋体" w:eastAsia="华文宋体" w:hAnsi="华文宋体"/>
          <w:szCs w:val="21"/>
        </w:rPr>
      </w:pPr>
      <w:r w:rsidRPr="00716342">
        <w:rPr>
          <w:rFonts w:ascii="华文宋体" w:eastAsia="华文宋体" w:hAnsi="华文宋体" w:hint="eastAsia"/>
          <w:szCs w:val="21"/>
        </w:rPr>
        <w:t>还应考虑到，装置中某一设备实现了改进操作或新功能，以优化其产生的耗电量，但可导致同一系统内其他相关负载的耗电量增加。因此，仅单独考虑一个或多个设备是没有意义的，而应考虑其中包括该设备或所有这些设备的整体，即使在回路或网格系统内已经实施了降低损耗的优化过程，但可能存在某单独部分的损耗会增加的情况。</w:t>
      </w:r>
    </w:p>
    <w:p w14:paraId="3C92377E" w14:textId="46EDFE50" w:rsidR="00957750" w:rsidRPr="00EA704A" w:rsidRDefault="00716342" w:rsidP="00600471">
      <w:pPr>
        <w:ind w:firstLineChars="200" w:firstLine="420"/>
        <w:rPr>
          <w:rFonts w:ascii="华文宋体" w:eastAsia="华文宋体" w:hAnsi="华文宋体"/>
          <w:szCs w:val="21"/>
        </w:rPr>
      </w:pPr>
      <w:r>
        <w:rPr>
          <w:rFonts w:ascii="华文宋体" w:eastAsia="华文宋体" w:hAnsi="华文宋体" w:hint="eastAsia"/>
          <w:szCs w:val="21"/>
        </w:rPr>
        <w:t>采用</w:t>
      </w:r>
      <w:r w:rsidR="00957750" w:rsidRPr="00EA704A">
        <w:rPr>
          <w:rFonts w:ascii="华文宋体" w:eastAsia="华文宋体" w:hAnsi="华文宋体" w:hint="eastAsia"/>
          <w:szCs w:val="21"/>
        </w:rPr>
        <w:t>电气设备或功能</w:t>
      </w:r>
      <w:r w:rsidR="00FD4BBC" w:rsidRPr="00EA704A">
        <w:rPr>
          <w:rFonts w:ascii="华文宋体" w:eastAsia="华文宋体" w:hAnsi="华文宋体" w:hint="eastAsia"/>
          <w:szCs w:val="21"/>
        </w:rPr>
        <w:t>，</w:t>
      </w:r>
      <w:r w:rsidR="00957750" w:rsidRPr="00EA704A">
        <w:rPr>
          <w:rFonts w:ascii="华文宋体" w:eastAsia="华文宋体" w:hAnsi="华文宋体" w:hint="eastAsia"/>
          <w:szCs w:val="21"/>
        </w:rPr>
        <w:t>测量、优化和</w:t>
      </w:r>
      <w:r w:rsidR="00207940">
        <w:rPr>
          <w:rFonts w:ascii="华文宋体" w:eastAsia="华文宋体" w:hAnsi="华文宋体" w:hint="eastAsia"/>
          <w:szCs w:val="21"/>
        </w:rPr>
        <w:t>监测</w:t>
      </w:r>
      <w:r w:rsidR="00FD4BBC" w:rsidRPr="00EA704A">
        <w:rPr>
          <w:rFonts w:ascii="华文宋体" w:eastAsia="华文宋体" w:hAnsi="华文宋体" w:hint="eastAsia"/>
          <w:szCs w:val="21"/>
        </w:rPr>
        <w:t>来降低</w:t>
      </w:r>
      <w:r w:rsidR="00957750" w:rsidRPr="00EA704A">
        <w:rPr>
          <w:rFonts w:ascii="华文宋体" w:eastAsia="华文宋体" w:hAnsi="华文宋体" w:hint="eastAsia"/>
          <w:szCs w:val="21"/>
        </w:rPr>
        <w:t>能耗或任何其他旨在改善电力</w:t>
      </w:r>
      <w:r w:rsidR="00F1479E" w:rsidRPr="00EA704A">
        <w:rPr>
          <w:rFonts w:ascii="华文宋体" w:eastAsia="华文宋体" w:hAnsi="华文宋体" w:hint="eastAsia"/>
          <w:szCs w:val="21"/>
        </w:rPr>
        <w:t>的使用</w:t>
      </w:r>
      <w:r w:rsidR="00957750" w:rsidRPr="00EA704A">
        <w:rPr>
          <w:rFonts w:ascii="华文宋体" w:eastAsia="华文宋体" w:hAnsi="华文宋体" w:hint="eastAsia"/>
          <w:szCs w:val="21"/>
        </w:rPr>
        <w:t>，</w:t>
      </w:r>
      <w:r>
        <w:rPr>
          <w:rFonts w:ascii="华文宋体" w:eastAsia="华文宋体" w:hAnsi="华文宋体" w:hint="eastAsia"/>
          <w:szCs w:val="21"/>
        </w:rPr>
        <w:t>同时也</w:t>
      </w:r>
      <w:r w:rsidR="00957750" w:rsidRPr="00EA704A">
        <w:rPr>
          <w:rFonts w:ascii="华文宋体" w:eastAsia="华文宋体" w:hAnsi="华文宋体" w:hint="eastAsia"/>
          <w:szCs w:val="21"/>
        </w:rPr>
        <w:t>可能会增加系统某些部分的能耗。</w:t>
      </w:r>
    </w:p>
    <w:p w14:paraId="16F211BB" w14:textId="77777777" w:rsidR="00EC74D0" w:rsidRDefault="00523D39" w:rsidP="0008790F">
      <w:pPr>
        <w:ind w:leftChars="200" w:left="420"/>
        <w:rPr>
          <w:rFonts w:ascii="华文宋体" w:eastAsia="华文宋体" w:hAnsi="华文宋体"/>
          <w:sz w:val="18"/>
          <w:szCs w:val="18"/>
        </w:rPr>
      </w:pPr>
      <w:r w:rsidRPr="0008790F">
        <w:rPr>
          <w:rFonts w:ascii="黑体" w:eastAsia="黑体" w:hAnsi="黑体" w:hint="eastAsia"/>
          <w:sz w:val="18"/>
          <w:szCs w:val="18"/>
        </w:rPr>
        <w:t>示例</w:t>
      </w:r>
      <w:r w:rsidR="0008790F">
        <w:rPr>
          <w:rFonts w:ascii="华文宋体" w:eastAsia="华文宋体" w:hAnsi="华文宋体" w:hint="eastAsia"/>
          <w:sz w:val="18"/>
          <w:szCs w:val="18"/>
        </w:rPr>
        <w:t>：</w:t>
      </w:r>
      <w:r w:rsidR="00957750" w:rsidRPr="0008790F">
        <w:rPr>
          <w:rFonts w:ascii="华文宋体" w:eastAsia="华文宋体" w:hAnsi="华文宋体" w:hint="eastAsia"/>
          <w:sz w:val="18"/>
          <w:szCs w:val="18"/>
        </w:rPr>
        <w:t>使用控制设备（电加热系统中的恒温器、电力照明系统中的人体检测器）可能会增加某些装置里特定设备</w:t>
      </w:r>
    </w:p>
    <w:p w14:paraId="5067B484" w14:textId="0C078125" w:rsidR="00957750" w:rsidRPr="0008790F" w:rsidRDefault="00957750" w:rsidP="00EC74D0">
      <w:pPr>
        <w:rPr>
          <w:rFonts w:ascii="华文宋体" w:eastAsia="华文宋体" w:hAnsi="华文宋体"/>
          <w:sz w:val="18"/>
          <w:szCs w:val="18"/>
        </w:rPr>
      </w:pPr>
      <w:r w:rsidRPr="0008790F">
        <w:rPr>
          <w:rFonts w:ascii="华文宋体" w:eastAsia="华文宋体" w:hAnsi="华文宋体" w:hint="eastAsia"/>
          <w:sz w:val="18"/>
          <w:szCs w:val="18"/>
        </w:rPr>
        <w:t>的瞬时或全时电耗，但会降低整个网格的总电耗。</w:t>
      </w:r>
    </w:p>
    <w:p w14:paraId="3584FA54" w14:textId="73647C41"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根据本文件，最小的网格仅限于一个电气设备，最大的网格覆盖了整个建筑中所有</w:t>
      </w:r>
      <w:r w:rsidR="00F1479E" w:rsidRPr="00EA704A">
        <w:rPr>
          <w:rFonts w:ascii="华文宋体" w:eastAsia="华文宋体" w:hAnsi="华文宋体" w:hint="eastAsia"/>
          <w:szCs w:val="21"/>
        </w:rPr>
        <w:t>设施的电气</w:t>
      </w:r>
      <w:r w:rsidRPr="00EA704A">
        <w:rPr>
          <w:rFonts w:ascii="华文宋体" w:eastAsia="华文宋体" w:hAnsi="华文宋体" w:hint="eastAsia"/>
          <w:szCs w:val="21"/>
        </w:rPr>
        <w:t>回路。</w:t>
      </w:r>
    </w:p>
    <w:p w14:paraId="49844234" w14:textId="5F9EE9A1" w:rsidR="00957750" w:rsidRPr="00600471" w:rsidRDefault="00957750" w:rsidP="00C0547E">
      <w:pPr>
        <w:rPr>
          <w:rFonts w:ascii="黑体" w:eastAsia="黑体" w:hAnsi="黑体"/>
          <w:szCs w:val="21"/>
        </w:rPr>
      </w:pPr>
      <w:bookmarkStart w:id="301" w:name="_Toc294630215"/>
      <w:bookmarkStart w:id="302" w:name="_Ref412619327"/>
      <w:bookmarkStart w:id="303" w:name="_Toc429987693"/>
      <w:bookmarkStart w:id="304" w:name="_Toc37329063"/>
      <w:r w:rsidRPr="00600471">
        <w:rPr>
          <w:rFonts w:ascii="黑体" w:eastAsia="黑体" w:hAnsi="黑体" w:hint="eastAsia"/>
          <w:szCs w:val="21"/>
        </w:rPr>
        <w:t>7.4.3</w:t>
      </w:r>
      <w:r w:rsidRPr="00600471">
        <w:rPr>
          <w:rFonts w:ascii="黑体" w:eastAsia="黑体" w:hAnsi="黑体"/>
          <w:szCs w:val="21"/>
        </w:rPr>
        <w:t xml:space="preserve"> </w:t>
      </w:r>
      <w:bookmarkEnd w:id="301"/>
      <w:bookmarkEnd w:id="302"/>
      <w:bookmarkEnd w:id="303"/>
      <w:r w:rsidR="00EC74D0">
        <w:rPr>
          <w:rFonts w:ascii="黑体" w:eastAsia="黑体" w:hAnsi="黑体"/>
          <w:szCs w:val="21"/>
        </w:rPr>
        <w:t xml:space="preserve"> </w:t>
      </w:r>
      <w:r w:rsidR="00F1479E" w:rsidRPr="00600471">
        <w:rPr>
          <w:rFonts w:ascii="黑体" w:eastAsia="黑体" w:hAnsi="黑体" w:hint="eastAsia"/>
          <w:szCs w:val="21"/>
        </w:rPr>
        <w:t>考虑</w:t>
      </w:r>
      <w:r w:rsidRPr="00600471">
        <w:rPr>
          <w:rFonts w:ascii="黑体" w:eastAsia="黑体" w:hAnsi="黑体" w:hint="eastAsia"/>
          <w:szCs w:val="21"/>
        </w:rPr>
        <w:t>网格准则</w:t>
      </w:r>
      <w:bookmarkEnd w:id="304"/>
    </w:p>
    <w:p w14:paraId="71ECAEFD" w14:textId="6E75B641" w:rsidR="00957750" w:rsidRPr="00600471" w:rsidRDefault="00957750" w:rsidP="00C0547E">
      <w:pPr>
        <w:rPr>
          <w:rFonts w:ascii="黑体" w:eastAsia="黑体" w:hAnsi="黑体"/>
          <w:szCs w:val="21"/>
        </w:rPr>
      </w:pPr>
      <w:r w:rsidRPr="00600471">
        <w:rPr>
          <w:rFonts w:ascii="黑体" w:eastAsia="黑体" w:hAnsi="黑体" w:hint="eastAsia"/>
          <w:szCs w:val="21"/>
        </w:rPr>
        <w:t>7.4.3.1</w:t>
      </w:r>
      <w:r w:rsidRPr="00600471">
        <w:rPr>
          <w:rFonts w:ascii="黑体" w:eastAsia="黑体" w:hAnsi="黑体"/>
          <w:szCs w:val="21"/>
        </w:rPr>
        <w:t xml:space="preserve"> </w:t>
      </w:r>
      <w:r w:rsidR="00EC74D0">
        <w:rPr>
          <w:rFonts w:ascii="黑体" w:eastAsia="黑体" w:hAnsi="黑体"/>
          <w:szCs w:val="21"/>
        </w:rPr>
        <w:t xml:space="preserve"> </w:t>
      </w:r>
      <w:r w:rsidRPr="00600471">
        <w:rPr>
          <w:rFonts w:ascii="黑体" w:eastAsia="黑体" w:hAnsi="黑体"/>
          <w:szCs w:val="21"/>
        </w:rPr>
        <w:t>概述</w:t>
      </w:r>
    </w:p>
    <w:p w14:paraId="2002018B" w14:textId="7852BC40"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除了取决于当地能源价格的准则外，从能源管理和效率监测的角度定义电气装置的不同网格还需要以下准则。</w:t>
      </w:r>
    </w:p>
    <w:p w14:paraId="0801FF0D" w14:textId="190CE015" w:rsidR="00957750" w:rsidRPr="00600471" w:rsidRDefault="00957750" w:rsidP="00C0547E">
      <w:pPr>
        <w:rPr>
          <w:rFonts w:ascii="黑体" w:eastAsia="黑体" w:hAnsi="黑体"/>
          <w:szCs w:val="21"/>
        </w:rPr>
      </w:pPr>
      <w:r w:rsidRPr="00600471">
        <w:rPr>
          <w:rFonts w:ascii="黑体" w:eastAsia="黑体" w:hAnsi="黑体" w:hint="eastAsia"/>
          <w:szCs w:val="21"/>
        </w:rPr>
        <w:t>7.4.3.2</w:t>
      </w:r>
      <w:r w:rsidRPr="00600471">
        <w:rPr>
          <w:rFonts w:ascii="黑体" w:eastAsia="黑体" w:hAnsi="黑体"/>
          <w:szCs w:val="21"/>
        </w:rPr>
        <w:t xml:space="preserve">  </w:t>
      </w:r>
      <w:r w:rsidRPr="00600471">
        <w:rPr>
          <w:rFonts w:ascii="黑体" w:eastAsia="黑体" w:hAnsi="黑体" w:hint="eastAsia"/>
          <w:szCs w:val="21"/>
        </w:rPr>
        <w:t>基于驱动参数的技术准则（如时间、照度、温度等）</w:t>
      </w:r>
    </w:p>
    <w:p w14:paraId="4FA2491F" w14:textId="5EC687EC" w:rsidR="00957750" w:rsidRPr="00EA704A" w:rsidRDefault="000444E3" w:rsidP="00600471">
      <w:pPr>
        <w:ind w:firstLineChars="200" w:firstLine="420"/>
        <w:rPr>
          <w:rFonts w:ascii="华文宋体" w:eastAsia="华文宋体" w:hAnsi="华文宋体"/>
          <w:szCs w:val="21"/>
        </w:rPr>
      </w:pPr>
      <w:r>
        <w:rPr>
          <w:rFonts w:ascii="华文宋体" w:eastAsia="华文宋体" w:hAnsi="华文宋体" w:hint="eastAsia"/>
          <w:szCs w:val="21"/>
        </w:rPr>
        <w:t>应</w:t>
      </w:r>
      <w:r w:rsidR="00932BA6" w:rsidRPr="00EA704A">
        <w:rPr>
          <w:rFonts w:ascii="华文宋体" w:eastAsia="华文宋体" w:hAnsi="华文宋体" w:hint="eastAsia"/>
          <w:szCs w:val="21"/>
        </w:rPr>
        <w:t>避免</w:t>
      </w:r>
      <w:r w:rsidR="00957750" w:rsidRPr="00EA704A">
        <w:rPr>
          <w:rFonts w:ascii="华文宋体" w:eastAsia="华文宋体" w:hAnsi="华文宋体" w:hint="eastAsia"/>
          <w:szCs w:val="21"/>
        </w:rPr>
        <w:t>在一定时间内中断某些供电或</w:t>
      </w:r>
      <w:r>
        <w:rPr>
          <w:rFonts w:ascii="华文宋体" w:eastAsia="华文宋体" w:hAnsi="华文宋体" w:hint="eastAsia"/>
          <w:szCs w:val="21"/>
        </w:rPr>
        <w:t>用电</w:t>
      </w:r>
      <w:r w:rsidR="00957750" w:rsidRPr="00EA704A">
        <w:rPr>
          <w:rFonts w:ascii="华文宋体" w:eastAsia="华文宋体" w:hAnsi="华文宋体" w:hint="eastAsia"/>
          <w:szCs w:val="21"/>
        </w:rPr>
        <w:t>。设计师和/或最终用户应协商同意在每日，每周，每月或每年时间表的一段期间里，那些供电或用</w:t>
      </w:r>
      <w:r>
        <w:rPr>
          <w:rFonts w:ascii="华文宋体" w:eastAsia="华文宋体" w:hAnsi="华文宋体" w:hint="eastAsia"/>
          <w:szCs w:val="21"/>
        </w:rPr>
        <w:t>电</w:t>
      </w:r>
      <w:r w:rsidR="00957750" w:rsidRPr="00EA704A">
        <w:rPr>
          <w:rFonts w:ascii="华文宋体" w:eastAsia="华文宋体" w:hAnsi="华文宋体" w:hint="eastAsia"/>
          <w:szCs w:val="21"/>
        </w:rPr>
        <w:t>应该保证可用或可以减少或关闭。从能源效率的角度来看，确定这些用途并把这些用途集中在一个网格中是关键。</w:t>
      </w:r>
      <w:r w:rsidR="0008790F">
        <w:rPr>
          <w:rFonts w:ascii="华文宋体" w:eastAsia="华文宋体" w:hAnsi="华文宋体" w:hint="eastAsia"/>
          <w:szCs w:val="21"/>
        </w:rPr>
        <w:t>如</w:t>
      </w:r>
      <w:r w:rsidR="00957750" w:rsidRPr="00EA704A">
        <w:rPr>
          <w:rFonts w:ascii="华文宋体" w:eastAsia="华文宋体" w:hAnsi="华文宋体" w:hint="eastAsia"/>
          <w:szCs w:val="21"/>
        </w:rPr>
        <w:t>，定义靠近窗户的灯具为一个网格和靠近墙壁的灯具为另一个网格，当日光足够时，可以关掉那些靠近窗户那个网格的灯具。</w:t>
      </w:r>
    </w:p>
    <w:p w14:paraId="1FDC1B55" w14:textId="285F4529" w:rsidR="00957750" w:rsidRPr="00600471" w:rsidRDefault="00957750" w:rsidP="00C0547E">
      <w:pPr>
        <w:rPr>
          <w:rFonts w:ascii="黑体" w:eastAsia="黑体" w:hAnsi="黑体"/>
          <w:szCs w:val="21"/>
        </w:rPr>
      </w:pPr>
      <w:r w:rsidRPr="00600471">
        <w:rPr>
          <w:rFonts w:ascii="黑体" w:eastAsia="黑体" w:hAnsi="黑体" w:hint="eastAsia"/>
          <w:szCs w:val="21"/>
        </w:rPr>
        <w:t>7.4.3.3</w:t>
      </w:r>
      <w:r w:rsidRPr="00600471">
        <w:rPr>
          <w:rFonts w:ascii="黑体" w:eastAsia="黑体" w:hAnsi="黑体"/>
          <w:szCs w:val="21"/>
        </w:rPr>
        <w:t xml:space="preserve">  </w:t>
      </w:r>
      <w:r w:rsidRPr="00600471">
        <w:rPr>
          <w:rFonts w:ascii="黑体" w:eastAsia="黑体" w:hAnsi="黑体" w:hint="eastAsia"/>
          <w:szCs w:val="21"/>
        </w:rPr>
        <w:t>基于控制的技术准则</w:t>
      </w:r>
    </w:p>
    <w:p w14:paraId="5A114306" w14:textId="4D906488"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lastRenderedPageBreak/>
        <w:t>网格可以将一些</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与一个或多个</w:t>
      </w:r>
      <w:r w:rsidR="009733A9" w:rsidRPr="00EA704A">
        <w:rPr>
          <w:rFonts w:ascii="华文宋体" w:eastAsia="华文宋体" w:hAnsi="华文宋体" w:hint="eastAsia"/>
          <w:szCs w:val="21"/>
        </w:rPr>
        <w:t>功能性</w:t>
      </w:r>
      <w:r w:rsidRPr="00EA704A">
        <w:rPr>
          <w:rFonts w:ascii="华文宋体" w:eastAsia="华文宋体" w:hAnsi="华文宋体" w:hint="eastAsia"/>
          <w:szCs w:val="21"/>
        </w:rPr>
        <w:t>控制设备的连接起来。</w:t>
      </w:r>
      <w:r w:rsidR="0008790F">
        <w:rPr>
          <w:rFonts w:ascii="华文宋体" w:eastAsia="华文宋体" w:hAnsi="华文宋体" w:hint="eastAsia"/>
          <w:szCs w:val="21"/>
        </w:rPr>
        <w:t>如</w:t>
      </w:r>
      <w:r w:rsidRPr="00EA704A">
        <w:rPr>
          <w:rFonts w:ascii="华文宋体" w:eastAsia="华文宋体" w:hAnsi="华文宋体" w:hint="eastAsia"/>
          <w:szCs w:val="21"/>
        </w:rPr>
        <w:t>，由电热系统的恒温器控制若干回路的散热器，使这些散热器属于同一网格。</w:t>
      </w:r>
    </w:p>
    <w:p w14:paraId="63453164" w14:textId="330492E4" w:rsidR="00957750" w:rsidRPr="00600471" w:rsidRDefault="00957750" w:rsidP="00C0547E">
      <w:pPr>
        <w:rPr>
          <w:rFonts w:ascii="黑体" w:eastAsia="黑体" w:hAnsi="黑体"/>
          <w:szCs w:val="21"/>
        </w:rPr>
      </w:pPr>
      <w:r w:rsidRPr="00600471">
        <w:rPr>
          <w:rFonts w:ascii="黑体" w:eastAsia="黑体" w:hAnsi="黑体" w:hint="eastAsia"/>
          <w:szCs w:val="21"/>
        </w:rPr>
        <w:t>7.4.3.4</w:t>
      </w:r>
      <w:r w:rsidRPr="00600471">
        <w:rPr>
          <w:rFonts w:ascii="黑体" w:eastAsia="黑体" w:hAnsi="黑体"/>
          <w:szCs w:val="21"/>
        </w:rPr>
        <w:t xml:space="preserve">  </w:t>
      </w:r>
      <w:r w:rsidRPr="00600471">
        <w:rPr>
          <w:rFonts w:ascii="黑体" w:eastAsia="黑体" w:hAnsi="黑体" w:hint="eastAsia"/>
          <w:szCs w:val="21"/>
        </w:rPr>
        <w:t>基于</w:t>
      </w:r>
      <w:r w:rsidR="009733A9" w:rsidRPr="00600471">
        <w:rPr>
          <w:rFonts w:ascii="黑体" w:eastAsia="黑体" w:hAnsi="黑体" w:hint="eastAsia"/>
          <w:szCs w:val="21"/>
        </w:rPr>
        <w:t>测量</w:t>
      </w:r>
      <w:r w:rsidRPr="00600471">
        <w:rPr>
          <w:rFonts w:ascii="黑体" w:eastAsia="黑体" w:hAnsi="黑体" w:hint="eastAsia"/>
          <w:szCs w:val="21"/>
        </w:rPr>
        <w:t>关键点的技术准则</w:t>
      </w:r>
    </w:p>
    <w:p w14:paraId="7084BEF7" w14:textId="54BFB2AA"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如果目的是跟踪趋势或对服务收费</w:t>
      </w:r>
      <w:r w:rsidR="009733A9" w:rsidRPr="00EA704A">
        <w:rPr>
          <w:rFonts w:ascii="华文宋体" w:eastAsia="华文宋体" w:hAnsi="华文宋体" w:hint="eastAsia"/>
          <w:szCs w:val="21"/>
        </w:rPr>
        <w:t>，那么</w:t>
      </w:r>
      <w:r w:rsidRPr="00EA704A">
        <w:rPr>
          <w:rFonts w:ascii="华文宋体" w:eastAsia="华文宋体" w:hAnsi="华文宋体" w:hint="eastAsia"/>
          <w:szCs w:val="21"/>
        </w:rPr>
        <w:t>测量的精度是不一样的。</w:t>
      </w:r>
      <w:r w:rsidR="009733A9" w:rsidRPr="00EA704A">
        <w:rPr>
          <w:rFonts w:ascii="华文宋体" w:eastAsia="华文宋体" w:hAnsi="华文宋体" w:hint="eastAsia"/>
          <w:szCs w:val="21"/>
        </w:rPr>
        <w:t>考虑</w:t>
      </w:r>
      <w:r w:rsidRPr="00EA704A">
        <w:rPr>
          <w:rFonts w:ascii="华文宋体" w:eastAsia="华文宋体" w:hAnsi="华文宋体" w:hint="eastAsia"/>
          <w:szCs w:val="21"/>
        </w:rPr>
        <w:t>测量的目的可以帮助确定适当的网格。</w:t>
      </w:r>
    </w:p>
    <w:p w14:paraId="2F9EEA50" w14:textId="5936028A" w:rsidR="00957750" w:rsidRPr="00600471" w:rsidRDefault="00957750" w:rsidP="00C0547E">
      <w:pPr>
        <w:rPr>
          <w:rFonts w:ascii="黑体" w:eastAsia="黑体" w:hAnsi="黑体"/>
          <w:szCs w:val="21"/>
        </w:rPr>
      </w:pPr>
      <w:r w:rsidRPr="00600471">
        <w:rPr>
          <w:rFonts w:ascii="黑体" w:eastAsia="黑体" w:hAnsi="黑体" w:hint="eastAsia"/>
          <w:szCs w:val="21"/>
        </w:rPr>
        <w:t>7.4.3.5</w:t>
      </w:r>
      <w:r w:rsidRPr="00600471">
        <w:rPr>
          <w:rFonts w:ascii="黑体" w:eastAsia="黑体" w:hAnsi="黑体"/>
          <w:szCs w:val="21"/>
        </w:rPr>
        <w:t xml:space="preserve">  </w:t>
      </w:r>
      <w:r w:rsidRPr="00600471">
        <w:rPr>
          <w:rFonts w:ascii="黑体" w:eastAsia="黑体" w:hAnsi="黑体" w:hint="eastAsia"/>
          <w:szCs w:val="21"/>
        </w:rPr>
        <w:t>基于网格的准则</w:t>
      </w:r>
    </w:p>
    <w:p w14:paraId="704A1E89" w14:textId="0E335C53"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在一组用电设备需要同时运行的场所，</w:t>
      </w:r>
      <w:r w:rsidR="009733A9" w:rsidRPr="00EA704A">
        <w:rPr>
          <w:rFonts w:ascii="华文宋体" w:eastAsia="华文宋体" w:hAnsi="华文宋体" w:hint="eastAsia"/>
          <w:szCs w:val="21"/>
        </w:rPr>
        <w:t>建立</w:t>
      </w:r>
      <w:r w:rsidRPr="00EA704A">
        <w:rPr>
          <w:rFonts w:ascii="华文宋体" w:eastAsia="华文宋体" w:hAnsi="华文宋体" w:hint="eastAsia"/>
          <w:szCs w:val="21"/>
        </w:rPr>
        <w:t>包含所有这些设备的大网格是有益的。在一个房间里有多个灯具的情况下，</w:t>
      </w:r>
      <w:r w:rsidR="009733A9" w:rsidRPr="00EA704A">
        <w:rPr>
          <w:rFonts w:ascii="华文宋体" w:eastAsia="华文宋体" w:hAnsi="华文宋体" w:hint="eastAsia"/>
          <w:szCs w:val="21"/>
        </w:rPr>
        <w:t>分成</w:t>
      </w:r>
      <w:r w:rsidRPr="00EA704A">
        <w:rPr>
          <w:rFonts w:ascii="华文宋体" w:eastAsia="华文宋体" w:hAnsi="华文宋体" w:hint="eastAsia"/>
          <w:szCs w:val="21"/>
        </w:rPr>
        <w:t>几个小的网格可以更有效地利用能源。</w:t>
      </w:r>
    </w:p>
    <w:p w14:paraId="66825997" w14:textId="63698E21" w:rsidR="00957750" w:rsidRPr="00600471" w:rsidRDefault="00957750" w:rsidP="00C0547E">
      <w:pPr>
        <w:rPr>
          <w:rFonts w:ascii="黑体" w:eastAsia="黑体" w:hAnsi="黑体"/>
          <w:szCs w:val="21"/>
        </w:rPr>
      </w:pPr>
      <w:r w:rsidRPr="00600471">
        <w:rPr>
          <w:rFonts w:ascii="黑体" w:eastAsia="黑体" w:hAnsi="黑体" w:hint="eastAsia"/>
          <w:szCs w:val="21"/>
        </w:rPr>
        <w:t>7.4.3.6</w:t>
      </w:r>
      <w:r w:rsidRPr="00600471">
        <w:rPr>
          <w:rFonts w:ascii="黑体" w:eastAsia="黑体" w:hAnsi="黑体"/>
          <w:szCs w:val="21"/>
        </w:rPr>
        <w:t xml:space="preserve">  </w:t>
      </w:r>
      <w:r w:rsidRPr="00600471">
        <w:rPr>
          <w:rFonts w:ascii="黑体" w:eastAsia="黑体" w:hAnsi="黑体" w:hint="eastAsia"/>
          <w:szCs w:val="21"/>
        </w:rPr>
        <w:t>基于电力可变成本的经济准则</w:t>
      </w:r>
    </w:p>
    <w:p w14:paraId="31B3DE62" w14:textId="058192B4"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电力的成本可随</w:t>
      </w:r>
      <w:r w:rsidR="009733A9" w:rsidRPr="00EA704A">
        <w:rPr>
          <w:rFonts w:ascii="华文宋体" w:eastAsia="华文宋体" w:hAnsi="华文宋体" w:hint="eastAsia"/>
          <w:szCs w:val="21"/>
        </w:rPr>
        <w:t>时间</w:t>
      </w:r>
      <w:r w:rsidRPr="00EA704A">
        <w:rPr>
          <w:rFonts w:ascii="华文宋体" w:eastAsia="华文宋体" w:hAnsi="华文宋体" w:hint="eastAsia"/>
          <w:szCs w:val="21"/>
        </w:rPr>
        <w:t>而变化，并与电网允许的最大功率相关（对于能源监测来说需求-响应可能是必要的）。</w:t>
      </w:r>
    </w:p>
    <w:p w14:paraId="5C6717FD" w14:textId="3DEE9F03"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根据购买，销售和存储电力的价格变化，</w:t>
      </w:r>
      <w:r w:rsidR="002235BB" w:rsidRPr="00EA704A">
        <w:rPr>
          <w:rFonts w:ascii="华文宋体" w:eastAsia="华文宋体" w:hAnsi="华文宋体" w:hint="eastAsia"/>
          <w:szCs w:val="21"/>
        </w:rPr>
        <w:t>在可能的情况下考虑到这一点，推迟</w:t>
      </w:r>
      <w:r w:rsidRPr="00EA704A">
        <w:rPr>
          <w:rFonts w:ascii="华文宋体" w:eastAsia="华文宋体" w:hAnsi="华文宋体" w:hint="eastAsia"/>
          <w:szCs w:val="21"/>
        </w:rPr>
        <w:t>或</w:t>
      </w:r>
      <w:r w:rsidR="002235BB" w:rsidRPr="00EA704A">
        <w:rPr>
          <w:rFonts w:ascii="华文宋体" w:eastAsia="华文宋体" w:hAnsi="华文宋体" w:hint="eastAsia"/>
          <w:szCs w:val="21"/>
        </w:rPr>
        <w:t>预测</w:t>
      </w:r>
      <w:r w:rsidRPr="00EA704A">
        <w:rPr>
          <w:rFonts w:ascii="华文宋体" w:eastAsia="华文宋体" w:hAnsi="华文宋体" w:hint="eastAsia"/>
          <w:szCs w:val="21"/>
        </w:rPr>
        <w:t>某些</w:t>
      </w:r>
      <w:r w:rsidR="002235BB" w:rsidRPr="00EA704A">
        <w:rPr>
          <w:rFonts w:ascii="华文宋体" w:eastAsia="华文宋体" w:hAnsi="华文宋体" w:hint="eastAsia"/>
          <w:szCs w:val="21"/>
        </w:rPr>
        <w:t>用途</w:t>
      </w:r>
      <w:r w:rsidRPr="00EA704A">
        <w:rPr>
          <w:rFonts w:ascii="华文宋体" w:eastAsia="华文宋体" w:hAnsi="华文宋体" w:hint="eastAsia"/>
          <w:szCs w:val="21"/>
        </w:rPr>
        <w:t>或设计网格是有用的。</w:t>
      </w:r>
    </w:p>
    <w:p w14:paraId="7A101C33" w14:textId="670EC1BE" w:rsidR="00957750" w:rsidRPr="00600471" w:rsidRDefault="00957750" w:rsidP="00C0547E">
      <w:pPr>
        <w:rPr>
          <w:rFonts w:ascii="黑体" w:eastAsia="黑体" w:hAnsi="黑体"/>
          <w:szCs w:val="21"/>
        </w:rPr>
      </w:pPr>
      <w:r w:rsidRPr="00600471">
        <w:rPr>
          <w:rFonts w:ascii="黑体" w:eastAsia="黑体" w:hAnsi="黑体" w:hint="eastAsia"/>
          <w:szCs w:val="21"/>
        </w:rPr>
        <w:t>7.4.3.7</w:t>
      </w:r>
      <w:r w:rsidRPr="00600471">
        <w:rPr>
          <w:rFonts w:ascii="黑体" w:eastAsia="黑体" w:hAnsi="黑体"/>
          <w:szCs w:val="21"/>
        </w:rPr>
        <w:t xml:space="preserve">  </w:t>
      </w:r>
      <w:r w:rsidRPr="00600471">
        <w:rPr>
          <w:rFonts w:ascii="黑体" w:eastAsia="黑体" w:hAnsi="黑体" w:hint="eastAsia"/>
          <w:szCs w:val="21"/>
        </w:rPr>
        <w:t>基于能量惯性的技术</w:t>
      </w:r>
      <w:r w:rsidR="002235BB" w:rsidRPr="00600471">
        <w:rPr>
          <w:rFonts w:ascii="黑体" w:eastAsia="黑体" w:hAnsi="黑体" w:hint="eastAsia"/>
          <w:szCs w:val="21"/>
        </w:rPr>
        <w:t>准则</w:t>
      </w:r>
    </w:p>
    <w:p w14:paraId="5716C1D1" w14:textId="1AEE669A"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szCs w:val="21"/>
        </w:rPr>
        <w:t>在</w:t>
      </w:r>
      <w:r w:rsidRPr="00EA704A">
        <w:rPr>
          <w:rFonts w:ascii="华文宋体" w:eastAsia="华文宋体" w:hAnsi="华文宋体" w:hint="eastAsia"/>
          <w:szCs w:val="21"/>
        </w:rPr>
        <w:t>处理照明（无惯性）的网格上</w:t>
      </w:r>
      <w:r w:rsidRPr="00EA704A">
        <w:rPr>
          <w:rFonts w:ascii="华文宋体" w:eastAsia="华文宋体" w:hAnsi="华文宋体"/>
          <w:szCs w:val="21"/>
        </w:rPr>
        <w:t>引入</w:t>
      </w:r>
      <w:r w:rsidR="00EC74D0">
        <w:rPr>
          <w:rFonts w:ascii="华文宋体" w:eastAsia="华文宋体" w:hAnsi="华文宋体" w:hint="eastAsia"/>
          <w:szCs w:val="21"/>
        </w:rPr>
        <w:t>负荷</w:t>
      </w:r>
      <w:r w:rsidR="00635153" w:rsidRPr="00EA704A">
        <w:rPr>
          <w:rFonts w:ascii="华文宋体" w:eastAsia="华文宋体" w:hAnsi="华文宋体" w:hint="eastAsia"/>
          <w:szCs w:val="21"/>
        </w:rPr>
        <w:t>卸载</w:t>
      </w:r>
      <w:r w:rsidRPr="00EA704A">
        <w:rPr>
          <w:rFonts w:ascii="华文宋体" w:eastAsia="华文宋体" w:hAnsi="华文宋体" w:hint="eastAsia"/>
          <w:szCs w:val="21"/>
        </w:rPr>
        <w:t>是不可能的，或者至少是困难的，而</w:t>
      </w:r>
      <w:r w:rsidR="00EC74D0">
        <w:rPr>
          <w:rFonts w:ascii="华文宋体" w:eastAsia="华文宋体" w:hAnsi="华文宋体" w:hint="eastAsia"/>
          <w:szCs w:val="21"/>
        </w:rPr>
        <w:t>负荷卸载</w:t>
      </w:r>
      <w:r w:rsidRPr="00EA704A">
        <w:rPr>
          <w:rFonts w:ascii="华文宋体" w:eastAsia="华文宋体" w:hAnsi="华文宋体" w:hint="eastAsia"/>
          <w:szCs w:val="21"/>
        </w:rPr>
        <w:t>更容易在包括水加热系统（大惯性）的网格上实现。考虑到</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的惯性对确定如何在适当网格间引入</w:t>
      </w:r>
      <w:r w:rsidR="00600471">
        <w:rPr>
          <w:rFonts w:ascii="华文宋体" w:eastAsia="华文宋体" w:hAnsi="华文宋体" w:hint="eastAsia"/>
          <w:szCs w:val="21"/>
        </w:rPr>
        <w:t>负荷</w:t>
      </w:r>
      <w:r w:rsidR="00635153" w:rsidRPr="00EA704A">
        <w:rPr>
          <w:rFonts w:ascii="华文宋体" w:eastAsia="华文宋体" w:hAnsi="华文宋体" w:hint="eastAsia"/>
          <w:szCs w:val="21"/>
        </w:rPr>
        <w:t>卸载</w:t>
      </w:r>
      <w:r w:rsidRPr="00EA704A">
        <w:rPr>
          <w:rFonts w:ascii="华文宋体" w:eastAsia="华文宋体" w:hAnsi="华文宋体" w:hint="eastAsia"/>
          <w:szCs w:val="21"/>
        </w:rPr>
        <w:t>是有用的。</w:t>
      </w:r>
    </w:p>
    <w:p w14:paraId="1F166158" w14:textId="0B7ACFDC"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包括电池充电、加热系统、空气冷却、冰箱等可以用网格集合起来，这与包括照明、可用于信息和通信技术（</w:t>
      </w:r>
      <w:r w:rsidRPr="00EA704A">
        <w:rPr>
          <w:rFonts w:ascii="华文宋体" w:eastAsia="华文宋体" w:hAnsi="华文宋体"/>
          <w:szCs w:val="21"/>
        </w:rPr>
        <w:t>ICT</w:t>
      </w:r>
      <w:r w:rsidRPr="00EA704A">
        <w:rPr>
          <w:rFonts w:ascii="华文宋体" w:eastAsia="华文宋体" w:hAnsi="华文宋体" w:hint="eastAsia"/>
          <w:szCs w:val="21"/>
        </w:rPr>
        <w:t>等设备）插座的网格不同。而由此引入</w:t>
      </w:r>
      <w:r w:rsidR="00600471">
        <w:rPr>
          <w:rFonts w:ascii="华文宋体" w:eastAsia="华文宋体" w:hAnsi="华文宋体" w:hint="eastAsia"/>
          <w:szCs w:val="21"/>
        </w:rPr>
        <w:t>负荷</w:t>
      </w:r>
      <w:r w:rsidR="00635153" w:rsidRPr="00EA704A">
        <w:rPr>
          <w:rFonts w:ascii="华文宋体" w:eastAsia="华文宋体" w:hAnsi="华文宋体" w:hint="eastAsia"/>
          <w:szCs w:val="21"/>
        </w:rPr>
        <w:t>卸载</w:t>
      </w:r>
      <w:r w:rsidRPr="00EA704A">
        <w:rPr>
          <w:rFonts w:ascii="华文宋体" w:eastAsia="华文宋体" w:hAnsi="华文宋体" w:hint="eastAsia"/>
          <w:szCs w:val="21"/>
        </w:rPr>
        <w:t>和对于高惯性网格里</w:t>
      </w:r>
      <w:r w:rsidR="00EC74D0">
        <w:rPr>
          <w:rFonts w:ascii="华文宋体" w:eastAsia="华文宋体" w:hAnsi="华文宋体" w:hint="eastAsia"/>
          <w:szCs w:val="21"/>
        </w:rPr>
        <w:t>负荷卸载</w:t>
      </w:r>
      <w:r w:rsidRPr="00EA704A">
        <w:rPr>
          <w:rFonts w:ascii="华文宋体" w:eastAsia="华文宋体" w:hAnsi="华文宋体" w:hint="eastAsia"/>
          <w:szCs w:val="21"/>
        </w:rPr>
        <w:t>，是一个可用于产品设计和装置设计的准则。</w:t>
      </w:r>
    </w:p>
    <w:p w14:paraId="38A12E75" w14:textId="23D05018"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由于电源的变化并没有真正影响</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的状态，高惯性</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通常比较容易做到</w:t>
      </w:r>
      <w:r w:rsidR="00635153" w:rsidRPr="00EA704A">
        <w:rPr>
          <w:rFonts w:ascii="华文宋体" w:eastAsia="华文宋体" w:hAnsi="华文宋体" w:hint="eastAsia"/>
          <w:szCs w:val="21"/>
        </w:rPr>
        <w:t>卸载</w:t>
      </w:r>
      <w:r w:rsidRPr="00EA704A">
        <w:rPr>
          <w:rFonts w:ascii="华文宋体" w:eastAsia="华文宋体" w:hAnsi="华文宋体" w:hint="eastAsia"/>
          <w:szCs w:val="21"/>
        </w:rPr>
        <w:t>。</w:t>
      </w:r>
    </w:p>
    <w:p w14:paraId="1A800EE8" w14:textId="0070658B" w:rsidR="00957750" w:rsidRPr="00600471" w:rsidRDefault="00957750" w:rsidP="00C0547E">
      <w:pPr>
        <w:rPr>
          <w:rFonts w:ascii="黑体" w:eastAsia="黑体" w:hAnsi="黑体"/>
          <w:szCs w:val="21"/>
        </w:rPr>
      </w:pPr>
      <w:bookmarkStart w:id="305" w:name="_Toc37329064"/>
      <w:r w:rsidRPr="00600471">
        <w:rPr>
          <w:rFonts w:ascii="黑体" w:eastAsia="黑体" w:hAnsi="黑体" w:hint="eastAsia"/>
          <w:szCs w:val="21"/>
        </w:rPr>
        <w:t>7.5</w:t>
      </w:r>
      <w:r w:rsidRPr="00600471">
        <w:rPr>
          <w:rFonts w:ascii="黑体" w:eastAsia="黑体" w:hAnsi="黑体"/>
          <w:szCs w:val="21"/>
        </w:rPr>
        <w:t xml:space="preserve">  </w:t>
      </w:r>
      <w:r w:rsidRPr="00600471">
        <w:rPr>
          <w:rFonts w:ascii="黑体" w:eastAsia="黑体" w:hAnsi="黑体" w:hint="eastAsia"/>
          <w:szCs w:val="21"/>
        </w:rPr>
        <w:t>驱动参数</w:t>
      </w:r>
      <w:bookmarkEnd w:id="305"/>
    </w:p>
    <w:p w14:paraId="3DC889F0" w14:textId="21BE0B2E" w:rsidR="00957750" w:rsidRPr="00600471" w:rsidRDefault="00957750" w:rsidP="00C0547E">
      <w:pPr>
        <w:rPr>
          <w:rFonts w:ascii="黑体" w:eastAsia="黑体" w:hAnsi="黑体"/>
          <w:szCs w:val="21"/>
        </w:rPr>
      </w:pPr>
      <w:bookmarkStart w:id="306" w:name="_Toc37329065"/>
      <w:r w:rsidRPr="00600471">
        <w:rPr>
          <w:rFonts w:ascii="黑体" w:eastAsia="黑体" w:hAnsi="黑体" w:hint="eastAsia"/>
          <w:szCs w:val="21"/>
        </w:rPr>
        <w:t>7.5.1</w:t>
      </w:r>
      <w:r w:rsidRPr="00600471">
        <w:rPr>
          <w:rFonts w:ascii="黑体" w:eastAsia="黑体" w:hAnsi="黑体"/>
          <w:szCs w:val="21"/>
        </w:rPr>
        <w:t xml:space="preserve"> 概述</w:t>
      </w:r>
      <w:bookmarkEnd w:id="306"/>
    </w:p>
    <w:p w14:paraId="516083BE" w14:textId="4CACBA10"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应确定对能源效率影响最大的驱动参数</w:t>
      </w:r>
      <w:r w:rsidR="00600471">
        <w:rPr>
          <w:rFonts w:ascii="华文宋体" w:eastAsia="华文宋体" w:hAnsi="华文宋体" w:hint="eastAsia"/>
          <w:szCs w:val="21"/>
        </w:rPr>
        <w:t>。</w:t>
      </w:r>
    </w:p>
    <w:p w14:paraId="7EAAFBC4" w14:textId="2C297B09"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应评估驱动参数对装置整体能耗的相对影响。</w:t>
      </w:r>
    </w:p>
    <w:p w14:paraId="0089960D" w14:textId="1A96D015"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根据驱动参数的影响，对专用指标进行分析以验证装置的节能效果。</w:t>
      </w:r>
    </w:p>
    <w:p w14:paraId="394E3056" w14:textId="5D4E90DB" w:rsidR="00957750" w:rsidRPr="00EA704A" w:rsidRDefault="00523D39"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示例</w:t>
      </w:r>
      <w:r w:rsidR="00957750" w:rsidRPr="00EA704A">
        <w:rPr>
          <w:rFonts w:ascii="华文宋体" w:eastAsia="华文宋体" w:hAnsi="华文宋体" w:hint="eastAsia"/>
          <w:szCs w:val="21"/>
        </w:rPr>
        <w:t>：每</w:t>
      </w:r>
      <w:r w:rsidR="00600471">
        <w:rPr>
          <w:rFonts w:ascii="华文宋体" w:eastAsia="华文宋体" w:hAnsi="华文宋体" w:hint="eastAsia"/>
          <w:szCs w:val="21"/>
        </w:rPr>
        <w:t>m</w:t>
      </w:r>
      <w:r w:rsidR="00600471">
        <w:rPr>
          <w:rFonts w:ascii="华文宋体" w:eastAsia="华文宋体" w:hAnsi="华文宋体"/>
          <w:szCs w:val="21"/>
          <w:vertAlign w:val="superscript"/>
        </w:rPr>
        <w:t>2</w:t>
      </w:r>
      <w:r w:rsidR="00957750" w:rsidRPr="00EA704A">
        <w:rPr>
          <w:rFonts w:ascii="华文宋体" w:eastAsia="华文宋体" w:hAnsi="华文宋体" w:hint="eastAsia"/>
          <w:szCs w:val="21"/>
        </w:rPr>
        <w:t>每天的kWh</w:t>
      </w:r>
    </w:p>
    <w:p w14:paraId="07A13541" w14:textId="17C1E233" w:rsidR="00957750" w:rsidRPr="00600471" w:rsidRDefault="00957750" w:rsidP="00C0547E">
      <w:pPr>
        <w:rPr>
          <w:rFonts w:ascii="黑体" w:eastAsia="黑体" w:hAnsi="黑体"/>
          <w:szCs w:val="21"/>
        </w:rPr>
      </w:pPr>
      <w:bookmarkStart w:id="307" w:name="_Ref412619017"/>
      <w:bookmarkStart w:id="308" w:name="_Toc429987695"/>
      <w:bookmarkStart w:id="309" w:name="_Toc37329066"/>
      <w:bookmarkStart w:id="310" w:name="_Toc361326561"/>
      <w:r w:rsidRPr="00600471">
        <w:rPr>
          <w:rFonts w:ascii="黑体" w:eastAsia="黑体" w:hAnsi="黑体" w:hint="eastAsia"/>
          <w:szCs w:val="21"/>
        </w:rPr>
        <w:t>7.5</w:t>
      </w:r>
      <w:r w:rsidR="00600471">
        <w:rPr>
          <w:rFonts w:ascii="黑体" w:eastAsia="黑体" w:hAnsi="黑体"/>
          <w:szCs w:val="21"/>
        </w:rPr>
        <w:t>.</w:t>
      </w:r>
      <w:r w:rsidRPr="00600471">
        <w:rPr>
          <w:rFonts w:ascii="黑体" w:eastAsia="黑体" w:hAnsi="黑体" w:hint="eastAsia"/>
          <w:szCs w:val="21"/>
        </w:rPr>
        <w:t>2</w:t>
      </w:r>
      <w:r w:rsidRPr="00600471">
        <w:rPr>
          <w:rFonts w:ascii="黑体" w:eastAsia="黑体" w:hAnsi="黑体"/>
          <w:szCs w:val="21"/>
        </w:rPr>
        <w:t xml:space="preserve">  </w:t>
      </w:r>
      <w:bookmarkEnd w:id="307"/>
      <w:bookmarkEnd w:id="308"/>
      <w:r w:rsidRPr="00600471">
        <w:rPr>
          <w:rFonts w:ascii="黑体" w:eastAsia="黑体" w:hAnsi="黑体" w:hint="eastAsia"/>
          <w:szCs w:val="21"/>
        </w:rPr>
        <w:t>占用率</w:t>
      </w:r>
      <w:bookmarkEnd w:id="309"/>
    </w:p>
    <w:p w14:paraId="4E84ADAB" w14:textId="5038D451"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将能源的使用与建筑物的占</w:t>
      </w:r>
      <w:r w:rsidR="00D97AE5" w:rsidRPr="00EA704A">
        <w:rPr>
          <w:rFonts w:ascii="华文宋体" w:eastAsia="华文宋体" w:hAnsi="华文宋体" w:hint="eastAsia"/>
          <w:szCs w:val="21"/>
        </w:rPr>
        <w:t>用</w:t>
      </w:r>
      <w:r w:rsidRPr="00EA704A">
        <w:rPr>
          <w:rFonts w:ascii="华文宋体" w:eastAsia="华文宋体" w:hAnsi="华文宋体" w:hint="eastAsia"/>
          <w:szCs w:val="21"/>
        </w:rPr>
        <w:t>率相适应有助于能源管理。</w:t>
      </w:r>
    </w:p>
    <w:p w14:paraId="530755A8" w14:textId="2F35F521"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占用率可通过以下方式确定：</w:t>
      </w:r>
    </w:p>
    <w:p w14:paraId="5B6DF462" w14:textId="38EF8FF0" w:rsidR="00957750" w:rsidRPr="00EA704A" w:rsidRDefault="00600471" w:rsidP="00600471">
      <w:pPr>
        <w:ind w:firstLineChars="200"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在指定区域内至少存在一个人</w:t>
      </w:r>
      <w:r w:rsidR="00D97AE5" w:rsidRPr="00EA704A">
        <w:rPr>
          <w:rFonts w:ascii="华文宋体" w:eastAsia="华文宋体" w:hAnsi="华文宋体" w:hint="eastAsia"/>
          <w:szCs w:val="21"/>
        </w:rPr>
        <w:t>；</w:t>
      </w:r>
    </w:p>
    <w:p w14:paraId="24453217" w14:textId="0E772042"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在指定区域内的</w:t>
      </w:r>
      <w:r w:rsidR="00D97AE5" w:rsidRPr="00EA704A">
        <w:rPr>
          <w:rFonts w:ascii="华文宋体" w:eastAsia="华文宋体" w:hAnsi="华文宋体" w:hint="eastAsia"/>
          <w:szCs w:val="21"/>
        </w:rPr>
        <w:t>确定</w:t>
      </w:r>
      <w:r w:rsidR="00957750" w:rsidRPr="00EA704A">
        <w:rPr>
          <w:rFonts w:ascii="华文宋体" w:eastAsia="华文宋体" w:hAnsi="华文宋体" w:hint="eastAsia"/>
          <w:szCs w:val="21"/>
        </w:rPr>
        <w:t>人数</w:t>
      </w:r>
      <w:r w:rsidR="00D97AE5" w:rsidRPr="00EA704A">
        <w:rPr>
          <w:rFonts w:ascii="华文宋体" w:eastAsia="华文宋体" w:hAnsi="华文宋体" w:hint="eastAsia"/>
          <w:szCs w:val="21"/>
        </w:rPr>
        <w:t>。</w:t>
      </w:r>
    </w:p>
    <w:p w14:paraId="0D9F51B5" w14:textId="27A8184C" w:rsidR="00957750" w:rsidRPr="00600471" w:rsidRDefault="00600471" w:rsidP="00C0547E">
      <w:pPr>
        <w:rPr>
          <w:rFonts w:ascii="黑体" w:eastAsia="黑体" w:hAnsi="黑体"/>
          <w:szCs w:val="21"/>
        </w:rPr>
      </w:pPr>
      <w:bookmarkStart w:id="311" w:name="_Toc37329067"/>
      <w:r w:rsidRPr="00600471">
        <w:rPr>
          <w:rFonts w:ascii="黑体" w:eastAsia="黑体" w:hAnsi="黑体"/>
          <w:szCs w:val="21"/>
        </w:rPr>
        <w:t xml:space="preserve">7.5.3 </w:t>
      </w:r>
      <w:r w:rsidR="00957750" w:rsidRPr="00600471">
        <w:rPr>
          <w:rFonts w:ascii="黑体" w:eastAsia="黑体" w:hAnsi="黑体" w:hint="eastAsia"/>
          <w:szCs w:val="21"/>
        </w:rPr>
        <w:t>运行</w:t>
      </w:r>
      <w:bookmarkEnd w:id="311"/>
      <w:r w:rsidR="00004870">
        <w:rPr>
          <w:rFonts w:ascii="黑体" w:eastAsia="黑体" w:hAnsi="黑体" w:hint="eastAsia"/>
          <w:szCs w:val="21"/>
        </w:rPr>
        <w:t>定时</w:t>
      </w:r>
    </w:p>
    <w:p w14:paraId="6E6C36BC" w14:textId="3F35F428" w:rsidR="00600471" w:rsidRDefault="00957750" w:rsidP="00600471">
      <w:pPr>
        <w:ind w:firstLine="420"/>
        <w:rPr>
          <w:rFonts w:ascii="华文宋体" w:eastAsia="华文宋体" w:hAnsi="华文宋体"/>
          <w:szCs w:val="21"/>
        </w:rPr>
      </w:pPr>
      <w:r w:rsidRPr="00EA704A">
        <w:rPr>
          <w:rFonts w:ascii="华文宋体" w:eastAsia="华文宋体" w:hAnsi="华文宋体" w:hint="eastAsia"/>
          <w:szCs w:val="21"/>
        </w:rPr>
        <w:t>确定运行时间是建立和减少建筑能耗的有效策略，其允许减少某些时段内不必要的服务。</w:t>
      </w:r>
    </w:p>
    <w:p w14:paraId="340E4CD2" w14:textId="167F7F3D" w:rsidR="00957750" w:rsidRPr="00EA704A" w:rsidRDefault="00957750" w:rsidP="00600471">
      <w:pPr>
        <w:ind w:firstLine="420"/>
        <w:rPr>
          <w:rFonts w:ascii="华文宋体" w:eastAsia="华文宋体" w:hAnsi="华文宋体"/>
          <w:szCs w:val="21"/>
        </w:rPr>
      </w:pPr>
      <w:r w:rsidRPr="00EA704A">
        <w:rPr>
          <w:rFonts w:ascii="华文宋体" w:eastAsia="华文宋体" w:hAnsi="华文宋体" w:hint="eastAsia"/>
          <w:szCs w:val="21"/>
        </w:rPr>
        <w:t>运行</w:t>
      </w:r>
      <w:r w:rsidR="00004870">
        <w:rPr>
          <w:rFonts w:ascii="华文宋体" w:eastAsia="华文宋体" w:hAnsi="华文宋体" w:hint="eastAsia"/>
          <w:szCs w:val="21"/>
        </w:rPr>
        <w:t>定时</w:t>
      </w:r>
      <w:r w:rsidRPr="00EA704A">
        <w:rPr>
          <w:rFonts w:ascii="华文宋体" w:eastAsia="华文宋体" w:hAnsi="华文宋体" w:hint="eastAsia"/>
          <w:szCs w:val="21"/>
        </w:rPr>
        <w:t>可在以下情况下实现：</w:t>
      </w:r>
    </w:p>
    <w:p w14:paraId="23A5D361" w14:textId="7974C9E9"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在建筑</w:t>
      </w:r>
      <w:r>
        <w:rPr>
          <w:rFonts w:ascii="华文宋体" w:eastAsia="华文宋体" w:hAnsi="华文宋体" w:hint="eastAsia"/>
          <w:szCs w:val="21"/>
        </w:rPr>
        <w:t>层面</w:t>
      </w:r>
      <w:r w:rsidR="00957750" w:rsidRPr="00EA704A">
        <w:rPr>
          <w:rFonts w:ascii="华文宋体" w:eastAsia="华文宋体" w:hAnsi="华文宋体" w:hint="eastAsia"/>
          <w:szCs w:val="21"/>
        </w:rPr>
        <w:t>；</w:t>
      </w:r>
    </w:p>
    <w:p w14:paraId="2BAB07D5" w14:textId="3EAAB08E"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D97AE5" w:rsidRPr="00EA704A">
        <w:rPr>
          <w:rFonts w:ascii="华文宋体" w:eastAsia="华文宋体" w:hAnsi="华文宋体" w:hint="eastAsia"/>
          <w:szCs w:val="21"/>
        </w:rPr>
        <w:t>在楼层；</w:t>
      </w:r>
    </w:p>
    <w:p w14:paraId="71EA55E1" w14:textId="72A9034D" w:rsidR="00D97AE5"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D97AE5" w:rsidRPr="00EA704A">
        <w:rPr>
          <w:rFonts w:ascii="华文宋体" w:eastAsia="华文宋体" w:hAnsi="华文宋体" w:hint="eastAsia"/>
          <w:szCs w:val="21"/>
        </w:rPr>
        <w:t>在区域层面，这取决于楼层；</w:t>
      </w:r>
    </w:p>
    <w:p w14:paraId="5B5836D1" w14:textId="2180F73D"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D97AE5" w:rsidRPr="00EA704A">
        <w:rPr>
          <w:rFonts w:ascii="华文宋体" w:eastAsia="华文宋体" w:hAnsi="华文宋体" w:hint="eastAsia"/>
          <w:szCs w:val="21"/>
        </w:rPr>
        <w:t>在网格层面。</w:t>
      </w:r>
    </w:p>
    <w:p w14:paraId="623BD1DB" w14:textId="50572EC5" w:rsidR="00957750" w:rsidRPr="00600471" w:rsidRDefault="00957750" w:rsidP="00C0547E">
      <w:pPr>
        <w:rPr>
          <w:rFonts w:ascii="黑体" w:eastAsia="黑体" w:hAnsi="黑体"/>
          <w:szCs w:val="21"/>
        </w:rPr>
      </w:pPr>
      <w:bookmarkStart w:id="312" w:name="_Toc37329068"/>
      <w:r w:rsidRPr="00600471">
        <w:rPr>
          <w:rFonts w:ascii="黑体" w:eastAsia="黑体" w:hAnsi="黑体" w:hint="eastAsia"/>
          <w:szCs w:val="21"/>
        </w:rPr>
        <w:t>7.5.4</w:t>
      </w:r>
      <w:r w:rsidR="00D97AE5" w:rsidRPr="00600471">
        <w:rPr>
          <w:rFonts w:ascii="黑体" w:eastAsia="黑体" w:hAnsi="黑体"/>
          <w:szCs w:val="21"/>
        </w:rPr>
        <w:t xml:space="preserve"> </w:t>
      </w:r>
      <w:r w:rsidR="00600471">
        <w:rPr>
          <w:rFonts w:ascii="黑体" w:eastAsia="黑体" w:hAnsi="黑体"/>
          <w:szCs w:val="21"/>
        </w:rPr>
        <w:t xml:space="preserve"> </w:t>
      </w:r>
      <w:r w:rsidRPr="00600471">
        <w:rPr>
          <w:rFonts w:ascii="黑体" w:eastAsia="黑体" w:hAnsi="黑体" w:hint="eastAsia"/>
          <w:szCs w:val="21"/>
        </w:rPr>
        <w:t>环境条件</w:t>
      </w:r>
      <w:bookmarkEnd w:id="312"/>
    </w:p>
    <w:p w14:paraId="7DAC57F4" w14:textId="352A38AE" w:rsidR="00957750" w:rsidRPr="00EA704A" w:rsidRDefault="00004870" w:rsidP="00600471">
      <w:pPr>
        <w:ind w:firstLine="420"/>
        <w:rPr>
          <w:rFonts w:ascii="华文宋体" w:eastAsia="华文宋体" w:hAnsi="华文宋体"/>
          <w:szCs w:val="21"/>
        </w:rPr>
      </w:pPr>
      <w:r>
        <w:rPr>
          <w:rFonts w:ascii="华文宋体" w:eastAsia="华文宋体" w:hAnsi="华文宋体" w:hint="eastAsia"/>
          <w:szCs w:val="21"/>
        </w:rPr>
        <w:t>当地</w:t>
      </w:r>
      <w:r w:rsidR="00957750" w:rsidRPr="00EA704A">
        <w:rPr>
          <w:rFonts w:ascii="华文宋体" w:eastAsia="华文宋体" w:hAnsi="华文宋体" w:hint="eastAsia"/>
          <w:szCs w:val="21"/>
        </w:rPr>
        <w:t>环境条件</w:t>
      </w:r>
      <w:r w:rsidR="00D97AE5" w:rsidRPr="00EA704A">
        <w:rPr>
          <w:rFonts w:ascii="华文宋体" w:eastAsia="华文宋体" w:hAnsi="华文宋体" w:hint="eastAsia"/>
          <w:szCs w:val="21"/>
        </w:rPr>
        <w:t>如外部</w:t>
      </w:r>
      <w:r w:rsidR="00957750" w:rsidRPr="00EA704A">
        <w:rPr>
          <w:rFonts w:ascii="华文宋体" w:eastAsia="华文宋体" w:hAnsi="华文宋体" w:hint="eastAsia"/>
          <w:szCs w:val="21"/>
        </w:rPr>
        <w:t>温度，光照（</w:t>
      </w:r>
      <w:r w:rsidR="00D97AE5" w:rsidRPr="00EA704A">
        <w:rPr>
          <w:rFonts w:ascii="华文宋体" w:eastAsia="华文宋体" w:hAnsi="华文宋体" w:hint="eastAsia"/>
          <w:szCs w:val="21"/>
        </w:rPr>
        <w:t>照度</w:t>
      </w:r>
      <w:r w:rsidR="00957750" w:rsidRPr="00EA704A">
        <w:rPr>
          <w:rFonts w:ascii="华文宋体" w:eastAsia="华文宋体" w:hAnsi="华文宋体" w:hint="eastAsia"/>
          <w:szCs w:val="21"/>
        </w:rPr>
        <w:t>和热量），风，湿度，污染可以被认为是驱动参数</w:t>
      </w:r>
      <w:r w:rsidR="00600471">
        <w:rPr>
          <w:rFonts w:ascii="华文宋体" w:eastAsia="华文宋体" w:hAnsi="华文宋体" w:hint="eastAsia"/>
          <w:szCs w:val="21"/>
        </w:rPr>
        <w:t>。</w:t>
      </w:r>
    </w:p>
    <w:p w14:paraId="57B72253" w14:textId="439543CF" w:rsidR="00957750" w:rsidRPr="00600471" w:rsidRDefault="00957750" w:rsidP="00C0547E">
      <w:pPr>
        <w:rPr>
          <w:rFonts w:ascii="黑体" w:eastAsia="黑体" w:hAnsi="黑体"/>
          <w:szCs w:val="21"/>
        </w:rPr>
      </w:pPr>
      <w:r w:rsidRPr="00600471">
        <w:rPr>
          <w:rFonts w:ascii="黑体" w:eastAsia="黑体" w:hAnsi="黑体" w:hint="eastAsia"/>
          <w:szCs w:val="21"/>
        </w:rPr>
        <w:t>7.5.5</w:t>
      </w:r>
      <w:r w:rsidRPr="00600471">
        <w:rPr>
          <w:rFonts w:ascii="黑体" w:eastAsia="黑体" w:hAnsi="黑体"/>
          <w:szCs w:val="21"/>
        </w:rPr>
        <w:t xml:space="preserve"> </w:t>
      </w:r>
      <w:r w:rsidR="00600471">
        <w:rPr>
          <w:rFonts w:ascii="黑体" w:eastAsia="黑体" w:hAnsi="黑体"/>
          <w:szCs w:val="21"/>
        </w:rPr>
        <w:t xml:space="preserve"> </w:t>
      </w:r>
      <w:r w:rsidRPr="00600471">
        <w:rPr>
          <w:rFonts w:ascii="黑体" w:eastAsia="黑体" w:hAnsi="黑体" w:hint="eastAsia"/>
          <w:szCs w:val="21"/>
        </w:rPr>
        <w:t>电力成本</w:t>
      </w:r>
    </w:p>
    <w:p w14:paraId="27ACBF91" w14:textId="23BC5D9E" w:rsidR="00957750" w:rsidRPr="00EA704A" w:rsidRDefault="00957750" w:rsidP="00600471">
      <w:pPr>
        <w:ind w:firstLine="420"/>
        <w:rPr>
          <w:rFonts w:ascii="华文宋体" w:eastAsia="华文宋体" w:hAnsi="华文宋体"/>
          <w:szCs w:val="21"/>
        </w:rPr>
      </w:pPr>
      <w:r w:rsidRPr="00EA704A">
        <w:rPr>
          <w:rFonts w:ascii="华文宋体" w:eastAsia="华文宋体" w:hAnsi="华文宋体" w:hint="eastAsia"/>
          <w:szCs w:val="21"/>
        </w:rPr>
        <w:t>由于</w:t>
      </w:r>
      <w:r w:rsidR="00004870">
        <w:rPr>
          <w:rFonts w:ascii="华文宋体" w:eastAsia="华文宋体" w:hAnsi="华文宋体" w:hint="eastAsia"/>
          <w:szCs w:val="21"/>
        </w:rPr>
        <w:t>在一年期间</w:t>
      </w:r>
      <w:r w:rsidRPr="00EA704A">
        <w:rPr>
          <w:rFonts w:ascii="华文宋体" w:eastAsia="华文宋体" w:hAnsi="华文宋体" w:hint="eastAsia"/>
          <w:szCs w:val="21"/>
        </w:rPr>
        <w:t>电力成本可随时间和/或季节而变化，因此</w:t>
      </w:r>
      <w:r w:rsidR="00716342">
        <w:rPr>
          <w:rFonts w:ascii="华文宋体" w:eastAsia="华文宋体" w:hAnsi="华文宋体" w:hint="eastAsia"/>
          <w:szCs w:val="21"/>
        </w:rPr>
        <w:t>应</w:t>
      </w:r>
      <w:r w:rsidR="00932BA6" w:rsidRPr="00EA704A">
        <w:rPr>
          <w:rFonts w:ascii="华文宋体" w:eastAsia="华文宋体" w:hAnsi="华文宋体" w:hint="eastAsia"/>
          <w:szCs w:val="21"/>
        </w:rPr>
        <w:t>考虑</w:t>
      </w:r>
      <w:r w:rsidRPr="00EA704A">
        <w:rPr>
          <w:rFonts w:ascii="华文宋体" w:eastAsia="华文宋体" w:hAnsi="华文宋体" w:hint="eastAsia"/>
          <w:szCs w:val="21"/>
        </w:rPr>
        <w:t>其作为驱动参数以优化电</w:t>
      </w:r>
      <w:r w:rsidR="00716342">
        <w:rPr>
          <w:rFonts w:ascii="华文宋体" w:eastAsia="华文宋体" w:hAnsi="华文宋体" w:hint="eastAsia"/>
          <w:szCs w:val="21"/>
        </w:rPr>
        <w:t>能</w:t>
      </w:r>
      <w:r w:rsidRPr="00EA704A">
        <w:rPr>
          <w:rFonts w:ascii="华文宋体" w:eastAsia="华文宋体" w:hAnsi="华文宋体" w:hint="eastAsia"/>
          <w:szCs w:val="21"/>
        </w:rPr>
        <w:t>的使用。</w:t>
      </w:r>
    </w:p>
    <w:p w14:paraId="293DE95B" w14:textId="4FC3EDAD" w:rsidR="00957750" w:rsidRPr="00600471" w:rsidRDefault="00957750" w:rsidP="00C0547E">
      <w:pPr>
        <w:rPr>
          <w:rFonts w:ascii="黑体" w:eastAsia="黑体" w:hAnsi="黑体"/>
          <w:szCs w:val="21"/>
        </w:rPr>
      </w:pPr>
      <w:bookmarkStart w:id="313" w:name="_Toc429987696"/>
      <w:bookmarkStart w:id="314" w:name="_Toc37329069"/>
      <w:r w:rsidRPr="00600471">
        <w:rPr>
          <w:rFonts w:ascii="黑体" w:eastAsia="黑体" w:hAnsi="黑体"/>
          <w:szCs w:val="21"/>
        </w:rPr>
        <w:t>7.6</w:t>
      </w:r>
      <w:bookmarkEnd w:id="310"/>
      <w:bookmarkEnd w:id="313"/>
      <w:r w:rsidR="00600471">
        <w:rPr>
          <w:rFonts w:ascii="黑体" w:eastAsia="黑体" w:hAnsi="黑体"/>
          <w:szCs w:val="21"/>
        </w:rPr>
        <w:t xml:space="preserve"> </w:t>
      </w:r>
      <w:r w:rsidR="00004870">
        <w:rPr>
          <w:rFonts w:ascii="黑体" w:eastAsia="黑体" w:hAnsi="黑体"/>
          <w:szCs w:val="21"/>
        </w:rPr>
        <w:t xml:space="preserve"> </w:t>
      </w:r>
      <w:r w:rsidR="00C95830" w:rsidRPr="00600471">
        <w:rPr>
          <w:rFonts w:ascii="黑体" w:eastAsia="黑体" w:hAnsi="黑体" w:hint="eastAsia"/>
          <w:szCs w:val="21"/>
        </w:rPr>
        <w:t>电气</w:t>
      </w:r>
      <w:r w:rsidRPr="00600471">
        <w:rPr>
          <w:rFonts w:ascii="黑体" w:eastAsia="黑体" w:hAnsi="黑体" w:hint="eastAsia"/>
          <w:szCs w:val="21"/>
        </w:rPr>
        <w:t>装置设计方面的影响</w:t>
      </w:r>
      <w:bookmarkEnd w:id="314"/>
    </w:p>
    <w:p w14:paraId="472E0D11" w14:textId="64F7BD2F" w:rsidR="00957750" w:rsidRPr="00EA704A" w:rsidRDefault="00957750" w:rsidP="00600471">
      <w:pPr>
        <w:ind w:firstLine="420"/>
        <w:rPr>
          <w:rFonts w:ascii="华文宋体" w:eastAsia="华文宋体" w:hAnsi="华文宋体"/>
          <w:szCs w:val="21"/>
        </w:rPr>
      </w:pPr>
      <w:r w:rsidRPr="00EA704A">
        <w:rPr>
          <w:rFonts w:ascii="华文宋体" w:eastAsia="华文宋体" w:hAnsi="华文宋体" w:hint="eastAsia"/>
          <w:szCs w:val="21"/>
        </w:rPr>
        <w:lastRenderedPageBreak/>
        <w:t>电气装置设计</w:t>
      </w:r>
      <w:r w:rsidR="00932BA6" w:rsidRPr="00EA704A">
        <w:rPr>
          <w:rFonts w:ascii="华文宋体" w:eastAsia="华文宋体" w:hAnsi="华文宋体" w:hint="eastAsia"/>
          <w:szCs w:val="21"/>
        </w:rPr>
        <w:t>宜考虑</w:t>
      </w:r>
      <w:r w:rsidRPr="00EA704A">
        <w:rPr>
          <w:rFonts w:ascii="华文宋体" w:eastAsia="华文宋体" w:hAnsi="华文宋体" w:hint="eastAsia"/>
          <w:szCs w:val="21"/>
        </w:rPr>
        <w:t>每阶段的能源效率，包括不同</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需求、用途、区域和网格的影响。</w:t>
      </w:r>
    </w:p>
    <w:p w14:paraId="4CB82A2E" w14:textId="184DB028" w:rsidR="00957750" w:rsidRPr="00EA704A" w:rsidRDefault="00957750" w:rsidP="00600471">
      <w:pPr>
        <w:ind w:firstLine="420"/>
        <w:rPr>
          <w:rFonts w:ascii="华文宋体" w:eastAsia="华文宋体" w:hAnsi="华文宋体"/>
          <w:szCs w:val="21"/>
        </w:rPr>
      </w:pPr>
      <w:r w:rsidRPr="00EA704A">
        <w:rPr>
          <w:rFonts w:ascii="华文宋体" w:eastAsia="华文宋体" w:hAnsi="华文宋体" w:hint="eastAsia"/>
          <w:szCs w:val="21"/>
        </w:rPr>
        <w:t>对新建和未来的改造，设计装置时</w:t>
      </w:r>
      <w:r w:rsidR="00932BA6" w:rsidRPr="00EA704A">
        <w:rPr>
          <w:rFonts w:ascii="华文宋体" w:eastAsia="华文宋体" w:hAnsi="华文宋体" w:hint="eastAsia"/>
          <w:szCs w:val="21"/>
        </w:rPr>
        <w:t>宜考虑</w:t>
      </w:r>
      <w:r w:rsidRPr="00EA704A">
        <w:rPr>
          <w:rFonts w:ascii="华文宋体" w:eastAsia="华文宋体" w:hAnsi="华文宋体" w:hint="eastAsia"/>
          <w:szCs w:val="21"/>
        </w:rPr>
        <w:t>要使用的电能计量和监测设备、控制和能源管理器等固定设备。</w:t>
      </w:r>
    </w:p>
    <w:p w14:paraId="04862626" w14:textId="091836B9" w:rsidR="00C95830" w:rsidRPr="00EA704A" w:rsidRDefault="00957750" w:rsidP="00600471">
      <w:pPr>
        <w:ind w:firstLine="420"/>
        <w:rPr>
          <w:rFonts w:ascii="华文宋体" w:eastAsia="华文宋体" w:hAnsi="华文宋体"/>
          <w:szCs w:val="21"/>
        </w:rPr>
      </w:pPr>
      <w:r w:rsidRPr="00EA704A">
        <w:rPr>
          <w:rFonts w:ascii="华文宋体" w:eastAsia="华文宋体" w:hAnsi="华文宋体" w:hint="eastAsia"/>
          <w:szCs w:val="21"/>
        </w:rPr>
        <w:t>主配电盘应</w:t>
      </w:r>
      <w:r w:rsidR="000A0A99" w:rsidRPr="00EA704A">
        <w:rPr>
          <w:rFonts w:ascii="华文宋体" w:eastAsia="华文宋体" w:hAnsi="华文宋体" w:hint="eastAsia"/>
          <w:szCs w:val="21"/>
        </w:rPr>
        <w:t>可</w:t>
      </w:r>
      <w:r w:rsidR="00004870">
        <w:rPr>
          <w:rFonts w:ascii="华文宋体" w:eastAsia="华文宋体" w:hAnsi="华文宋体" w:hint="eastAsia"/>
          <w:szCs w:val="21"/>
        </w:rPr>
        <w:t>隔离</w:t>
      </w:r>
      <w:r w:rsidRPr="00EA704A">
        <w:rPr>
          <w:rFonts w:ascii="华文宋体" w:eastAsia="华文宋体" w:hAnsi="华文宋体" w:hint="eastAsia"/>
          <w:szCs w:val="21"/>
        </w:rPr>
        <w:t>7.4节定义的每个区域或每个网格</w:t>
      </w:r>
      <w:r w:rsidR="00004870">
        <w:rPr>
          <w:rFonts w:ascii="华文宋体" w:eastAsia="华文宋体" w:hAnsi="华文宋体" w:hint="eastAsia"/>
          <w:szCs w:val="21"/>
        </w:rPr>
        <w:t>的</w:t>
      </w:r>
      <w:r w:rsidRPr="00004870">
        <w:rPr>
          <w:rFonts w:ascii="华文宋体" w:eastAsia="华文宋体" w:hAnsi="华文宋体" w:hint="eastAsia"/>
          <w:szCs w:val="21"/>
        </w:rPr>
        <w:t>回路</w:t>
      </w:r>
      <w:r w:rsidR="00004870" w:rsidRPr="00004870">
        <w:rPr>
          <w:rFonts w:ascii="华文宋体" w:eastAsia="华文宋体" w:hAnsi="华文宋体" w:hint="eastAsia"/>
          <w:szCs w:val="21"/>
        </w:rPr>
        <w:t>供电</w:t>
      </w:r>
      <w:r w:rsidRPr="00EA704A">
        <w:rPr>
          <w:rFonts w:ascii="华文宋体" w:eastAsia="华文宋体" w:hAnsi="华文宋体" w:hint="eastAsia"/>
          <w:szCs w:val="21"/>
        </w:rPr>
        <w:t>。此要求也适用于其他有此需要的配电开关盘。</w:t>
      </w:r>
      <w:bookmarkStart w:id="315" w:name="_Toc326247757"/>
      <w:bookmarkStart w:id="316" w:name="_Toc326761434"/>
      <w:bookmarkStart w:id="317" w:name="_Toc361326562"/>
      <w:bookmarkStart w:id="318" w:name="_Toc429987697"/>
      <w:bookmarkStart w:id="319" w:name="_Ref442083201"/>
      <w:bookmarkStart w:id="320" w:name="_Ref468453615"/>
      <w:bookmarkEnd w:id="315"/>
      <w:bookmarkEnd w:id="316"/>
    </w:p>
    <w:p w14:paraId="68427CB9" w14:textId="0193D813" w:rsidR="00957750" w:rsidRPr="00600471" w:rsidRDefault="00C95830" w:rsidP="00C0547E">
      <w:pPr>
        <w:rPr>
          <w:rFonts w:ascii="黑体" w:eastAsia="黑体" w:hAnsi="黑体"/>
          <w:szCs w:val="21"/>
        </w:rPr>
      </w:pPr>
      <w:r w:rsidRPr="00600471">
        <w:rPr>
          <w:rFonts w:ascii="黑体" w:eastAsia="黑体" w:hAnsi="黑体" w:hint="eastAsia"/>
          <w:szCs w:val="21"/>
        </w:rPr>
        <w:t>8</w:t>
      </w:r>
      <w:bookmarkEnd w:id="317"/>
      <w:bookmarkEnd w:id="318"/>
      <w:bookmarkEnd w:id="319"/>
      <w:bookmarkEnd w:id="320"/>
      <w:r w:rsidR="00600471" w:rsidRPr="00600471">
        <w:rPr>
          <w:rFonts w:ascii="黑体" w:eastAsia="黑体" w:hAnsi="黑体"/>
          <w:szCs w:val="21"/>
        </w:rPr>
        <w:t xml:space="preserve">  </w:t>
      </w:r>
      <w:r w:rsidR="00957750" w:rsidRPr="00600471">
        <w:rPr>
          <w:rFonts w:ascii="黑体" w:eastAsia="黑体" w:hAnsi="黑体" w:hint="eastAsia"/>
          <w:szCs w:val="21"/>
        </w:rPr>
        <w:t>能源效率和</w:t>
      </w:r>
      <w:r w:rsidR="00727F35" w:rsidRPr="00600471">
        <w:rPr>
          <w:rFonts w:ascii="黑体" w:eastAsia="黑体" w:hAnsi="黑体" w:hint="eastAsia"/>
          <w:szCs w:val="21"/>
        </w:rPr>
        <w:t>负载</w:t>
      </w:r>
      <w:r w:rsidR="00957750" w:rsidRPr="00600471">
        <w:rPr>
          <w:rFonts w:ascii="黑体" w:eastAsia="黑体" w:hAnsi="黑体" w:hint="eastAsia"/>
          <w:szCs w:val="21"/>
        </w:rPr>
        <w:t>管理系统</w:t>
      </w:r>
    </w:p>
    <w:p w14:paraId="41C94FE1" w14:textId="77777777" w:rsidR="00600471" w:rsidRDefault="00957750" w:rsidP="00600471">
      <w:pPr>
        <w:rPr>
          <w:rFonts w:ascii="黑体" w:eastAsia="黑体" w:hAnsi="黑体"/>
          <w:szCs w:val="21"/>
        </w:rPr>
      </w:pPr>
      <w:bookmarkStart w:id="321" w:name="_Toc361326563"/>
      <w:bookmarkStart w:id="322" w:name="_Toc429987698"/>
      <w:bookmarkStart w:id="323" w:name="_Toc37329070"/>
      <w:r w:rsidRPr="00600471">
        <w:rPr>
          <w:rFonts w:ascii="黑体" w:eastAsia="黑体" w:hAnsi="黑体" w:hint="eastAsia"/>
          <w:szCs w:val="21"/>
        </w:rPr>
        <w:t>8.1</w:t>
      </w:r>
      <w:bookmarkEnd w:id="321"/>
      <w:bookmarkEnd w:id="322"/>
      <w:r w:rsidR="00600471" w:rsidRPr="00600471">
        <w:rPr>
          <w:rFonts w:ascii="黑体" w:eastAsia="黑体" w:hAnsi="黑体"/>
          <w:szCs w:val="21"/>
        </w:rPr>
        <w:t xml:space="preserve">  </w:t>
      </w:r>
      <w:r w:rsidRPr="00600471">
        <w:rPr>
          <w:rFonts w:ascii="黑体" w:eastAsia="黑体" w:hAnsi="黑体"/>
          <w:szCs w:val="21"/>
        </w:rPr>
        <w:t>概述</w:t>
      </w:r>
      <w:bookmarkEnd w:id="323"/>
    </w:p>
    <w:p w14:paraId="753D96F1" w14:textId="35A97A65" w:rsidR="00957750" w:rsidRPr="00600471" w:rsidRDefault="00957750" w:rsidP="00600471">
      <w:pPr>
        <w:ind w:firstLine="420"/>
        <w:rPr>
          <w:rFonts w:ascii="黑体" w:eastAsia="黑体" w:hAnsi="黑体"/>
          <w:szCs w:val="21"/>
        </w:rPr>
      </w:pPr>
      <w:r w:rsidRPr="00EA704A">
        <w:rPr>
          <w:rFonts w:ascii="华文宋体" w:eastAsia="华文宋体" w:hAnsi="华文宋体" w:hint="eastAsia"/>
          <w:szCs w:val="21"/>
        </w:rPr>
        <w:t>能效和</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管理系统控制了能源消费的使用，考虑了</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、本地发电和储能和用户需求(见图1)。</w:t>
      </w:r>
    </w:p>
    <w:p w14:paraId="56D48CC4" w14:textId="519DBC17" w:rsidR="00957750" w:rsidRPr="00EA704A" w:rsidRDefault="00957750" w:rsidP="00600471">
      <w:pPr>
        <w:spacing w:after="240"/>
        <w:ind w:firstLine="420"/>
        <w:rPr>
          <w:rFonts w:ascii="华文宋体" w:eastAsia="华文宋体" w:hAnsi="华文宋体"/>
          <w:szCs w:val="21"/>
        </w:rPr>
      </w:pPr>
      <w:r w:rsidRPr="00EA704A">
        <w:rPr>
          <w:rFonts w:ascii="华文宋体" w:eastAsia="华文宋体" w:hAnsi="华文宋体" w:hint="eastAsia"/>
          <w:szCs w:val="21"/>
        </w:rPr>
        <w:t>对于一个采用能效系统的装置，这个系统的实现可以按照8.2节至8</w:t>
      </w:r>
      <w:r w:rsidRPr="00EA704A">
        <w:rPr>
          <w:rFonts w:ascii="华文宋体" w:eastAsia="华文宋体" w:hAnsi="华文宋体"/>
          <w:szCs w:val="21"/>
        </w:rPr>
        <w:t>.7</w:t>
      </w:r>
      <w:r w:rsidRPr="00EA704A">
        <w:rPr>
          <w:rFonts w:ascii="华文宋体" w:eastAsia="华文宋体" w:hAnsi="华文宋体" w:hint="eastAsia"/>
          <w:szCs w:val="21"/>
        </w:rPr>
        <w:t>节来建立。</w:t>
      </w:r>
    </w:p>
    <w:p w14:paraId="332926BA" w14:textId="77777777" w:rsidR="00957750" w:rsidRPr="00EA704A" w:rsidRDefault="00957750" w:rsidP="00C0547E">
      <w:pPr>
        <w:rPr>
          <w:rFonts w:ascii="华文宋体" w:eastAsia="华文宋体" w:hAnsi="华文宋体"/>
          <w:szCs w:val="21"/>
        </w:rPr>
      </w:pPr>
      <w:r w:rsidRPr="00EA704A">
        <w:rPr>
          <w:rFonts w:ascii="华文宋体" w:eastAsia="华文宋体" w:hAnsi="华文宋体"/>
          <w:noProof/>
          <w:szCs w:val="21"/>
        </w:rPr>
        <mc:AlternateContent>
          <mc:Choice Requires="wpc">
            <w:drawing>
              <wp:inline distT="0" distB="0" distL="0" distR="0" wp14:anchorId="10627BD6" wp14:editId="2D357904">
                <wp:extent cx="5699760" cy="5540375"/>
                <wp:effectExtent l="0" t="3810" r="0" b="0"/>
                <wp:docPr id="44" name="画布 4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75" name="Group 168"/>
                        <wpg:cNvGrpSpPr>
                          <a:grpSpLocks/>
                        </wpg:cNvGrpSpPr>
                        <wpg:grpSpPr bwMode="auto">
                          <a:xfrm>
                            <a:off x="49501" y="137202"/>
                            <a:ext cx="5600759" cy="5265971"/>
                            <a:chOff x="1638" y="1528"/>
                            <a:chExt cx="8820" cy="8293"/>
                          </a:xfrm>
                        </wpg:grpSpPr>
                        <wps:wsp>
                          <wps:cNvPr id="76" name="Rectangle 169"/>
                          <wps:cNvSpPr>
                            <a:spLocks noChangeArrowheads="1"/>
                          </wps:cNvSpPr>
                          <wps:spPr bwMode="auto">
                            <a:xfrm>
                              <a:off x="4518" y="3508"/>
                              <a:ext cx="3780" cy="342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wpg:grpSp>
                          <wpg:cNvPr id="77" name="Group 170"/>
                          <wpg:cNvGrpSpPr>
                            <a:grpSpLocks/>
                          </wpg:cNvGrpSpPr>
                          <wpg:grpSpPr bwMode="auto">
                            <a:xfrm>
                              <a:off x="9198" y="3328"/>
                              <a:ext cx="1260" cy="720"/>
                              <a:chOff x="7753" y="2622"/>
                              <a:chExt cx="864" cy="576"/>
                            </a:xfrm>
                          </wpg:grpSpPr>
                          <wps:wsp>
                            <wps:cNvPr id="78" name="Oval 171"/>
                            <wps:cNvSpPr>
                              <a:spLocks noChangeArrowheads="1"/>
                            </wps:cNvSpPr>
                            <wps:spPr bwMode="auto">
                              <a:xfrm>
                                <a:off x="7753" y="2622"/>
                                <a:ext cx="864" cy="576"/>
                              </a:xfrm>
                              <a:prstGeom prst="ellipse">
                                <a:avLst/>
                              </a:prstGeom>
                              <a:solidFill>
                                <a:srgbClr val="CCFFCC"/>
                              </a:solidFill>
                              <a:ln w="9525">
                                <a:solidFill>
                                  <a:srgbClr val="000000"/>
                                </a:solidFill>
                                <a:round/>
                                <a:headEnd/>
                                <a:tailEnd/>
                              </a:ln>
                            </wps:spPr>
                            <wps:bodyPr rot="0" vert="horz" wrap="square" lIns="91440" tIns="45720" rIns="91440" bIns="45720" anchor="t" anchorCtr="0" upright="1">
                              <a:noAutofit/>
                            </wps:bodyPr>
                          </wps:wsp>
                          <wps:wsp>
                            <wps:cNvPr id="79" name="Text Box 172"/>
                            <wps:cNvSpPr txBox="1">
                              <a:spLocks noChangeArrowheads="1"/>
                            </wps:cNvSpPr>
                            <wps:spPr bwMode="auto">
                              <a:xfrm>
                                <a:off x="7897" y="2766"/>
                                <a:ext cx="576" cy="288"/>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8A7DE1" w14:textId="58364197" w:rsidR="00F15273" w:rsidRPr="00DD647D" w:rsidRDefault="00F15273" w:rsidP="00957750">
                                  <w:pPr>
                                    <w:rPr>
                                      <w:b/>
                                      <w:sz w:val="16"/>
                                      <w:szCs w:val="16"/>
                                    </w:rPr>
                                  </w:pPr>
                                  <w:r>
                                    <w:rPr>
                                      <w:b/>
                                      <w:sz w:val="16"/>
                                      <w:szCs w:val="16"/>
                                    </w:rPr>
                                    <w:t>负荷</w:t>
                                  </w:r>
                                  <w:r w:rsidRPr="00DD647D">
                                    <w:rPr>
                                      <w:b/>
                                      <w:sz w:val="16"/>
                                      <w:szCs w:val="16"/>
                                    </w:rPr>
                                    <w:t xml:space="preserve"> 1</w:t>
                                  </w:r>
                                </w:p>
                              </w:txbxContent>
                            </wps:txbx>
                            <wps:bodyPr rot="0" vert="horz" wrap="square" lIns="91440" tIns="45720" rIns="91440" bIns="45720" anchor="t" anchorCtr="0" upright="1">
                              <a:noAutofit/>
                            </wps:bodyPr>
                          </wps:wsp>
                        </wpg:grpSp>
                        <wpg:grpSp>
                          <wpg:cNvPr id="80" name="Group 173"/>
                          <wpg:cNvGrpSpPr>
                            <a:grpSpLocks/>
                          </wpg:cNvGrpSpPr>
                          <wpg:grpSpPr bwMode="auto">
                            <a:xfrm>
                              <a:off x="9198" y="4768"/>
                              <a:ext cx="1260" cy="720"/>
                              <a:chOff x="7753" y="2622"/>
                              <a:chExt cx="864" cy="576"/>
                            </a:xfrm>
                          </wpg:grpSpPr>
                          <wps:wsp>
                            <wps:cNvPr id="81" name="Oval 174"/>
                            <wps:cNvSpPr>
                              <a:spLocks noChangeArrowheads="1"/>
                            </wps:cNvSpPr>
                            <wps:spPr bwMode="auto">
                              <a:xfrm>
                                <a:off x="7753" y="2622"/>
                                <a:ext cx="864" cy="576"/>
                              </a:xfrm>
                              <a:prstGeom prst="ellipse">
                                <a:avLst/>
                              </a:prstGeom>
                              <a:solidFill>
                                <a:srgbClr val="CCFFCC"/>
                              </a:solidFill>
                              <a:ln w="9525">
                                <a:solidFill>
                                  <a:srgbClr val="000000"/>
                                </a:solidFill>
                                <a:round/>
                                <a:headEnd/>
                                <a:tailEnd/>
                              </a:ln>
                            </wps:spPr>
                            <wps:bodyPr rot="0" vert="horz" wrap="square" lIns="91440" tIns="45720" rIns="91440" bIns="45720" anchor="t" anchorCtr="0" upright="1">
                              <a:noAutofit/>
                            </wps:bodyPr>
                          </wps:wsp>
                          <wps:wsp>
                            <wps:cNvPr id="82" name="Text Box 175"/>
                            <wps:cNvSpPr txBox="1">
                              <a:spLocks noChangeArrowheads="1"/>
                            </wps:cNvSpPr>
                            <wps:spPr bwMode="auto">
                              <a:xfrm>
                                <a:off x="7897" y="2766"/>
                                <a:ext cx="576" cy="288"/>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AC6E01" w14:textId="0BC26D92" w:rsidR="00F15273" w:rsidRPr="00DD647D" w:rsidRDefault="00F15273" w:rsidP="00957750">
                                  <w:pPr>
                                    <w:rPr>
                                      <w:b/>
                                      <w:sz w:val="16"/>
                                      <w:szCs w:val="16"/>
                                    </w:rPr>
                                  </w:pPr>
                                  <w:r>
                                    <w:rPr>
                                      <w:b/>
                                      <w:sz w:val="16"/>
                                      <w:szCs w:val="16"/>
                                    </w:rPr>
                                    <w:t>负荷</w:t>
                                  </w:r>
                                  <w:r w:rsidRPr="00DD647D">
                                    <w:rPr>
                                      <w:b/>
                                      <w:sz w:val="16"/>
                                      <w:szCs w:val="16"/>
                                    </w:rPr>
                                    <w:t xml:space="preserve"> 2</w:t>
                                  </w:r>
                                </w:p>
                              </w:txbxContent>
                            </wps:txbx>
                            <wps:bodyPr rot="0" vert="horz" wrap="square" lIns="91440" tIns="45720" rIns="91440" bIns="45720" anchor="t" anchorCtr="0" upright="1">
                              <a:noAutofit/>
                            </wps:bodyPr>
                          </wps:wsp>
                        </wpg:grpSp>
                        <wpg:grpSp>
                          <wpg:cNvPr id="83" name="Group 176"/>
                          <wpg:cNvGrpSpPr>
                            <a:grpSpLocks/>
                          </wpg:cNvGrpSpPr>
                          <wpg:grpSpPr bwMode="auto">
                            <a:xfrm>
                              <a:off x="1638" y="3148"/>
                              <a:ext cx="1980" cy="1080"/>
                              <a:chOff x="2713" y="3198"/>
                              <a:chExt cx="1296" cy="864"/>
                            </a:xfrm>
                          </wpg:grpSpPr>
                          <wps:wsp>
                            <wps:cNvPr id="84" name="Oval 177"/>
                            <wps:cNvSpPr>
                              <a:spLocks noChangeArrowheads="1"/>
                            </wps:cNvSpPr>
                            <wps:spPr bwMode="auto">
                              <a:xfrm>
                                <a:off x="2713" y="3198"/>
                                <a:ext cx="1296" cy="864"/>
                              </a:xfrm>
                              <a:prstGeom prst="ellipse">
                                <a:avLst/>
                              </a:prstGeom>
                              <a:solidFill>
                                <a:srgbClr val="FFCC99"/>
                              </a:solidFill>
                              <a:ln w="9525">
                                <a:solidFill>
                                  <a:srgbClr val="000000"/>
                                </a:solidFill>
                                <a:round/>
                                <a:headEnd/>
                                <a:tailEnd/>
                              </a:ln>
                            </wps:spPr>
                            <wps:bodyPr rot="0" vert="horz" wrap="square" lIns="91440" tIns="45720" rIns="91440" bIns="45720" anchor="t" anchorCtr="0" upright="1">
                              <a:noAutofit/>
                            </wps:bodyPr>
                          </wps:wsp>
                          <wps:wsp>
                            <wps:cNvPr id="85" name="Text Box 178"/>
                            <wps:cNvSpPr txBox="1">
                              <a:spLocks noChangeArrowheads="1"/>
                            </wps:cNvSpPr>
                            <wps:spPr bwMode="auto">
                              <a:xfrm>
                                <a:off x="2857" y="3486"/>
                                <a:ext cx="926" cy="36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D6980C" w14:textId="77777777" w:rsidR="00F15273" w:rsidRPr="00DD647D" w:rsidRDefault="00F15273" w:rsidP="00957750">
                                  <w:pPr>
                                    <w:jc w:val="center"/>
                                    <w:rPr>
                                      <w:b/>
                                      <w:sz w:val="16"/>
                                      <w:szCs w:val="16"/>
                                    </w:rPr>
                                  </w:pPr>
                                  <w:r>
                                    <w:rPr>
                                      <w:b/>
                                      <w:sz w:val="16"/>
                                      <w:szCs w:val="16"/>
                                    </w:rPr>
                                    <w:t>电网</w:t>
                                  </w:r>
                                </w:p>
                              </w:txbxContent>
                            </wps:txbx>
                            <wps:bodyPr rot="0" vert="horz" wrap="square" lIns="91440" tIns="45720" rIns="91440" bIns="45720" anchor="t" anchorCtr="0" upright="1">
                              <a:noAutofit/>
                            </wps:bodyPr>
                          </wps:wsp>
                        </wpg:grpSp>
                        <wpg:grpSp>
                          <wpg:cNvPr id="86" name="Group 179"/>
                          <wpg:cNvGrpSpPr>
                            <a:grpSpLocks/>
                          </wpg:cNvGrpSpPr>
                          <wpg:grpSpPr bwMode="auto">
                            <a:xfrm>
                              <a:off x="9198" y="6208"/>
                              <a:ext cx="1260" cy="720"/>
                              <a:chOff x="7897" y="5070"/>
                              <a:chExt cx="1008" cy="576"/>
                            </a:xfrm>
                          </wpg:grpSpPr>
                          <wps:wsp>
                            <wps:cNvPr id="87" name="Oval 180"/>
                            <wps:cNvSpPr>
                              <a:spLocks noChangeArrowheads="1"/>
                            </wps:cNvSpPr>
                            <wps:spPr bwMode="auto">
                              <a:xfrm>
                                <a:off x="7897" y="5070"/>
                                <a:ext cx="1008" cy="576"/>
                              </a:xfrm>
                              <a:prstGeom prst="ellipse">
                                <a:avLst/>
                              </a:prstGeom>
                              <a:solidFill>
                                <a:srgbClr val="CCFFCC"/>
                              </a:solidFill>
                              <a:ln w="9525">
                                <a:solidFill>
                                  <a:srgbClr val="000000"/>
                                </a:solidFill>
                                <a:round/>
                                <a:headEnd/>
                                <a:tailEnd/>
                              </a:ln>
                            </wps:spPr>
                            <wps:bodyPr rot="0" vert="horz" wrap="square" lIns="91440" tIns="45720" rIns="91440" bIns="45720" anchor="t" anchorCtr="0" upright="1">
                              <a:noAutofit/>
                            </wps:bodyPr>
                          </wps:wsp>
                          <wps:wsp>
                            <wps:cNvPr id="88" name="Text Box 181"/>
                            <wps:cNvSpPr txBox="1">
                              <a:spLocks noChangeArrowheads="1"/>
                            </wps:cNvSpPr>
                            <wps:spPr bwMode="auto">
                              <a:xfrm>
                                <a:off x="8065" y="5214"/>
                                <a:ext cx="672" cy="288"/>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833C63" w14:textId="33024488" w:rsidR="00F15273" w:rsidRPr="00DD647D" w:rsidRDefault="00F15273" w:rsidP="00957750">
                                  <w:pPr>
                                    <w:rPr>
                                      <w:b/>
                                      <w:sz w:val="16"/>
                                      <w:szCs w:val="16"/>
                                    </w:rPr>
                                  </w:pPr>
                                  <w:r>
                                    <w:rPr>
                                      <w:b/>
                                      <w:sz w:val="16"/>
                                      <w:szCs w:val="16"/>
                                    </w:rPr>
                                    <w:t>负荷</w:t>
                                  </w:r>
                                  <w:r w:rsidRPr="00DD647D">
                                    <w:rPr>
                                      <w:b/>
                                      <w:sz w:val="16"/>
                                      <w:szCs w:val="16"/>
                                    </w:rPr>
                                    <w:t>n</w:t>
                                  </w:r>
                                </w:p>
                              </w:txbxContent>
                            </wps:txbx>
                            <wps:bodyPr rot="0" vert="horz" wrap="square" lIns="91440" tIns="45720" rIns="91440" bIns="45720" anchor="t" anchorCtr="0" upright="1">
                              <a:noAutofit/>
                            </wps:bodyPr>
                          </wps:wsp>
                        </wpg:grpSp>
                        <wps:wsp>
                          <wps:cNvPr id="89" name="Text Box 182"/>
                          <wps:cNvSpPr txBox="1">
                            <a:spLocks noChangeArrowheads="1"/>
                          </wps:cNvSpPr>
                          <wps:spPr bwMode="auto">
                            <a:xfrm>
                              <a:off x="7038" y="7648"/>
                              <a:ext cx="1620" cy="720"/>
                            </a:xfrm>
                            <a:prstGeom prst="rect">
                              <a:avLst/>
                            </a:prstGeom>
                            <a:solidFill>
                              <a:srgbClr val="FFFFFF"/>
                            </a:solidFill>
                            <a:ln w="9525">
                              <a:solidFill>
                                <a:srgbClr val="000000"/>
                              </a:solidFill>
                              <a:miter lim="800000"/>
                              <a:headEnd/>
                              <a:tailEnd/>
                            </a:ln>
                          </wps:spPr>
                          <wps:txbx>
                            <w:txbxContent>
                              <w:p w14:paraId="29067C7A" w14:textId="6E07570B" w:rsidR="00F15273" w:rsidRPr="00172062" w:rsidRDefault="00F15273" w:rsidP="00957750">
                                <w:pPr>
                                  <w:jc w:val="center"/>
                                  <w:rPr>
                                    <w:b/>
                                    <w:bCs/>
                                    <w:sz w:val="16"/>
                                    <w:szCs w:val="16"/>
                                  </w:rPr>
                                </w:pPr>
                                <w:r w:rsidRPr="00172062">
                                  <w:rPr>
                                    <w:b/>
                                    <w:bCs/>
                                    <w:sz w:val="16"/>
                                    <w:szCs w:val="16"/>
                                  </w:rPr>
                                  <w:t>4) 来自</w:t>
                                </w:r>
                                <w:r w:rsidRPr="00172062">
                                  <w:rPr>
                                    <w:rFonts w:hint="eastAsia"/>
                                    <w:b/>
                                    <w:bCs/>
                                    <w:sz w:val="16"/>
                                    <w:szCs w:val="16"/>
                                  </w:rPr>
                                  <w:t>负荷的输入信息</w:t>
                                </w:r>
                                <w:r w:rsidRPr="00172062">
                                  <w:rPr>
                                    <w:b/>
                                    <w:bCs/>
                                    <w:sz w:val="16"/>
                                    <w:szCs w:val="16"/>
                                  </w:rPr>
                                  <w:t xml:space="preserve"> (测量</w:t>
                                </w:r>
                                <w:r w:rsidRPr="00172062">
                                  <w:rPr>
                                    <w:rFonts w:hint="eastAsia"/>
                                    <w:b/>
                                    <w:bCs/>
                                    <w:sz w:val="16"/>
                                    <w:szCs w:val="16"/>
                                  </w:rPr>
                                  <w:t>值</w:t>
                                </w:r>
                                <w:r w:rsidRPr="00172062">
                                  <w:rPr>
                                    <w:b/>
                                    <w:bCs/>
                                    <w:sz w:val="16"/>
                                    <w:szCs w:val="16"/>
                                  </w:rPr>
                                  <w:t>)</w:t>
                                </w:r>
                              </w:p>
                            </w:txbxContent>
                          </wps:txbx>
                          <wps:bodyPr rot="0" vert="horz" wrap="square" lIns="91440" tIns="45720" rIns="91440" bIns="45720" anchor="t" anchorCtr="0" upright="1">
                            <a:noAutofit/>
                          </wps:bodyPr>
                        </wps:wsp>
                        <wps:wsp>
                          <wps:cNvPr id="90" name="Text Box 183"/>
                          <wps:cNvSpPr txBox="1">
                            <a:spLocks noChangeArrowheads="1"/>
                          </wps:cNvSpPr>
                          <wps:spPr bwMode="auto">
                            <a:xfrm>
                              <a:off x="4158" y="7648"/>
                              <a:ext cx="1620" cy="1075"/>
                            </a:xfrm>
                            <a:prstGeom prst="rect">
                              <a:avLst/>
                            </a:prstGeom>
                            <a:solidFill>
                              <a:srgbClr val="FFFFFF"/>
                            </a:solidFill>
                            <a:ln w="9525">
                              <a:solidFill>
                                <a:srgbClr val="000000"/>
                              </a:solidFill>
                              <a:miter lim="800000"/>
                              <a:headEnd/>
                              <a:tailEnd/>
                            </a:ln>
                          </wps:spPr>
                          <wps:txbx>
                            <w:txbxContent>
                              <w:p w14:paraId="185C6935" w14:textId="77777777" w:rsidR="00F15273" w:rsidRPr="00172062" w:rsidRDefault="00F15273" w:rsidP="00957750">
                                <w:pPr>
                                  <w:jc w:val="center"/>
                                  <w:rPr>
                                    <w:b/>
                                    <w:bCs/>
                                    <w:sz w:val="16"/>
                                    <w:szCs w:val="16"/>
                                  </w:rPr>
                                </w:pPr>
                                <w:r w:rsidRPr="00172062">
                                  <w:rPr>
                                    <w:b/>
                                    <w:bCs/>
                                    <w:sz w:val="16"/>
                                    <w:szCs w:val="16"/>
                                  </w:rPr>
                                  <w:t>2)</w:t>
                                </w:r>
                                <w:r w:rsidRPr="00172062">
                                  <w:rPr>
                                    <w:rFonts w:hint="eastAsia"/>
                                    <w:b/>
                                    <w:bCs/>
                                  </w:rPr>
                                  <w:t xml:space="preserve"> </w:t>
                                </w:r>
                                <w:r w:rsidRPr="00172062">
                                  <w:rPr>
                                    <w:rFonts w:hint="eastAsia"/>
                                    <w:b/>
                                    <w:bCs/>
                                    <w:sz w:val="16"/>
                                    <w:szCs w:val="16"/>
                                  </w:rPr>
                                  <w:t>能量可用性和价格的输入信息（测量值）</w:t>
                                </w:r>
                              </w:p>
                            </w:txbxContent>
                          </wps:txbx>
                          <wps:bodyPr rot="0" vert="horz" wrap="square" lIns="91440" tIns="45720" rIns="91440" bIns="45720" anchor="t" anchorCtr="0" upright="1">
                            <a:noAutofit/>
                          </wps:bodyPr>
                        </wps:wsp>
                        <wpg:grpSp>
                          <wpg:cNvPr id="91" name="Group 184"/>
                          <wpg:cNvGrpSpPr>
                            <a:grpSpLocks/>
                          </wpg:cNvGrpSpPr>
                          <wpg:grpSpPr bwMode="auto">
                            <a:xfrm>
                              <a:off x="1638" y="4588"/>
                              <a:ext cx="1980" cy="1080"/>
                              <a:chOff x="2713" y="3774"/>
                              <a:chExt cx="1584" cy="864"/>
                            </a:xfrm>
                          </wpg:grpSpPr>
                          <wps:wsp>
                            <wps:cNvPr id="92" name="Oval 185"/>
                            <wps:cNvSpPr>
                              <a:spLocks noChangeArrowheads="1"/>
                            </wps:cNvSpPr>
                            <wps:spPr bwMode="auto">
                              <a:xfrm>
                                <a:off x="2713" y="3774"/>
                                <a:ext cx="1584" cy="864"/>
                              </a:xfrm>
                              <a:prstGeom prst="ellipse">
                                <a:avLst/>
                              </a:prstGeom>
                              <a:solidFill>
                                <a:srgbClr val="FFCC99"/>
                              </a:solidFill>
                              <a:ln w="9525">
                                <a:solidFill>
                                  <a:srgbClr val="000000"/>
                                </a:solidFill>
                                <a:round/>
                                <a:headEnd/>
                                <a:tailEnd/>
                              </a:ln>
                            </wps:spPr>
                            <wps:bodyPr rot="0" vert="horz" wrap="square" lIns="91440" tIns="45720" rIns="91440" bIns="45720" anchor="t" anchorCtr="0" upright="1">
                              <a:noAutofit/>
                            </wps:bodyPr>
                          </wps:wsp>
                          <wps:wsp>
                            <wps:cNvPr id="93" name="Text Box 186"/>
                            <wps:cNvSpPr txBox="1">
                              <a:spLocks noChangeArrowheads="1"/>
                            </wps:cNvSpPr>
                            <wps:spPr bwMode="auto">
                              <a:xfrm>
                                <a:off x="3001" y="3918"/>
                                <a:ext cx="1008" cy="576"/>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334FAD" w14:textId="77777777" w:rsidR="00F15273" w:rsidRPr="00DD647D" w:rsidRDefault="00F15273" w:rsidP="00957750">
                                  <w:pPr>
                                    <w:jc w:val="center"/>
                                    <w:rPr>
                                      <w:b/>
                                      <w:sz w:val="16"/>
                                      <w:szCs w:val="16"/>
                                    </w:rPr>
                                  </w:pPr>
                                  <w:r>
                                    <w:rPr>
                                      <w:b/>
                                      <w:sz w:val="16"/>
                                      <w:szCs w:val="16"/>
                                    </w:rPr>
                                    <w:t>本地</w:t>
                                  </w:r>
                                  <w:r>
                                    <w:rPr>
                                      <w:rFonts w:hint="eastAsia"/>
                                      <w:b/>
                                      <w:sz w:val="16"/>
                                      <w:szCs w:val="16"/>
                                    </w:rPr>
                                    <w:t>发电</w:t>
                                  </w:r>
                                </w:p>
                              </w:txbxContent>
                            </wps:txbx>
                            <wps:bodyPr rot="0" vert="horz" wrap="square" lIns="91440" tIns="45720" rIns="91440" bIns="45720" anchor="t" anchorCtr="0" upright="1">
                              <a:noAutofit/>
                            </wps:bodyPr>
                          </wps:wsp>
                        </wpg:grpSp>
                        <wpg:grpSp>
                          <wpg:cNvPr id="94" name="Group 187"/>
                          <wpg:cNvGrpSpPr>
                            <a:grpSpLocks/>
                          </wpg:cNvGrpSpPr>
                          <wpg:grpSpPr bwMode="auto">
                            <a:xfrm>
                              <a:off x="1638" y="6028"/>
                              <a:ext cx="1980" cy="1080"/>
                              <a:chOff x="2713" y="3774"/>
                              <a:chExt cx="1584" cy="864"/>
                            </a:xfrm>
                          </wpg:grpSpPr>
                          <wps:wsp>
                            <wps:cNvPr id="95" name="Oval 188"/>
                            <wps:cNvSpPr>
                              <a:spLocks noChangeArrowheads="1"/>
                            </wps:cNvSpPr>
                            <wps:spPr bwMode="auto">
                              <a:xfrm>
                                <a:off x="2713" y="3774"/>
                                <a:ext cx="1584" cy="864"/>
                              </a:xfrm>
                              <a:prstGeom prst="ellipse">
                                <a:avLst/>
                              </a:prstGeom>
                              <a:solidFill>
                                <a:srgbClr val="FFCC99"/>
                              </a:solidFill>
                              <a:ln w="9525">
                                <a:solidFill>
                                  <a:srgbClr val="000000"/>
                                </a:solidFill>
                                <a:round/>
                                <a:headEnd/>
                                <a:tailEnd/>
                              </a:ln>
                            </wps:spPr>
                            <wps:bodyPr rot="0" vert="horz" wrap="square" lIns="91440" tIns="45720" rIns="91440" bIns="45720" anchor="t" anchorCtr="0" upright="1">
                              <a:noAutofit/>
                            </wps:bodyPr>
                          </wps:wsp>
                          <wps:wsp>
                            <wps:cNvPr id="128" name="Text Box 189"/>
                            <wps:cNvSpPr txBox="1">
                              <a:spLocks noChangeArrowheads="1"/>
                            </wps:cNvSpPr>
                            <wps:spPr bwMode="auto">
                              <a:xfrm>
                                <a:off x="3001" y="3918"/>
                                <a:ext cx="1008" cy="576"/>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E79888" w14:textId="77777777" w:rsidR="00F15273" w:rsidRPr="00DD647D" w:rsidRDefault="00F15273" w:rsidP="00957750">
                                  <w:pPr>
                                    <w:rPr>
                                      <w:b/>
                                      <w:sz w:val="16"/>
                                      <w:szCs w:val="16"/>
                                    </w:rPr>
                                  </w:pPr>
                                  <w:r>
                                    <w:rPr>
                                      <w:b/>
                                      <w:sz w:val="16"/>
                                      <w:szCs w:val="16"/>
                                    </w:rPr>
                                    <w:t>本地</w:t>
                                  </w:r>
                                  <w:r>
                                    <w:rPr>
                                      <w:rFonts w:hint="eastAsia"/>
                                      <w:b/>
                                      <w:sz w:val="16"/>
                                      <w:szCs w:val="16"/>
                                    </w:rPr>
                                    <w:t>储能</w:t>
                                  </w:r>
                                </w:p>
                              </w:txbxContent>
                            </wps:txbx>
                            <wps:bodyPr rot="0" vert="horz" wrap="square" lIns="91440" tIns="45720" rIns="91440" bIns="45720" anchor="t" anchorCtr="0" upright="1">
                              <a:noAutofit/>
                            </wps:bodyPr>
                          </wps:wsp>
                        </wpg:grpSp>
                        <wps:wsp>
                          <wps:cNvPr id="129" name="Line 190"/>
                          <wps:cNvCnPr>
                            <a:cxnSpLocks noChangeShapeType="1"/>
                          </wps:cNvCnPr>
                          <wps:spPr bwMode="auto">
                            <a:xfrm>
                              <a:off x="3079" y="2968"/>
                              <a:ext cx="0" cy="504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31" name="Line 191"/>
                          <wps:cNvCnPr>
                            <a:cxnSpLocks noChangeShapeType="1"/>
                          </wps:cNvCnPr>
                          <wps:spPr bwMode="auto">
                            <a:xfrm>
                              <a:off x="3078" y="8008"/>
                              <a:ext cx="108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32" name="Line 192"/>
                          <wps:cNvCnPr>
                            <a:cxnSpLocks noChangeShapeType="1"/>
                          </wps:cNvCnPr>
                          <wps:spPr bwMode="auto">
                            <a:xfrm>
                              <a:off x="9378" y="3148"/>
                              <a:ext cx="1" cy="486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33" name="Line 193"/>
                          <wps:cNvCnPr>
                            <a:cxnSpLocks noChangeShapeType="1"/>
                          </wps:cNvCnPr>
                          <wps:spPr bwMode="auto">
                            <a:xfrm flipH="1">
                              <a:off x="8658" y="8008"/>
                              <a:ext cx="720" cy="1"/>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34" name="Text Box 194"/>
                          <wps:cNvSpPr txBox="1">
                            <a:spLocks noChangeArrowheads="1"/>
                          </wps:cNvSpPr>
                          <wps:spPr bwMode="auto">
                            <a:xfrm>
                              <a:off x="6857" y="4588"/>
                              <a:ext cx="1441" cy="1080"/>
                            </a:xfrm>
                            <a:prstGeom prst="rect">
                              <a:avLst/>
                            </a:prstGeom>
                            <a:solidFill>
                              <a:srgbClr val="FFFFFF"/>
                            </a:solidFill>
                            <a:ln w="9525">
                              <a:solidFill>
                                <a:srgbClr val="000000"/>
                              </a:solidFill>
                              <a:miter lim="800000"/>
                              <a:headEnd/>
                              <a:tailEnd/>
                            </a:ln>
                          </wps:spPr>
                          <wps:txbx>
                            <w:txbxContent>
                              <w:p w14:paraId="55D42DC5" w14:textId="77777777" w:rsidR="00F15273" w:rsidRPr="00DD647D" w:rsidRDefault="00F15273" w:rsidP="00957750"/>
                              <w:p w14:paraId="47ECBAF4" w14:textId="6A4264E1" w:rsidR="00F15273" w:rsidRPr="00172062" w:rsidRDefault="00F15273" w:rsidP="00957750">
                                <w:pPr>
                                  <w:rPr>
                                    <w:b/>
                                    <w:bCs/>
                                    <w:sz w:val="18"/>
                                    <w:szCs w:val="18"/>
                                  </w:rPr>
                                </w:pPr>
                                <w:r w:rsidRPr="00172062">
                                  <w:rPr>
                                    <w:b/>
                                    <w:bCs/>
                                    <w:sz w:val="18"/>
                                    <w:szCs w:val="18"/>
                                  </w:rPr>
                                  <w:t>6) 对于</w:t>
                                </w:r>
                                <w:r w:rsidRPr="00172062">
                                  <w:rPr>
                                    <w:rFonts w:hint="eastAsia"/>
                                    <w:b/>
                                    <w:bCs/>
                                    <w:sz w:val="18"/>
                                    <w:szCs w:val="18"/>
                                  </w:rPr>
                                  <w:t>负荷的决策</w:t>
                                </w:r>
                              </w:p>
                            </w:txbxContent>
                          </wps:txbx>
                          <wps:bodyPr rot="0" vert="horz" wrap="square" lIns="91440" tIns="45720" rIns="91440" bIns="45720" anchor="t" anchorCtr="0" upright="1">
                            <a:noAutofit/>
                          </wps:bodyPr>
                        </wps:wsp>
                        <wps:wsp>
                          <wps:cNvPr id="135" name="Text Box 195"/>
                          <wps:cNvSpPr txBox="1">
                            <a:spLocks noChangeArrowheads="1"/>
                          </wps:cNvSpPr>
                          <wps:spPr bwMode="auto">
                            <a:xfrm>
                              <a:off x="4518" y="4588"/>
                              <a:ext cx="1439" cy="1080"/>
                            </a:xfrm>
                            <a:prstGeom prst="rect">
                              <a:avLst/>
                            </a:prstGeom>
                            <a:solidFill>
                              <a:srgbClr val="FFFFFF"/>
                            </a:solidFill>
                            <a:ln w="9525">
                              <a:solidFill>
                                <a:srgbClr val="000000"/>
                              </a:solidFill>
                              <a:miter lim="800000"/>
                              <a:headEnd/>
                              <a:tailEnd/>
                            </a:ln>
                          </wps:spPr>
                          <wps:txbx>
                            <w:txbxContent>
                              <w:p w14:paraId="55C82ED0" w14:textId="77777777" w:rsidR="00F15273" w:rsidRPr="00172062" w:rsidRDefault="00F15273" w:rsidP="00957750">
                                <w:pPr>
                                  <w:jc w:val="left"/>
                                  <w:rPr>
                                    <w:b/>
                                    <w:bCs/>
                                    <w:sz w:val="18"/>
                                    <w:szCs w:val="18"/>
                                  </w:rPr>
                                </w:pPr>
                                <w:r w:rsidRPr="00172062">
                                  <w:rPr>
                                    <w:b/>
                                    <w:bCs/>
                                    <w:sz w:val="18"/>
                                    <w:szCs w:val="18"/>
                                  </w:rPr>
                                  <w:t>7) 对于</w:t>
                                </w:r>
                                <w:r w:rsidRPr="00172062">
                                  <w:rPr>
                                    <w:rFonts w:hint="eastAsia"/>
                                    <w:b/>
                                    <w:bCs/>
                                    <w:sz w:val="18"/>
                                    <w:szCs w:val="18"/>
                                  </w:rPr>
                                  <w:t>可用能源的决策</w:t>
                                </w:r>
                              </w:p>
                            </w:txbxContent>
                          </wps:txbx>
                          <wps:bodyPr rot="0" vert="horz" wrap="square" lIns="91440" tIns="45720" rIns="91440" bIns="45720" anchor="t" anchorCtr="0" upright="1">
                            <a:noAutofit/>
                          </wps:bodyPr>
                        </wps:wsp>
                        <wps:wsp>
                          <wps:cNvPr id="136" name="Text Box 196"/>
                          <wps:cNvSpPr txBox="1">
                            <a:spLocks noChangeArrowheads="1"/>
                          </wps:cNvSpPr>
                          <wps:spPr bwMode="auto">
                            <a:xfrm>
                              <a:off x="6677" y="3508"/>
                              <a:ext cx="1621" cy="720"/>
                            </a:xfrm>
                            <a:prstGeom prst="rect">
                              <a:avLst/>
                            </a:prstGeom>
                            <a:solidFill>
                              <a:srgbClr val="FFFFFF"/>
                            </a:solidFill>
                            <a:ln w="9525">
                              <a:solidFill>
                                <a:srgbClr val="000000"/>
                              </a:solidFill>
                              <a:miter lim="800000"/>
                              <a:headEnd/>
                              <a:tailEnd/>
                            </a:ln>
                          </wps:spPr>
                          <wps:txbx>
                            <w:txbxContent>
                              <w:p w14:paraId="79254E26" w14:textId="77777777" w:rsidR="00F15273" w:rsidRPr="00172062" w:rsidRDefault="00F15273" w:rsidP="00957750">
                                <w:pPr>
                                  <w:rPr>
                                    <w:b/>
                                    <w:bCs/>
                                    <w:sz w:val="18"/>
                                    <w:szCs w:val="18"/>
                                  </w:rPr>
                                </w:pPr>
                                <w:r w:rsidRPr="00172062">
                                  <w:rPr>
                                    <w:b/>
                                    <w:bCs/>
                                    <w:sz w:val="18"/>
                                    <w:szCs w:val="18"/>
                                  </w:rPr>
                                  <w:t>5)信息</w:t>
                                </w:r>
                              </w:p>
                              <w:p w14:paraId="2733F02F" w14:textId="3D7F7F49" w:rsidR="00F15273" w:rsidRPr="00172062" w:rsidRDefault="00F15273" w:rsidP="00957750">
                                <w:pPr>
                                  <w:rPr>
                                    <w:b/>
                                    <w:bCs/>
                                    <w:sz w:val="18"/>
                                    <w:szCs w:val="18"/>
                                  </w:rPr>
                                </w:pPr>
                                <w:r w:rsidRPr="00172062">
                                  <w:rPr>
                                    <w:b/>
                                    <w:bCs/>
                                    <w:sz w:val="18"/>
                                    <w:szCs w:val="18"/>
                                  </w:rPr>
                                  <w:t>如</w:t>
                                </w:r>
                                <w:r w:rsidRPr="00172062">
                                  <w:rPr>
                                    <w:rFonts w:hint="eastAsia"/>
                                    <w:b/>
                                    <w:bCs/>
                                    <w:sz w:val="18"/>
                                    <w:szCs w:val="18"/>
                                  </w:rPr>
                                  <w:t>.</w:t>
                                </w:r>
                                <w:r w:rsidRPr="00172062">
                                  <w:rPr>
                                    <w:b/>
                                    <w:bCs/>
                                    <w:sz w:val="18"/>
                                    <w:szCs w:val="18"/>
                                  </w:rPr>
                                  <w:t xml:space="preserve"> </w:t>
                                </w:r>
                                <w:r w:rsidRPr="00172062">
                                  <w:rPr>
                                    <w:rFonts w:hint="eastAsia"/>
                                    <w:b/>
                                    <w:bCs/>
                                    <w:sz w:val="18"/>
                                    <w:szCs w:val="18"/>
                                  </w:rPr>
                                  <w:t>对用户</w:t>
                                </w:r>
                              </w:p>
                            </w:txbxContent>
                          </wps:txbx>
                          <wps:bodyPr rot="0" vert="horz" wrap="square" lIns="91440" tIns="45720" rIns="91440" bIns="45720" anchor="t" anchorCtr="0" upright="1">
                            <a:noAutofit/>
                          </wps:bodyPr>
                        </wps:wsp>
                        <wps:wsp>
                          <wps:cNvPr id="137" name="Text Box 197"/>
                          <wps:cNvSpPr txBox="1">
                            <a:spLocks noChangeArrowheads="1"/>
                          </wps:cNvSpPr>
                          <wps:spPr bwMode="auto">
                            <a:xfrm>
                              <a:off x="4518" y="1528"/>
                              <a:ext cx="3780" cy="900"/>
                            </a:xfrm>
                            <a:prstGeom prst="rect">
                              <a:avLst/>
                            </a:prstGeom>
                            <a:solidFill>
                              <a:srgbClr val="FFFFFF"/>
                            </a:solidFill>
                            <a:ln w="9525">
                              <a:solidFill>
                                <a:srgbClr val="000000"/>
                              </a:solidFill>
                              <a:miter lim="800000"/>
                              <a:headEnd/>
                              <a:tailEnd/>
                            </a:ln>
                          </wps:spPr>
                          <wps:txbx>
                            <w:txbxContent>
                              <w:p w14:paraId="2676D8A6" w14:textId="77777777" w:rsidR="00F15273" w:rsidRPr="00172062" w:rsidRDefault="00F15273" w:rsidP="00C95830">
                                <w:pPr>
                                  <w:jc w:val="center"/>
                                  <w:rPr>
                                    <w:b/>
                                    <w:bCs/>
                                    <w:sz w:val="16"/>
                                    <w:szCs w:val="18"/>
                                  </w:rPr>
                                </w:pPr>
                                <w:r w:rsidRPr="00172062">
                                  <w:rPr>
                                    <w:b/>
                                    <w:bCs/>
                                    <w:sz w:val="16"/>
                                    <w:szCs w:val="18"/>
                                  </w:rPr>
                                  <w:t>用户</w:t>
                                </w:r>
                                <w:proofErr w:type="gramStart"/>
                                <w:r w:rsidRPr="00172062">
                                  <w:rPr>
                                    <w:rFonts w:hint="eastAsia"/>
                                    <w:b/>
                                    <w:bCs/>
                                    <w:sz w:val="16"/>
                                    <w:szCs w:val="18"/>
                                  </w:rPr>
                                  <w:t>作出</w:t>
                                </w:r>
                                <w:proofErr w:type="gramEnd"/>
                                <w:r w:rsidRPr="00172062">
                                  <w:rPr>
                                    <w:rFonts w:hint="eastAsia"/>
                                    <w:b/>
                                    <w:bCs/>
                                    <w:sz w:val="16"/>
                                    <w:szCs w:val="18"/>
                                  </w:rPr>
                                  <w:t>决定，提供参数</w:t>
                                </w:r>
                              </w:p>
                              <w:p w14:paraId="0FA1A716" w14:textId="2B458E75" w:rsidR="00F15273" w:rsidRPr="00172062" w:rsidRDefault="00F15273" w:rsidP="00C95830">
                                <w:pPr>
                                  <w:jc w:val="center"/>
                                  <w:rPr>
                                    <w:b/>
                                    <w:bCs/>
                                    <w:sz w:val="16"/>
                                    <w:szCs w:val="18"/>
                                  </w:rPr>
                                </w:pPr>
                                <w:r w:rsidRPr="00172062">
                                  <w:rPr>
                                    <w:rFonts w:hint="eastAsia"/>
                                    <w:b/>
                                    <w:bCs/>
                                    <w:sz w:val="16"/>
                                    <w:szCs w:val="18"/>
                                  </w:rPr>
                                  <w:t>（如.</w:t>
                                </w:r>
                                <w:r w:rsidRPr="00172062">
                                  <w:rPr>
                                    <w:b/>
                                    <w:bCs/>
                                    <w:sz w:val="16"/>
                                    <w:szCs w:val="18"/>
                                  </w:rPr>
                                  <w:t>用户</w:t>
                                </w:r>
                                <w:r w:rsidRPr="00172062">
                                  <w:rPr>
                                    <w:rFonts w:hint="eastAsia"/>
                                    <w:b/>
                                    <w:bCs/>
                                    <w:sz w:val="16"/>
                                    <w:szCs w:val="18"/>
                                  </w:rPr>
                                  <w:t>的需求）</w:t>
                                </w:r>
                              </w:p>
                              <w:p w14:paraId="4793BD0D" w14:textId="77777777" w:rsidR="00F15273" w:rsidRPr="00172062" w:rsidRDefault="00F15273" w:rsidP="00C95830">
                                <w:pPr>
                                  <w:jc w:val="center"/>
                                  <w:rPr>
                                    <w:b/>
                                    <w:bCs/>
                                    <w:sz w:val="18"/>
                                    <w:szCs w:val="18"/>
                                  </w:rPr>
                                </w:pPr>
                                <w:r w:rsidRPr="00172062">
                                  <w:rPr>
                                    <w:rFonts w:hint="eastAsia"/>
                                    <w:b/>
                                    <w:bCs/>
                                    <w:sz w:val="18"/>
                                    <w:szCs w:val="18"/>
                                  </w:rPr>
                                  <w:t>和接收信息。</w:t>
                                </w:r>
                              </w:p>
                            </w:txbxContent>
                          </wps:txbx>
                          <wps:bodyPr rot="0" vert="horz" wrap="square" lIns="91440" tIns="45720" rIns="91440" bIns="45720" anchor="t" anchorCtr="0" upright="1">
                            <a:noAutofit/>
                          </wps:bodyPr>
                        </wps:wsp>
                        <wps:wsp>
                          <wps:cNvPr id="138" name="Line 198"/>
                          <wps:cNvCnPr>
                            <a:cxnSpLocks noChangeShapeType="1"/>
                          </wps:cNvCnPr>
                          <wps:spPr bwMode="auto">
                            <a:xfrm flipH="1" flipV="1">
                              <a:off x="3618" y="3868"/>
                              <a:ext cx="90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Line 199"/>
                          <wps:cNvCnPr>
                            <a:cxnSpLocks noChangeShapeType="1"/>
                          </wps:cNvCnPr>
                          <wps:spPr bwMode="auto">
                            <a:xfrm flipH="1">
                              <a:off x="3618" y="5128"/>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Line 200"/>
                          <wps:cNvCnPr>
                            <a:cxnSpLocks noChangeShapeType="1"/>
                          </wps:cNvCnPr>
                          <wps:spPr bwMode="auto">
                            <a:xfrm flipH="1">
                              <a:off x="3618" y="5128"/>
                              <a:ext cx="90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Line 201"/>
                          <wps:cNvCnPr>
                            <a:cxnSpLocks noChangeShapeType="1"/>
                          </wps:cNvCnPr>
                          <wps:spPr bwMode="auto">
                            <a:xfrm flipV="1">
                              <a:off x="8298" y="3868"/>
                              <a:ext cx="90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Line 202"/>
                          <wps:cNvCnPr>
                            <a:cxnSpLocks noChangeShapeType="1"/>
                          </wps:cNvCnPr>
                          <wps:spPr bwMode="auto">
                            <a:xfrm>
                              <a:off x="8298" y="5128"/>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 name="Line 203"/>
                          <wps:cNvCnPr>
                            <a:cxnSpLocks noChangeShapeType="1"/>
                          </wps:cNvCnPr>
                          <wps:spPr bwMode="auto">
                            <a:xfrm>
                              <a:off x="8298" y="5128"/>
                              <a:ext cx="900"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Line 204"/>
                          <wps:cNvCnPr>
                            <a:cxnSpLocks noChangeShapeType="1"/>
                          </wps:cNvCnPr>
                          <wps:spPr bwMode="auto">
                            <a:xfrm flipV="1">
                              <a:off x="5058" y="6928"/>
                              <a:ext cx="0" cy="72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145" name="Line 205"/>
                          <wps:cNvCnPr>
                            <a:cxnSpLocks noChangeShapeType="1"/>
                          </wps:cNvCnPr>
                          <wps:spPr bwMode="auto">
                            <a:xfrm flipV="1">
                              <a:off x="7758" y="6928"/>
                              <a:ext cx="0" cy="72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146" name="Line 206"/>
                          <wps:cNvCnPr>
                            <a:cxnSpLocks noChangeShapeType="1"/>
                          </wps:cNvCnPr>
                          <wps:spPr bwMode="auto">
                            <a:xfrm flipV="1">
                              <a:off x="7578" y="2428"/>
                              <a:ext cx="0" cy="10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147" name="Line 207"/>
                          <wps:cNvCnPr>
                            <a:cxnSpLocks noChangeShapeType="1"/>
                          </wps:cNvCnPr>
                          <wps:spPr bwMode="auto">
                            <a:xfrm>
                              <a:off x="5238" y="2428"/>
                              <a:ext cx="0" cy="108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48" name="Text Box 208"/>
                          <wps:cNvSpPr txBox="1">
                            <a:spLocks noChangeArrowheads="1"/>
                          </wps:cNvSpPr>
                          <wps:spPr bwMode="auto">
                            <a:xfrm>
                              <a:off x="1998" y="2428"/>
                              <a:ext cx="1260" cy="540"/>
                            </a:xfrm>
                            <a:prstGeom prst="rect">
                              <a:avLst/>
                            </a:prstGeom>
                            <a:solidFill>
                              <a:srgbClr val="FFFFFF"/>
                            </a:solidFill>
                            <a:ln w="9525">
                              <a:solidFill>
                                <a:srgbClr val="000000"/>
                              </a:solidFill>
                              <a:miter lim="800000"/>
                              <a:headEnd/>
                              <a:tailEnd/>
                            </a:ln>
                          </wps:spPr>
                          <wps:txbx>
                            <w:txbxContent>
                              <w:p w14:paraId="695E91FA" w14:textId="77777777" w:rsidR="00F15273" w:rsidRPr="00DD647D" w:rsidRDefault="00F15273" w:rsidP="00957750">
                                <w:pPr>
                                  <w:jc w:val="center"/>
                                  <w:rPr>
                                    <w:b/>
                                    <w:sz w:val="16"/>
                                    <w:szCs w:val="16"/>
                                  </w:rPr>
                                </w:pPr>
                                <w:r>
                                  <w:rPr>
                                    <w:b/>
                                    <w:sz w:val="16"/>
                                    <w:szCs w:val="16"/>
                                  </w:rPr>
                                  <w:t>能源</w:t>
                                </w:r>
                              </w:p>
                            </w:txbxContent>
                          </wps:txbx>
                          <wps:bodyPr rot="0" vert="horz" wrap="square" lIns="91440" tIns="45720" rIns="91440" bIns="45720" anchor="t" anchorCtr="0" upright="1">
                            <a:noAutofit/>
                          </wps:bodyPr>
                        </wps:wsp>
                        <wps:wsp>
                          <wps:cNvPr id="149" name="Text Box 209"/>
                          <wps:cNvSpPr txBox="1">
                            <a:spLocks noChangeArrowheads="1"/>
                          </wps:cNvSpPr>
                          <wps:spPr bwMode="auto">
                            <a:xfrm>
                              <a:off x="9198" y="2608"/>
                              <a:ext cx="1260" cy="540"/>
                            </a:xfrm>
                            <a:prstGeom prst="rect">
                              <a:avLst/>
                            </a:prstGeom>
                            <a:solidFill>
                              <a:srgbClr val="FFFFFF"/>
                            </a:solidFill>
                            <a:ln w="9525">
                              <a:solidFill>
                                <a:srgbClr val="000000"/>
                              </a:solidFill>
                              <a:miter lim="800000"/>
                              <a:headEnd/>
                              <a:tailEnd/>
                            </a:ln>
                          </wps:spPr>
                          <wps:txbx>
                            <w:txbxContent>
                              <w:p w14:paraId="3049662E" w14:textId="77777777" w:rsidR="00F15273" w:rsidRPr="00DD647D" w:rsidRDefault="00F15273" w:rsidP="00957750">
                                <w:pPr>
                                  <w:jc w:val="center"/>
                                  <w:rPr>
                                    <w:b/>
                                    <w:sz w:val="16"/>
                                    <w:szCs w:val="16"/>
                                  </w:rPr>
                                </w:pPr>
                                <w:r>
                                  <w:rPr>
                                    <w:b/>
                                    <w:sz w:val="16"/>
                                    <w:szCs w:val="16"/>
                                  </w:rPr>
                                  <w:t>能源</w:t>
                                </w:r>
                                <w:r>
                                  <w:rPr>
                                    <w:rFonts w:hint="eastAsia"/>
                                    <w:b/>
                                    <w:sz w:val="16"/>
                                    <w:szCs w:val="16"/>
                                  </w:rPr>
                                  <w:t>的使用</w:t>
                                </w:r>
                              </w:p>
                            </w:txbxContent>
                          </wps:txbx>
                          <wps:bodyPr rot="0" vert="horz" wrap="square" lIns="91440" tIns="45720" rIns="91440" bIns="45720" anchor="t" anchorCtr="0" upright="1">
                            <a:noAutofit/>
                          </wps:bodyPr>
                        </wps:wsp>
                        <wps:wsp>
                          <wps:cNvPr id="150" name="Text Box 210"/>
                          <wps:cNvSpPr txBox="1">
                            <a:spLocks noChangeArrowheads="1"/>
                          </wps:cNvSpPr>
                          <wps:spPr bwMode="auto">
                            <a:xfrm>
                              <a:off x="5238" y="5848"/>
                              <a:ext cx="2340" cy="90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353425" w14:textId="77777777" w:rsidR="00F15273" w:rsidRPr="00DD647D" w:rsidRDefault="00F15273" w:rsidP="00957750">
                                <w:pPr>
                                  <w:jc w:val="center"/>
                                  <w:rPr>
                                    <w:b/>
                                  </w:rPr>
                                </w:pPr>
                                <w:r>
                                  <w:rPr>
                                    <w:b/>
                                  </w:rPr>
                                  <w:t>能源</w:t>
                                </w:r>
                                <w:proofErr w:type="gramStart"/>
                                <w:r>
                                  <w:rPr>
                                    <w:rFonts w:hint="eastAsia"/>
                                    <w:b/>
                                  </w:rPr>
                                  <w:t>效</w:t>
                                </w:r>
                                <w:proofErr w:type="gramEnd"/>
                                <w:r>
                                  <w:rPr>
                                    <w:rFonts w:hint="eastAsia"/>
                                    <w:b/>
                                  </w:rPr>
                                  <w:t>管理</w:t>
                                </w:r>
                              </w:p>
                              <w:p w14:paraId="641E2011" w14:textId="77777777" w:rsidR="00F15273" w:rsidRPr="00025D41" w:rsidRDefault="00F15273" w:rsidP="00957750">
                                <w:pPr>
                                  <w:jc w:val="center"/>
                                  <w:rPr>
                                    <w:sz w:val="12"/>
                                    <w:szCs w:val="16"/>
                                  </w:rPr>
                                </w:pPr>
                                <w:r w:rsidRPr="00025D41">
                                  <w:rPr>
                                    <w:sz w:val="14"/>
                                  </w:rPr>
                                  <w:t>(</w:t>
                                </w:r>
                                <w:r>
                                  <w:rPr>
                                    <w:sz w:val="14"/>
                                  </w:rPr>
                                  <w:t>硬件</w:t>
                                </w:r>
                                <w:r>
                                  <w:rPr>
                                    <w:rFonts w:hint="eastAsia"/>
                                    <w:sz w:val="14"/>
                                  </w:rPr>
                                  <w:t>和/</w:t>
                                </w:r>
                                <w:r>
                                  <w:rPr>
                                    <w:sz w:val="14"/>
                                  </w:rPr>
                                  <w:t>或</w:t>
                                </w:r>
                                <w:r>
                                  <w:rPr>
                                    <w:rFonts w:hint="eastAsia"/>
                                    <w:sz w:val="14"/>
                                  </w:rPr>
                                  <w:t>软件</w:t>
                                </w:r>
                                <w:r w:rsidRPr="00025D41">
                                  <w:rPr>
                                    <w:sz w:val="14"/>
                                    <w:szCs w:val="16"/>
                                  </w:rPr>
                                  <w:t>)</w:t>
                                </w:r>
                              </w:p>
                            </w:txbxContent>
                          </wps:txbx>
                          <wps:bodyPr rot="0" vert="horz" wrap="square" lIns="91440" tIns="45720" rIns="91440" bIns="45720" anchor="t" anchorCtr="0" upright="1">
                            <a:noAutofit/>
                          </wps:bodyPr>
                        </wps:wsp>
                        <wps:wsp>
                          <wps:cNvPr id="151" name="Text Box 211"/>
                          <wps:cNvSpPr txBox="1">
                            <a:spLocks noChangeArrowheads="1"/>
                          </wps:cNvSpPr>
                          <wps:spPr bwMode="auto">
                            <a:xfrm>
                              <a:off x="4518" y="2608"/>
                              <a:ext cx="1799" cy="381"/>
                            </a:xfrm>
                            <a:prstGeom prst="rect">
                              <a:avLst/>
                            </a:prstGeom>
                            <a:solidFill>
                              <a:srgbClr val="FFFFFF"/>
                            </a:solidFill>
                            <a:ln w="9525">
                              <a:solidFill>
                                <a:srgbClr val="000000"/>
                              </a:solidFill>
                              <a:miter lim="800000"/>
                              <a:headEnd/>
                              <a:tailEnd/>
                            </a:ln>
                          </wps:spPr>
                          <wps:txbx>
                            <w:txbxContent>
                              <w:p w14:paraId="7726BE8A" w14:textId="77777777" w:rsidR="00F15273" w:rsidRPr="00172062" w:rsidRDefault="00F15273" w:rsidP="00957750">
                                <w:pPr>
                                  <w:rPr>
                                    <w:b/>
                                    <w:bCs/>
                                    <w:sz w:val="16"/>
                                    <w:szCs w:val="16"/>
                                  </w:rPr>
                                </w:pPr>
                                <w:r w:rsidRPr="00172062">
                                  <w:rPr>
                                    <w:b/>
                                    <w:bCs/>
                                    <w:sz w:val="16"/>
                                    <w:szCs w:val="16"/>
                                  </w:rPr>
                                  <w:t>1) 来自</w:t>
                                </w:r>
                                <w:r w:rsidRPr="00172062">
                                  <w:rPr>
                                    <w:rFonts w:hint="eastAsia"/>
                                    <w:b/>
                                    <w:bCs/>
                                    <w:sz w:val="16"/>
                                    <w:szCs w:val="16"/>
                                  </w:rPr>
                                  <w:t>用户的输入</w:t>
                                </w:r>
                              </w:p>
                            </w:txbxContent>
                          </wps:txbx>
                          <wps:bodyPr rot="0" vert="horz" wrap="square" lIns="91440" tIns="45720" rIns="91440" bIns="45720" anchor="t" anchorCtr="0" upright="1">
                            <a:noAutofit/>
                          </wps:bodyPr>
                        </wps:wsp>
                        <wps:wsp>
                          <wps:cNvPr id="152" name="Text Box 212"/>
                          <wps:cNvSpPr txBox="1">
                            <a:spLocks noChangeArrowheads="1"/>
                          </wps:cNvSpPr>
                          <wps:spPr bwMode="auto">
                            <a:xfrm>
                              <a:off x="4157" y="8921"/>
                              <a:ext cx="4500" cy="900"/>
                            </a:xfrm>
                            <a:prstGeom prst="rect">
                              <a:avLst/>
                            </a:prstGeom>
                            <a:solidFill>
                              <a:srgbClr val="FFFFFF"/>
                            </a:solidFill>
                            <a:ln w="9525">
                              <a:solidFill>
                                <a:srgbClr val="000000"/>
                              </a:solidFill>
                              <a:miter lim="800000"/>
                              <a:headEnd/>
                              <a:tailEnd/>
                            </a:ln>
                          </wps:spPr>
                          <wps:txbx>
                            <w:txbxContent>
                              <w:p w14:paraId="5BFE457A" w14:textId="5FF65B9C" w:rsidR="00F15273" w:rsidRPr="00172062" w:rsidRDefault="00F15273" w:rsidP="00957750">
                                <w:pPr>
                                  <w:jc w:val="left"/>
                                  <w:rPr>
                                    <w:b/>
                                    <w:bCs/>
                                    <w:sz w:val="18"/>
                                    <w:szCs w:val="18"/>
                                  </w:rPr>
                                </w:pPr>
                                <w:r w:rsidRPr="00172062">
                                  <w:rPr>
                                    <w:b/>
                                    <w:bCs/>
                                    <w:sz w:val="18"/>
                                    <w:szCs w:val="18"/>
                                  </w:rPr>
                                  <w:t xml:space="preserve">3) </w:t>
                                </w:r>
                                <w:r w:rsidRPr="00172062">
                                  <w:rPr>
                                    <w:rFonts w:hint="eastAsia"/>
                                    <w:b/>
                                    <w:bCs/>
                                    <w:sz w:val="18"/>
                                    <w:szCs w:val="18"/>
                                  </w:rPr>
                                  <w:t>来自环境数据的输入（如提供温度、日/夜、湿度等信息的传感器）</w:t>
                                </w:r>
                              </w:p>
                            </w:txbxContent>
                          </wps:txbx>
                          <wps:bodyPr rot="0" vert="horz" wrap="square" lIns="91440" tIns="45720" rIns="91440" bIns="45720" anchor="t" anchorCtr="0" upright="1">
                            <a:noAutofit/>
                          </wps:bodyPr>
                        </wps:wsp>
                        <wps:wsp>
                          <wps:cNvPr id="153" name="Line 213"/>
                          <wps:cNvCnPr>
                            <a:cxnSpLocks noChangeShapeType="1"/>
                          </wps:cNvCnPr>
                          <wps:spPr bwMode="auto">
                            <a:xfrm flipV="1">
                              <a:off x="6317" y="6941"/>
                              <a:ext cx="0" cy="19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0627BD6" id="画布 44" o:spid="_x0000_s1028" editas="canvas" style="width:448.8pt;height:436.25pt;mso-position-horizontal-relative:char;mso-position-vertical-relative:line" coordsize="56997,55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6997;height:55403;visibility:visible;mso-wrap-style:square">
                  <v:fill o:detectmouseclick="t"/>
                  <v:path o:connecttype="none"/>
                </v:shape>
                <v:group id="Group 168" o:spid="_x0000_s1030" style="position:absolute;left:495;top:1372;width:56007;height:52659" coordorigin="1638,1528" coordsize="8820,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169" o:spid="_x0000_s1031" style="position:absolute;left:4518;top:3508;width:3780;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" fillcolor="#cff"/>
                  <v:group id="Group 170" o:spid="_x0000_s1032" style="position:absolute;left:9198;top:3328;width:1260;height:720" coordorigin="7753,2622" coordsize="86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oval id="Oval 171" o:spid="_x0000_s1033" style="position:absolute;left:7753;top:2622;width:86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" fillcolor="#cfc"/>
                    <v:shape id="Text Box 172" o:spid="_x0000_s1034" type="#_x0000_t202" style="position:absolute;left:7897;top:2766;width:57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" fillcolor="#cfc" stroked="f">
                      <v:textbox>
                        <w:txbxContent>
                          <w:p w14:paraId="5B8A7DE1" w14:textId="58364197" w:rsidR="00F15273" w:rsidRPr="00DD647D" w:rsidRDefault="00F15273" w:rsidP="00957750">
                            <w:pPr>
                              <w:rPr>
                                <w:b/>
                                <w:sz w:val="16"/>
                                <w:szCs w:val="16"/>
                              </w:rPr>
                            </w:pPr>
                            <w:r>
                              <w:rPr>
                                <w:b/>
                                <w:sz w:val="16"/>
                                <w:szCs w:val="16"/>
                              </w:rPr>
                              <w:t>负荷</w:t>
                            </w:r>
                            <w:r w:rsidRPr="00DD647D">
                              <w:rPr>
                                <w:b/>
                                <w:sz w:val="16"/>
                                <w:szCs w:val="16"/>
                              </w:rPr>
                              <w:t xml:space="preserve"> 1</w:t>
                            </w:r>
                          </w:p>
                        </w:txbxContent>
                      </v:textbox>
                    </v:shape>
                  </v:group>
                  <v:group id="Group 173" o:spid="_x0000_s1035" style="position:absolute;left:9198;top:4768;width:1260;height:720" coordorigin="7753,2622" coordsize="86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oval id="Oval 174" o:spid="_x0000_s1036" style="position:absolute;left:7753;top:2622;width:86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" fillcolor="#cfc"/>
                    <v:shape id="Text Box 175" o:spid="_x0000_s1037" type="#_x0000_t202" style="position:absolute;left:7897;top:2766;width:57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" fillcolor="#cfc" stroked="f">
                      <v:textbox>
                        <w:txbxContent>
                          <w:p w14:paraId="48AC6E01" w14:textId="0BC26D92" w:rsidR="00F15273" w:rsidRPr="00DD647D" w:rsidRDefault="00F15273" w:rsidP="00957750">
                            <w:pPr>
                              <w:rPr>
                                <w:b/>
                                <w:sz w:val="16"/>
                                <w:szCs w:val="16"/>
                              </w:rPr>
                            </w:pPr>
                            <w:r>
                              <w:rPr>
                                <w:b/>
                                <w:sz w:val="16"/>
                                <w:szCs w:val="16"/>
                              </w:rPr>
                              <w:t>负荷</w:t>
                            </w:r>
                            <w:r w:rsidRPr="00DD647D">
                              <w:rPr>
                                <w:b/>
                                <w:sz w:val="16"/>
                                <w:szCs w:val="16"/>
                              </w:rPr>
                              <w:t xml:space="preserve"> 2</w:t>
                            </w:r>
                          </w:p>
                        </w:txbxContent>
                      </v:textbox>
                    </v:shape>
                  </v:group>
                  <v:group id="Group 176" o:spid="_x0000_s1038" style="position:absolute;left:1638;top:3148;width:1980;height:1080" coordorigin="2713,3198" coordsize="129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oval id="Oval 177" o:spid="_x0000_s1039" style="position:absolute;left:2713;top:3198;width:1296;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" fillcolor="#fc9"/>
                    <v:shape id="Text Box 178" o:spid="_x0000_s1040" type="#_x0000_t202" style="position:absolute;left:2857;top:3486;width:92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" fillcolor="#fc9" stroked="f">
                      <v:textbox>
                        <w:txbxContent>
                          <w:p w14:paraId="48D6980C" w14:textId="77777777" w:rsidR="00F15273" w:rsidRPr="00DD647D" w:rsidRDefault="00F15273" w:rsidP="00957750">
                            <w:pPr>
                              <w:jc w:val="center"/>
                              <w:rPr>
                                <w:b/>
                                <w:sz w:val="16"/>
                                <w:szCs w:val="16"/>
                              </w:rPr>
                            </w:pPr>
                            <w:r>
                              <w:rPr>
                                <w:b/>
                                <w:sz w:val="16"/>
                                <w:szCs w:val="16"/>
                              </w:rPr>
                              <w:t>电网</w:t>
                            </w:r>
                          </w:p>
                        </w:txbxContent>
                      </v:textbox>
                    </v:shape>
                  </v:group>
                  <v:group id="Group 179" o:spid="_x0000_s1041" style="position:absolute;left:9198;top:6208;width:1260;height:720" coordorigin="7897,5070" coordsize="100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oval id="Oval 180" o:spid="_x0000_s1042" style="position:absolute;left:7897;top:5070;width:100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" fillcolor="#cfc"/>
                    <v:shape id="Text Box 181" o:spid="_x0000_s1043" type="#_x0000_t202" style="position:absolute;left:8065;top:5214;width:67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" fillcolor="#cfc" stroked="f">
                      <v:textbox>
                        <w:txbxContent>
                          <w:p w14:paraId="25833C63" w14:textId="33024488" w:rsidR="00F15273" w:rsidRPr="00DD647D" w:rsidRDefault="00F15273" w:rsidP="00957750">
                            <w:pPr>
                              <w:rPr>
                                <w:b/>
                                <w:sz w:val="16"/>
                                <w:szCs w:val="16"/>
                              </w:rPr>
                            </w:pPr>
                            <w:r>
                              <w:rPr>
                                <w:b/>
                                <w:sz w:val="16"/>
                                <w:szCs w:val="16"/>
                              </w:rPr>
                              <w:t>负荷</w:t>
                            </w:r>
                            <w:r w:rsidRPr="00DD647D">
                              <w:rPr>
                                <w:b/>
                                <w:sz w:val="16"/>
                                <w:szCs w:val="16"/>
                              </w:rPr>
                              <w:t>n</w:t>
                            </w:r>
                          </w:p>
                        </w:txbxContent>
                      </v:textbox>
                    </v:shape>
                  </v:group>
                  <v:shape id="Text Box 182" o:spid="_x0000_s1044" type="#_x0000_t202" style="position:absolute;left:7038;top:7648;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">
                    <v:textbox>
                      <w:txbxContent>
                        <w:p w14:paraId="29067C7A" w14:textId="6E07570B" w:rsidR="00F15273" w:rsidRPr="00172062" w:rsidRDefault="00F15273" w:rsidP="00957750">
                          <w:pPr>
                            <w:jc w:val="center"/>
                            <w:rPr>
                              <w:b/>
                              <w:bCs/>
                              <w:sz w:val="16"/>
                              <w:szCs w:val="16"/>
                            </w:rPr>
                          </w:pPr>
                          <w:r w:rsidRPr="00172062">
                            <w:rPr>
                              <w:b/>
                              <w:bCs/>
                              <w:sz w:val="16"/>
                              <w:szCs w:val="16"/>
                            </w:rPr>
                            <w:t>4) 来自</w:t>
                          </w:r>
                          <w:r w:rsidRPr="00172062">
                            <w:rPr>
                              <w:rFonts w:hint="eastAsia"/>
                              <w:b/>
                              <w:bCs/>
                              <w:sz w:val="16"/>
                              <w:szCs w:val="16"/>
                            </w:rPr>
                            <w:t>负荷的输入信息</w:t>
                          </w:r>
                          <w:r w:rsidRPr="00172062">
                            <w:rPr>
                              <w:b/>
                              <w:bCs/>
                              <w:sz w:val="16"/>
                              <w:szCs w:val="16"/>
                            </w:rPr>
                            <w:t xml:space="preserve"> (测量</w:t>
                          </w:r>
                          <w:r w:rsidRPr="00172062">
                            <w:rPr>
                              <w:rFonts w:hint="eastAsia"/>
                              <w:b/>
                              <w:bCs/>
                              <w:sz w:val="16"/>
                              <w:szCs w:val="16"/>
                            </w:rPr>
                            <w:t>值</w:t>
                          </w:r>
                          <w:r w:rsidRPr="00172062">
                            <w:rPr>
                              <w:b/>
                              <w:bCs/>
                              <w:sz w:val="16"/>
                              <w:szCs w:val="16"/>
                            </w:rPr>
                            <w:t>)</w:t>
                          </w:r>
                        </w:p>
                      </w:txbxContent>
                    </v:textbox>
                  </v:shape>
                  <v:shape id="Text Box 183" o:spid="_x0000_s1045" type="#_x0000_t202" style="position:absolute;left:4158;top:7648;width:1620;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">
                    <v:textbox>
                      <w:txbxContent>
                        <w:p w14:paraId="185C6935" w14:textId="77777777" w:rsidR="00F15273" w:rsidRPr="00172062" w:rsidRDefault="00F15273" w:rsidP="00957750">
                          <w:pPr>
                            <w:jc w:val="center"/>
                            <w:rPr>
                              <w:b/>
                              <w:bCs/>
                              <w:sz w:val="16"/>
                              <w:szCs w:val="16"/>
                            </w:rPr>
                          </w:pPr>
                          <w:r w:rsidRPr="00172062">
                            <w:rPr>
                              <w:b/>
                              <w:bCs/>
                              <w:sz w:val="16"/>
                              <w:szCs w:val="16"/>
                            </w:rPr>
                            <w:t>2)</w:t>
                          </w:r>
                          <w:r w:rsidRPr="00172062">
                            <w:rPr>
                              <w:rFonts w:hint="eastAsia"/>
                              <w:b/>
                              <w:bCs/>
                            </w:rPr>
                            <w:t xml:space="preserve"> </w:t>
                          </w:r>
                          <w:r w:rsidRPr="00172062">
                            <w:rPr>
                              <w:rFonts w:hint="eastAsia"/>
                              <w:b/>
                              <w:bCs/>
                              <w:sz w:val="16"/>
                              <w:szCs w:val="16"/>
                            </w:rPr>
                            <w:t>能量可用性和价格的输入信息（测量值）</w:t>
                          </w:r>
                        </w:p>
                      </w:txbxContent>
                    </v:textbox>
                  </v:shape>
                  <v:group id="Group 184" o:spid="_x0000_s1046" style="position:absolute;left:1638;top:4588;width:1980;height:1080" coordorigin="2713,3774" coordsize="158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oval id="Oval 185" o:spid="_x0000_s1047" style="position:absolute;left:2713;top:3774;width:158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" fillcolor="#fc9"/>
                    <v:shape id="Text Box 186" o:spid="_x0000_s1048" type="#_x0000_t202" style="position:absolute;left:3001;top:3918;width:100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" fillcolor="#fc9" stroked="f">
                      <v:textbox>
                        <w:txbxContent>
                          <w:p w14:paraId="34334FAD" w14:textId="77777777" w:rsidR="00F15273" w:rsidRPr="00DD647D" w:rsidRDefault="00F15273" w:rsidP="00957750">
                            <w:pPr>
                              <w:jc w:val="center"/>
                              <w:rPr>
                                <w:b/>
                                <w:sz w:val="16"/>
                                <w:szCs w:val="16"/>
                              </w:rPr>
                            </w:pPr>
                            <w:r>
                              <w:rPr>
                                <w:b/>
                                <w:sz w:val="16"/>
                                <w:szCs w:val="16"/>
                              </w:rPr>
                              <w:t>本地</w:t>
                            </w:r>
                            <w:r>
                              <w:rPr>
                                <w:rFonts w:hint="eastAsia"/>
                                <w:b/>
                                <w:sz w:val="16"/>
                                <w:szCs w:val="16"/>
                              </w:rPr>
                              <w:t>发电</w:t>
                            </w:r>
                          </w:p>
                        </w:txbxContent>
                      </v:textbox>
                    </v:shape>
                  </v:group>
                  <v:group id="Group 187" o:spid="_x0000_s1049" style="position:absolute;left:1638;top:6028;width:1980;height:1080" coordorigin="2713,3774" coordsize="158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oval id="Oval 188" o:spid="_x0000_s1050" style="position:absolute;left:2713;top:3774;width:158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" fillcolor="#fc9"/>
                    <v:shape id="Text Box 189" o:spid="_x0000_s1051" type="#_x0000_t202" style="position:absolute;left:3001;top:3918;width:100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" fillcolor="#fc9" stroked="f">
                      <v:textbox>
                        <w:txbxContent>
                          <w:p w14:paraId="03E79888" w14:textId="77777777" w:rsidR="00F15273" w:rsidRPr="00DD647D" w:rsidRDefault="00F15273" w:rsidP="00957750">
                            <w:pPr>
                              <w:rPr>
                                <w:b/>
                                <w:sz w:val="16"/>
                                <w:szCs w:val="16"/>
                              </w:rPr>
                            </w:pPr>
                            <w:r>
                              <w:rPr>
                                <w:b/>
                                <w:sz w:val="16"/>
                                <w:szCs w:val="16"/>
                              </w:rPr>
                              <w:t>本地</w:t>
                            </w:r>
                            <w:r>
                              <w:rPr>
                                <w:rFonts w:hint="eastAsia"/>
                                <w:b/>
                                <w:sz w:val="16"/>
                                <w:szCs w:val="16"/>
                              </w:rPr>
                              <w:t>储能</w:t>
                            </w:r>
                          </w:p>
                        </w:txbxContent>
                      </v:textbox>
                    </v:shape>
                  </v:group>
                  <v:line id="Line 190" o:spid="_x0000_s1052" style="position:absolute;visibility:visible;mso-wrap-style:square" from="3079,2968" to="3079,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">
                    <v:stroke dashstyle="dashDot"/>
                  </v:line>
                  <v:line id="Line 191" o:spid="_x0000_s1053" style="position:absolute;visibility:visible;mso-wrap-style:square" from="3078,8008" to="4158,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">
                    <v:stroke dashstyle="dashDot"/>
                  </v:line>
                  <v:line id="Line 192" o:spid="_x0000_s1054" style="position:absolute;visibility:visible;mso-wrap-style:square" from="9378,3148" to="9379,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">
                    <v:stroke dashstyle="dashDot"/>
                  </v:line>
                  <v:line id="Line 193" o:spid="_x0000_s1055" style="position:absolute;flip:x;visibility:visible;mso-wrap-style:square" from="8658,8008" to="9378,8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">
                    <v:stroke dashstyle="dashDot"/>
                  </v:line>
                  <v:shape id="Text Box 194" o:spid="_x0000_s1056" type="#_x0000_t202" style="position:absolute;left:6857;top:4588;width:1441;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">
                    <v:textbox>
                      <w:txbxContent>
                        <w:p w14:paraId="55D42DC5" w14:textId="77777777" w:rsidR="00F15273" w:rsidRPr="00DD647D" w:rsidRDefault="00F15273" w:rsidP="00957750"/>
                        <w:p w14:paraId="47ECBAF4" w14:textId="6A4264E1" w:rsidR="00F15273" w:rsidRPr="00172062" w:rsidRDefault="00F15273" w:rsidP="00957750">
                          <w:pPr>
                            <w:rPr>
                              <w:b/>
                              <w:bCs/>
                              <w:sz w:val="18"/>
                              <w:szCs w:val="18"/>
                            </w:rPr>
                          </w:pPr>
                          <w:r w:rsidRPr="00172062">
                            <w:rPr>
                              <w:b/>
                              <w:bCs/>
                              <w:sz w:val="18"/>
                              <w:szCs w:val="18"/>
                            </w:rPr>
                            <w:t>6) 对于</w:t>
                          </w:r>
                          <w:r w:rsidRPr="00172062">
                            <w:rPr>
                              <w:rFonts w:hint="eastAsia"/>
                              <w:b/>
                              <w:bCs/>
                              <w:sz w:val="18"/>
                              <w:szCs w:val="18"/>
                            </w:rPr>
                            <w:t>负荷的决策</w:t>
                          </w:r>
                        </w:p>
                      </w:txbxContent>
                    </v:textbox>
                  </v:shape>
                  <v:shape id="Text Box 195" o:spid="_x0000_s1057" type="#_x0000_t202" style="position:absolute;left:4518;top:4588;width:1439;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">
                    <v:textbox>
                      <w:txbxContent>
                        <w:p w14:paraId="55C82ED0" w14:textId="77777777" w:rsidR="00F15273" w:rsidRPr="00172062" w:rsidRDefault="00F15273" w:rsidP="00957750">
                          <w:pPr>
                            <w:jc w:val="left"/>
                            <w:rPr>
                              <w:b/>
                              <w:bCs/>
                              <w:sz w:val="18"/>
                              <w:szCs w:val="18"/>
                            </w:rPr>
                          </w:pPr>
                          <w:r w:rsidRPr="00172062">
                            <w:rPr>
                              <w:b/>
                              <w:bCs/>
                              <w:sz w:val="18"/>
                              <w:szCs w:val="18"/>
                            </w:rPr>
                            <w:t>7) 对于</w:t>
                          </w:r>
                          <w:r w:rsidRPr="00172062">
                            <w:rPr>
                              <w:rFonts w:hint="eastAsia"/>
                              <w:b/>
                              <w:bCs/>
                              <w:sz w:val="18"/>
                              <w:szCs w:val="18"/>
                            </w:rPr>
                            <w:t>可用能源的决策</w:t>
                          </w:r>
                        </w:p>
                      </w:txbxContent>
                    </v:textbox>
                  </v:shape>
                  <v:shape id="Text Box 196" o:spid="_x0000_s1058" type="#_x0000_t202" style="position:absolute;left:6677;top:3508;width:162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">
                    <v:textbox>
                      <w:txbxContent>
                        <w:p w14:paraId="79254E26" w14:textId="77777777" w:rsidR="00F15273" w:rsidRPr="00172062" w:rsidRDefault="00F15273" w:rsidP="00957750">
                          <w:pPr>
                            <w:rPr>
                              <w:b/>
                              <w:bCs/>
                              <w:sz w:val="18"/>
                              <w:szCs w:val="18"/>
                            </w:rPr>
                          </w:pPr>
                          <w:r w:rsidRPr="00172062">
                            <w:rPr>
                              <w:b/>
                              <w:bCs/>
                              <w:sz w:val="18"/>
                              <w:szCs w:val="18"/>
                            </w:rPr>
                            <w:t>5)信息</w:t>
                          </w:r>
                        </w:p>
                        <w:p w14:paraId="2733F02F" w14:textId="3D7F7F49" w:rsidR="00F15273" w:rsidRPr="00172062" w:rsidRDefault="00F15273" w:rsidP="00957750">
                          <w:pPr>
                            <w:rPr>
                              <w:b/>
                              <w:bCs/>
                              <w:sz w:val="18"/>
                              <w:szCs w:val="18"/>
                            </w:rPr>
                          </w:pPr>
                          <w:r w:rsidRPr="00172062">
                            <w:rPr>
                              <w:b/>
                              <w:bCs/>
                              <w:sz w:val="18"/>
                              <w:szCs w:val="18"/>
                            </w:rPr>
                            <w:t>如</w:t>
                          </w:r>
                          <w:r w:rsidRPr="00172062">
                            <w:rPr>
                              <w:rFonts w:hint="eastAsia"/>
                              <w:b/>
                              <w:bCs/>
                              <w:sz w:val="18"/>
                              <w:szCs w:val="18"/>
                            </w:rPr>
                            <w:t>.</w:t>
                          </w:r>
                          <w:r w:rsidRPr="00172062">
                            <w:rPr>
                              <w:b/>
                              <w:bCs/>
                              <w:sz w:val="18"/>
                              <w:szCs w:val="18"/>
                            </w:rPr>
                            <w:t xml:space="preserve"> </w:t>
                          </w:r>
                          <w:r w:rsidRPr="00172062">
                            <w:rPr>
                              <w:rFonts w:hint="eastAsia"/>
                              <w:b/>
                              <w:bCs/>
                              <w:sz w:val="18"/>
                              <w:szCs w:val="18"/>
                            </w:rPr>
                            <w:t>对用户</w:t>
                          </w:r>
                        </w:p>
                      </w:txbxContent>
                    </v:textbox>
                  </v:shape>
                  <v:shape id="Text Box 197" o:spid="_x0000_s1059" type="#_x0000_t202" style="position:absolute;left:4518;top:1528;width:37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">
                    <v:textbox>
                      <w:txbxContent>
                        <w:p w14:paraId="2676D8A6" w14:textId="77777777" w:rsidR="00F15273" w:rsidRPr="00172062" w:rsidRDefault="00F15273" w:rsidP="00C95830">
                          <w:pPr>
                            <w:jc w:val="center"/>
                            <w:rPr>
                              <w:b/>
                              <w:bCs/>
                              <w:sz w:val="16"/>
                              <w:szCs w:val="18"/>
                            </w:rPr>
                          </w:pPr>
                          <w:r w:rsidRPr="00172062">
                            <w:rPr>
                              <w:b/>
                              <w:bCs/>
                              <w:sz w:val="16"/>
                              <w:szCs w:val="18"/>
                            </w:rPr>
                            <w:t>用户</w:t>
                          </w:r>
                          <w:proofErr w:type="gramStart"/>
                          <w:r w:rsidRPr="00172062">
                            <w:rPr>
                              <w:rFonts w:hint="eastAsia"/>
                              <w:b/>
                              <w:bCs/>
                              <w:sz w:val="16"/>
                              <w:szCs w:val="18"/>
                            </w:rPr>
                            <w:t>作出</w:t>
                          </w:r>
                          <w:proofErr w:type="gramEnd"/>
                          <w:r w:rsidRPr="00172062">
                            <w:rPr>
                              <w:rFonts w:hint="eastAsia"/>
                              <w:b/>
                              <w:bCs/>
                              <w:sz w:val="16"/>
                              <w:szCs w:val="18"/>
                            </w:rPr>
                            <w:t>决定，提供参数</w:t>
                          </w:r>
                        </w:p>
                        <w:p w14:paraId="0FA1A716" w14:textId="2B458E75" w:rsidR="00F15273" w:rsidRPr="00172062" w:rsidRDefault="00F15273" w:rsidP="00C95830">
                          <w:pPr>
                            <w:jc w:val="center"/>
                            <w:rPr>
                              <w:b/>
                              <w:bCs/>
                              <w:sz w:val="16"/>
                              <w:szCs w:val="18"/>
                            </w:rPr>
                          </w:pPr>
                          <w:r w:rsidRPr="00172062">
                            <w:rPr>
                              <w:rFonts w:hint="eastAsia"/>
                              <w:b/>
                              <w:bCs/>
                              <w:sz w:val="16"/>
                              <w:szCs w:val="18"/>
                            </w:rPr>
                            <w:t>（如.</w:t>
                          </w:r>
                          <w:r w:rsidRPr="00172062">
                            <w:rPr>
                              <w:b/>
                              <w:bCs/>
                              <w:sz w:val="16"/>
                              <w:szCs w:val="18"/>
                            </w:rPr>
                            <w:t>用户</w:t>
                          </w:r>
                          <w:r w:rsidRPr="00172062">
                            <w:rPr>
                              <w:rFonts w:hint="eastAsia"/>
                              <w:b/>
                              <w:bCs/>
                              <w:sz w:val="16"/>
                              <w:szCs w:val="18"/>
                            </w:rPr>
                            <w:t>的需求）</w:t>
                          </w:r>
                        </w:p>
                        <w:p w14:paraId="4793BD0D" w14:textId="77777777" w:rsidR="00F15273" w:rsidRPr="00172062" w:rsidRDefault="00F15273" w:rsidP="00C95830">
                          <w:pPr>
                            <w:jc w:val="center"/>
                            <w:rPr>
                              <w:b/>
                              <w:bCs/>
                              <w:sz w:val="18"/>
                              <w:szCs w:val="18"/>
                            </w:rPr>
                          </w:pPr>
                          <w:r w:rsidRPr="00172062">
                            <w:rPr>
                              <w:rFonts w:hint="eastAsia"/>
                              <w:b/>
                              <w:bCs/>
                              <w:sz w:val="18"/>
                              <w:szCs w:val="18"/>
                            </w:rPr>
                            <w:t>和接收信息。</w:t>
                          </w:r>
                        </w:p>
                      </w:txbxContent>
                    </v:textbox>
                  </v:shape>
                  <v:line id="Line 198" o:spid="_x0000_s1060" style="position:absolute;flip:x y;visibility:visible;mso-wrap-style:square" from="3618,3868" to="4518,5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">
                    <v:stroke endarrow="block"/>
                  </v:line>
                  <v:line id="Line 199" o:spid="_x0000_s1061" style="position:absolute;flip:x;visibility:visible;mso-wrap-style:square" from="3618,5128" to="4518,5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">
                    <v:stroke endarrow="block"/>
                  </v:line>
                  <v:line id="Line 200" o:spid="_x0000_s1062" style="position:absolute;flip:x;visibility:visible;mso-wrap-style:square" from="3618,5128" to="4518,6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">
                    <v:stroke endarrow="block"/>
                  </v:line>
                  <v:line id="Line 201" o:spid="_x0000_s1063" style="position:absolute;flip:y;visibility:visible;mso-wrap-style:square" from="8298,3868" to="9198,5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">
                    <v:stroke endarrow="block"/>
                  </v:line>
                  <v:line id="Line 202" o:spid="_x0000_s1064" style="position:absolute;visibility:visible;mso-wrap-style:square" from="8298,5128" to="9198,5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">
                    <v:stroke endarrow="block"/>
                  </v:line>
                  <v:line id="Line 203" o:spid="_x0000_s1065" style="position:absolute;visibility:visible;mso-wrap-style:square" from="8298,5128" to="9198,6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">
                    <v:stroke endarrow="block"/>
                  </v:line>
                  <v:line id="Line 204" o:spid="_x0000_s1066" style="position:absolute;flip:y;visibility:visible;mso-wrap-style:square" from="5058,6928" to="5058,7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">
                    <v:stroke dashstyle="dashDot" endarrow="block"/>
                  </v:line>
                  <v:line id="Line 205" o:spid="_x0000_s1067" style="position:absolute;flip:y;visibility:visible;mso-wrap-style:square" from="7758,6928" to="7758,7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">
                    <v:stroke dashstyle="dashDot" endarrow="block"/>
                  </v:line>
                  <v:line id="Line 206" o:spid="_x0000_s1068" style="position:absolute;flip:y;visibility:visible;mso-wrap-style:square" from="7578,2428" to="7578,3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">
                    <v:stroke dashstyle="dashDot" endarrow="block"/>
                  </v:line>
                  <v:line id="Line 207" o:spid="_x0000_s1069" style="position:absolute;visibility:visible;mso-wrap-style:square" from="5238,2428" to="5238,3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">
                    <v:stroke dashstyle="dash" endarrow="block"/>
                  </v:line>
                  <v:shape id="Text Box 208" o:spid="_x0000_s1070" type="#_x0000_t202" style="position:absolute;left:1998;top:2428;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">
                    <v:textbox>
                      <w:txbxContent>
                        <w:p w14:paraId="695E91FA" w14:textId="77777777" w:rsidR="00F15273" w:rsidRPr="00DD647D" w:rsidRDefault="00F15273" w:rsidP="00957750">
                          <w:pPr>
                            <w:jc w:val="center"/>
                            <w:rPr>
                              <w:b/>
                              <w:sz w:val="16"/>
                              <w:szCs w:val="16"/>
                            </w:rPr>
                          </w:pPr>
                          <w:r>
                            <w:rPr>
                              <w:b/>
                              <w:sz w:val="16"/>
                              <w:szCs w:val="16"/>
                            </w:rPr>
                            <w:t>能源</w:t>
                          </w:r>
                        </w:p>
                      </w:txbxContent>
                    </v:textbox>
                  </v:shape>
                  <v:shape id="Text Box 209" o:spid="_x0000_s1071" type="#_x0000_t202" style="position:absolute;left:9198;top:2608;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">
                    <v:textbox>
                      <w:txbxContent>
                        <w:p w14:paraId="3049662E" w14:textId="77777777" w:rsidR="00F15273" w:rsidRPr="00DD647D" w:rsidRDefault="00F15273" w:rsidP="00957750">
                          <w:pPr>
                            <w:jc w:val="center"/>
                            <w:rPr>
                              <w:b/>
                              <w:sz w:val="16"/>
                              <w:szCs w:val="16"/>
                            </w:rPr>
                          </w:pPr>
                          <w:r>
                            <w:rPr>
                              <w:b/>
                              <w:sz w:val="16"/>
                              <w:szCs w:val="16"/>
                            </w:rPr>
                            <w:t>能源</w:t>
                          </w:r>
                          <w:r>
                            <w:rPr>
                              <w:rFonts w:hint="eastAsia"/>
                              <w:b/>
                              <w:sz w:val="16"/>
                              <w:szCs w:val="16"/>
                            </w:rPr>
                            <w:t>的使用</w:t>
                          </w:r>
                        </w:p>
                      </w:txbxContent>
                    </v:textbox>
                  </v:shape>
                  <v:shape id="Text Box 210" o:spid="_x0000_s1072" type="#_x0000_t202" style="position:absolute;left:5238;top:5848;width:23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" fillcolor="#cff" stroked="f">
                    <v:textbox>
                      <w:txbxContent>
                        <w:p w14:paraId="10353425" w14:textId="77777777" w:rsidR="00F15273" w:rsidRPr="00DD647D" w:rsidRDefault="00F15273" w:rsidP="00957750">
                          <w:pPr>
                            <w:jc w:val="center"/>
                            <w:rPr>
                              <w:b/>
                            </w:rPr>
                          </w:pPr>
                          <w:r>
                            <w:rPr>
                              <w:b/>
                            </w:rPr>
                            <w:t>能源</w:t>
                          </w:r>
                          <w:proofErr w:type="gramStart"/>
                          <w:r>
                            <w:rPr>
                              <w:rFonts w:hint="eastAsia"/>
                              <w:b/>
                            </w:rPr>
                            <w:t>效</w:t>
                          </w:r>
                          <w:proofErr w:type="gramEnd"/>
                          <w:r>
                            <w:rPr>
                              <w:rFonts w:hint="eastAsia"/>
                              <w:b/>
                            </w:rPr>
                            <w:t>管理</w:t>
                          </w:r>
                        </w:p>
                        <w:p w14:paraId="641E2011" w14:textId="77777777" w:rsidR="00F15273" w:rsidRPr="00025D41" w:rsidRDefault="00F15273" w:rsidP="00957750">
                          <w:pPr>
                            <w:jc w:val="center"/>
                            <w:rPr>
                              <w:sz w:val="12"/>
                              <w:szCs w:val="16"/>
                            </w:rPr>
                          </w:pPr>
                          <w:r w:rsidRPr="00025D41">
                            <w:rPr>
                              <w:sz w:val="14"/>
                            </w:rPr>
                            <w:t>(</w:t>
                          </w:r>
                          <w:r>
                            <w:rPr>
                              <w:sz w:val="14"/>
                            </w:rPr>
                            <w:t>硬件</w:t>
                          </w:r>
                          <w:r>
                            <w:rPr>
                              <w:rFonts w:hint="eastAsia"/>
                              <w:sz w:val="14"/>
                            </w:rPr>
                            <w:t>和/</w:t>
                          </w:r>
                          <w:r>
                            <w:rPr>
                              <w:sz w:val="14"/>
                            </w:rPr>
                            <w:t>或</w:t>
                          </w:r>
                          <w:r>
                            <w:rPr>
                              <w:rFonts w:hint="eastAsia"/>
                              <w:sz w:val="14"/>
                            </w:rPr>
                            <w:t>软件</w:t>
                          </w:r>
                          <w:r w:rsidRPr="00025D41">
                            <w:rPr>
                              <w:sz w:val="14"/>
                              <w:szCs w:val="16"/>
                            </w:rPr>
                            <w:t>)</w:t>
                          </w:r>
                        </w:p>
                      </w:txbxContent>
                    </v:textbox>
                  </v:shape>
                  <v:shape id="Text Box 211" o:spid="_x0000_s1073" type="#_x0000_t202" style="position:absolute;left:4518;top:2608;width:1799;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">
                    <v:textbox>
                      <w:txbxContent>
                        <w:p w14:paraId="7726BE8A" w14:textId="77777777" w:rsidR="00F15273" w:rsidRPr="00172062" w:rsidRDefault="00F15273" w:rsidP="00957750">
                          <w:pPr>
                            <w:rPr>
                              <w:b/>
                              <w:bCs/>
                              <w:sz w:val="16"/>
                              <w:szCs w:val="16"/>
                            </w:rPr>
                          </w:pPr>
                          <w:r w:rsidRPr="00172062">
                            <w:rPr>
                              <w:b/>
                              <w:bCs/>
                              <w:sz w:val="16"/>
                              <w:szCs w:val="16"/>
                            </w:rPr>
                            <w:t>1) 来自</w:t>
                          </w:r>
                          <w:r w:rsidRPr="00172062">
                            <w:rPr>
                              <w:rFonts w:hint="eastAsia"/>
                              <w:b/>
                              <w:bCs/>
                              <w:sz w:val="16"/>
                              <w:szCs w:val="16"/>
                            </w:rPr>
                            <w:t>用户的输入</w:t>
                          </w:r>
                        </w:p>
                      </w:txbxContent>
                    </v:textbox>
                  </v:shape>
                  <v:shape id="Text Box 212" o:spid="_x0000_s1074" type="#_x0000_t202" style="position:absolute;left:4157;top:8921;width:45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">
                    <v:textbox>
                      <w:txbxContent>
                        <w:p w14:paraId="5BFE457A" w14:textId="5FF65B9C" w:rsidR="00F15273" w:rsidRPr="00172062" w:rsidRDefault="00F15273" w:rsidP="00957750">
                          <w:pPr>
                            <w:jc w:val="left"/>
                            <w:rPr>
                              <w:b/>
                              <w:bCs/>
                              <w:sz w:val="18"/>
                              <w:szCs w:val="18"/>
                            </w:rPr>
                          </w:pPr>
                          <w:r w:rsidRPr="00172062">
                            <w:rPr>
                              <w:b/>
                              <w:bCs/>
                              <w:sz w:val="18"/>
                              <w:szCs w:val="18"/>
                            </w:rPr>
                            <w:t xml:space="preserve">3) </w:t>
                          </w:r>
                          <w:r w:rsidRPr="00172062">
                            <w:rPr>
                              <w:rFonts w:hint="eastAsia"/>
                              <w:b/>
                              <w:bCs/>
                              <w:sz w:val="18"/>
                              <w:szCs w:val="18"/>
                            </w:rPr>
                            <w:t>来自环境数据的输入（如提供温度、日/夜、湿度等信息的传感器）</w:t>
                          </w:r>
                        </w:p>
                      </w:txbxContent>
                    </v:textbox>
                  </v:shape>
                  <v:line id="Line 213" o:spid="_x0000_s1075" style="position:absolute;flip:y;visibility:visible;mso-wrap-style:square" from="6317,6941" to="6317,8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">
                    <v:stroke dashstyle="dashDot" endarrow="block"/>
                  </v:line>
                </v:group>
                <w10:anchorlock/>
              </v:group>
            </w:pict>
          </mc:Fallback>
        </mc:AlternateContent>
      </w:r>
    </w:p>
    <w:p w14:paraId="68BDCFB4" w14:textId="61DB25A4" w:rsidR="00957750" w:rsidRPr="00600471" w:rsidRDefault="00957750" w:rsidP="00CB7E02">
      <w:pPr>
        <w:jc w:val="center"/>
        <w:rPr>
          <w:rFonts w:ascii="黑体" w:eastAsia="黑体" w:hAnsi="黑体"/>
          <w:szCs w:val="21"/>
        </w:rPr>
      </w:pPr>
      <w:r w:rsidRPr="00600471">
        <w:rPr>
          <w:rFonts w:ascii="黑体" w:eastAsia="黑体" w:hAnsi="黑体" w:hint="eastAsia"/>
          <w:szCs w:val="21"/>
        </w:rPr>
        <w:t>图1 -</w:t>
      </w:r>
      <w:r w:rsidR="00CB7E02" w:rsidRPr="00600471">
        <w:rPr>
          <w:rFonts w:ascii="黑体" w:eastAsia="黑体" w:hAnsi="黑体"/>
          <w:szCs w:val="21"/>
        </w:rPr>
        <w:t xml:space="preserve"> </w:t>
      </w:r>
      <w:r w:rsidRPr="00600471">
        <w:rPr>
          <w:rFonts w:ascii="黑体" w:eastAsia="黑体" w:hAnsi="黑体" w:hint="eastAsia"/>
          <w:szCs w:val="21"/>
        </w:rPr>
        <w:t>能源效率和</w:t>
      </w:r>
      <w:r w:rsidR="00727F35" w:rsidRPr="00600471">
        <w:rPr>
          <w:rFonts w:ascii="黑体" w:eastAsia="黑体" w:hAnsi="黑体" w:hint="eastAsia"/>
          <w:szCs w:val="21"/>
        </w:rPr>
        <w:t>负载</w:t>
      </w:r>
      <w:r w:rsidRPr="00600471">
        <w:rPr>
          <w:rFonts w:ascii="黑体" w:eastAsia="黑体" w:hAnsi="黑体" w:hint="eastAsia"/>
          <w:szCs w:val="21"/>
        </w:rPr>
        <w:t>管理系统</w:t>
      </w:r>
      <w:r w:rsidR="00A4500A" w:rsidRPr="00600471">
        <w:rPr>
          <w:rFonts w:ascii="黑体" w:eastAsia="黑体" w:hAnsi="黑体" w:hint="eastAsia"/>
          <w:szCs w:val="21"/>
        </w:rPr>
        <w:t>总</w:t>
      </w:r>
      <w:proofErr w:type="gramStart"/>
      <w:r w:rsidR="00A4500A" w:rsidRPr="00600471">
        <w:rPr>
          <w:rFonts w:ascii="黑体" w:eastAsia="黑体" w:hAnsi="黑体" w:hint="eastAsia"/>
          <w:szCs w:val="21"/>
        </w:rPr>
        <w:t>览</w:t>
      </w:r>
      <w:proofErr w:type="gramEnd"/>
    </w:p>
    <w:p w14:paraId="54D62CAB" w14:textId="58FF3190" w:rsidR="00957750" w:rsidRPr="00600471" w:rsidRDefault="00957750" w:rsidP="00C0547E">
      <w:pPr>
        <w:rPr>
          <w:rFonts w:ascii="黑体" w:eastAsia="黑体" w:hAnsi="黑体"/>
          <w:szCs w:val="21"/>
        </w:rPr>
      </w:pPr>
      <w:bookmarkStart w:id="324" w:name="_Toc361326564"/>
      <w:bookmarkStart w:id="325" w:name="_Toc429987699"/>
      <w:bookmarkStart w:id="326" w:name="_Toc37329071"/>
      <w:r w:rsidRPr="00600471">
        <w:rPr>
          <w:rFonts w:ascii="黑体" w:eastAsia="黑体" w:hAnsi="黑体"/>
          <w:szCs w:val="21"/>
        </w:rPr>
        <w:t xml:space="preserve">8.2  </w:t>
      </w:r>
      <w:bookmarkEnd w:id="324"/>
      <w:bookmarkEnd w:id="325"/>
      <w:r w:rsidRPr="00600471">
        <w:rPr>
          <w:rFonts w:ascii="黑体" w:eastAsia="黑体" w:hAnsi="黑体" w:hint="eastAsia"/>
          <w:szCs w:val="21"/>
        </w:rPr>
        <w:t>用户规格书</w:t>
      </w:r>
      <w:bookmarkEnd w:id="326"/>
    </w:p>
    <w:p w14:paraId="377C74C3" w14:textId="3F4D6440" w:rsidR="00957750" w:rsidRPr="00600471" w:rsidRDefault="00957750" w:rsidP="00C0547E">
      <w:pPr>
        <w:rPr>
          <w:rFonts w:ascii="黑体" w:eastAsia="黑体" w:hAnsi="黑体"/>
          <w:szCs w:val="21"/>
        </w:rPr>
      </w:pPr>
      <w:bookmarkStart w:id="327" w:name="_Toc429987700"/>
      <w:bookmarkStart w:id="328" w:name="_Toc37329072"/>
      <w:r w:rsidRPr="00600471">
        <w:rPr>
          <w:rFonts w:ascii="黑体" w:eastAsia="黑体" w:hAnsi="黑体"/>
          <w:szCs w:val="21"/>
        </w:rPr>
        <w:t xml:space="preserve">8.2.1 </w:t>
      </w:r>
      <w:bookmarkEnd w:id="327"/>
      <w:r w:rsidRPr="00600471">
        <w:rPr>
          <w:rFonts w:ascii="黑体" w:eastAsia="黑体" w:hAnsi="黑体"/>
          <w:szCs w:val="21"/>
        </w:rPr>
        <w:t>概述</w:t>
      </w:r>
      <w:bookmarkEnd w:id="328"/>
    </w:p>
    <w:p w14:paraId="3C98321C" w14:textId="170BB8F4" w:rsidR="00957750" w:rsidRPr="00EA704A" w:rsidRDefault="00957750" w:rsidP="00600471">
      <w:pPr>
        <w:ind w:firstLineChars="200" w:firstLine="420"/>
        <w:rPr>
          <w:rFonts w:ascii="华文宋体" w:eastAsia="华文宋体" w:hAnsi="华文宋体"/>
          <w:szCs w:val="21"/>
        </w:rPr>
      </w:pPr>
      <w:bookmarkStart w:id="329" w:name="_Toc37329073"/>
      <w:bookmarkStart w:id="330" w:name="_Toc429987701"/>
      <w:r w:rsidRPr="00EA704A">
        <w:rPr>
          <w:rFonts w:ascii="华文宋体" w:eastAsia="华文宋体" w:hAnsi="华文宋体" w:hint="eastAsia"/>
          <w:szCs w:val="21"/>
        </w:rPr>
        <w:t>用户规格书将是设计能效管理系统的关键输入信息。</w:t>
      </w:r>
      <w:bookmarkEnd w:id="329"/>
    </w:p>
    <w:p w14:paraId="35C72AC6" w14:textId="3CD57FBA" w:rsidR="00957750" w:rsidRPr="00600471" w:rsidRDefault="00957750" w:rsidP="00C0547E">
      <w:pPr>
        <w:rPr>
          <w:rFonts w:ascii="黑体" w:eastAsia="黑体" w:hAnsi="黑体"/>
          <w:szCs w:val="21"/>
        </w:rPr>
      </w:pPr>
      <w:bookmarkStart w:id="331" w:name="_Toc37329074"/>
      <w:r w:rsidRPr="00600471">
        <w:rPr>
          <w:rFonts w:ascii="黑体" w:eastAsia="黑体" w:hAnsi="黑体"/>
          <w:szCs w:val="21"/>
        </w:rPr>
        <w:t xml:space="preserve">8.2.2  </w:t>
      </w:r>
      <w:bookmarkEnd w:id="330"/>
      <w:r w:rsidR="00727F35" w:rsidRPr="00600471">
        <w:rPr>
          <w:rFonts w:ascii="黑体" w:eastAsia="黑体" w:hAnsi="黑体" w:hint="eastAsia"/>
          <w:szCs w:val="21"/>
        </w:rPr>
        <w:t>负载</w:t>
      </w:r>
      <w:r w:rsidRPr="00600471">
        <w:rPr>
          <w:rFonts w:ascii="黑体" w:eastAsia="黑体" w:hAnsi="黑体" w:hint="eastAsia"/>
          <w:szCs w:val="21"/>
        </w:rPr>
        <w:t>要求</w:t>
      </w:r>
      <w:bookmarkEnd w:id="331"/>
    </w:p>
    <w:p w14:paraId="34C0B629" w14:textId="75D07C06" w:rsidR="00957750" w:rsidRPr="00EA704A" w:rsidRDefault="00957750" w:rsidP="00C0547E">
      <w:pPr>
        <w:rPr>
          <w:rFonts w:ascii="华文宋体" w:eastAsia="华文宋体" w:hAnsi="华文宋体"/>
          <w:szCs w:val="21"/>
        </w:rPr>
      </w:pPr>
      <w:r w:rsidRPr="00EA704A">
        <w:rPr>
          <w:rFonts w:ascii="华文宋体" w:eastAsia="华文宋体" w:hAnsi="华文宋体" w:hint="eastAsia"/>
          <w:szCs w:val="21"/>
        </w:rPr>
        <w:t xml:space="preserve"> </w:t>
      </w:r>
      <w:r w:rsidR="009B6367" w:rsidRPr="00EA704A">
        <w:rPr>
          <w:rFonts w:ascii="华文宋体" w:eastAsia="华文宋体" w:hAnsi="华文宋体"/>
          <w:szCs w:val="21"/>
        </w:rPr>
        <w:t xml:space="preserve">  </w:t>
      </w:r>
      <w:r w:rsidRPr="00EA704A">
        <w:rPr>
          <w:rFonts w:ascii="华文宋体" w:eastAsia="华文宋体" w:hAnsi="华文宋体" w:hint="eastAsia"/>
          <w:szCs w:val="21"/>
        </w:rPr>
        <w:t>设计人员</w:t>
      </w:r>
      <w:r w:rsidR="00A4500A" w:rsidRPr="00EA704A">
        <w:rPr>
          <w:rFonts w:ascii="华文宋体" w:eastAsia="华文宋体" w:hAnsi="华文宋体" w:hint="eastAsia"/>
          <w:szCs w:val="21"/>
        </w:rPr>
        <w:t>和/或</w:t>
      </w:r>
      <w:r w:rsidRPr="00EA704A">
        <w:rPr>
          <w:rFonts w:ascii="华文宋体" w:eastAsia="华文宋体" w:hAnsi="华文宋体" w:hint="eastAsia"/>
          <w:szCs w:val="21"/>
        </w:rPr>
        <w:t>用户</w:t>
      </w:r>
      <w:r w:rsidR="00716342">
        <w:rPr>
          <w:rFonts w:ascii="华文宋体" w:eastAsia="华文宋体" w:hAnsi="华文宋体" w:hint="eastAsia"/>
          <w:szCs w:val="21"/>
        </w:rPr>
        <w:t>应</w:t>
      </w:r>
      <w:r w:rsidRPr="00EA704A">
        <w:rPr>
          <w:rFonts w:ascii="华文宋体" w:eastAsia="华文宋体" w:hAnsi="华文宋体" w:hint="eastAsia"/>
          <w:szCs w:val="21"/>
        </w:rPr>
        <w:t>至少</w:t>
      </w:r>
      <w:r w:rsidR="00932BA6" w:rsidRPr="00EA704A">
        <w:rPr>
          <w:rFonts w:ascii="华文宋体" w:eastAsia="华文宋体" w:hAnsi="华文宋体" w:hint="eastAsia"/>
          <w:szCs w:val="21"/>
        </w:rPr>
        <w:t>宜考虑</w:t>
      </w:r>
      <w:r w:rsidRPr="00EA704A">
        <w:rPr>
          <w:rFonts w:ascii="华文宋体" w:eastAsia="华文宋体" w:hAnsi="华文宋体" w:hint="eastAsia"/>
          <w:szCs w:val="21"/>
        </w:rPr>
        <w:t>以下因素：</w:t>
      </w:r>
    </w:p>
    <w:p w14:paraId="601920A1" w14:textId="2B8FE9B4"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lastRenderedPageBreak/>
        <w:t xml:space="preserve">— </w:t>
      </w:r>
      <w:r w:rsidR="00957750" w:rsidRPr="00EA704A">
        <w:rPr>
          <w:rFonts w:ascii="华文宋体" w:eastAsia="华文宋体" w:hAnsi="华文宋体" w:hint="eastAsia"/>
          <w:szCs w:val="21"/>
        </w:rPr>
        <w:t>电器能效（冰箱</w:t>
      </w:r>
      <w:r w:rsidR="00A4500A" w:rsidRPr="00EA704A">
        <w:rPr>
          <w:rFonts w:ascii="华文宋体" w:eastAsia="华文宋体" w:hAnsi="华文宋体" w:hint="eastAsia"/>
          <w:szCs w:val="21"/>
        </w:rPr>
        <w:t>、灯泡，</w:t>
      </w:r>
      <w:r w:rsidR="00957750" w:rsidRPr="00EA704A">
        <w:rPr>
          <w:rFonts w:ascii="华文宋体" w:eastAsia="华文宋体" w:hAnsi="华文宋体" w:hint="eastAsia"/>
          <w:szCs w:val="21"/>
        </w:rPr>
        <w:t>等）的选择</w:t>
      </w:r>
    </w:p>
    <w:p w14:paraId="3F05A33F" w14:textId="3A9379CE"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赋予不同</w:t>
      </w:r>
      <w:r w:rsidR="00727F35" w:rsidRPr="00EA704A">
        <w:rPr>
          <w:rFonts w:ascii="华文宋体" w:eastAsia="华文宋体" w:hAnsi="华文宋体" w:hint="eastAsia"/>
          <w:szCs w:val="21"/>
        </w:rPr>
        <w:t>负载</w:t>
      </w:r>
      <w:r w:rsidR="00957750" w:rsidRPr="00EA704A">
        <w:rPr>
          <w:rFonts w:ascii="华文宋体" w:eastAsia="华文宋体" w:hAnsi="华文宋体" w:hint="eastAsia"/>
          <w:szCs w:val="21"/>
        </w:rPr>
        <w:t>的优先权作为</w:t>
      </w:r>
      <w:r w:rsidR="00727F35" w:rsidRPr="00EA704A">
        <w:rPr>
          <w:rFonts w:ascii="华文宋体" w:eastAsia="华文宋体" w:hAnsi="华文宋体" w:hint="eastAsia"/>
          <w:szCs w:val="21"/>
        </w:rPr>
        <w:t>负载</w:t>
      </w:r>
      <w:r w:rsidR="00957750" w:rsidRPr="00EA704A">
        <w:rPr>
          <w:rFonts w:ascii="华文宋体" w:eastAsia="华文宋体" w:hAnsi="华文宋体" w:hint="eastAsia"/>
          <w:szCs w:val="21"/>
        </w:rPr>
        <w:t>优化过程的输入信息（</w:t>
      </w:r>
      <w:r w:rsidR="0008790F">
        <w:rPr>
          <w:rFonts w:ascii="华文宋体" w:eastAsia="华文宋体" w:hAnsi="华文宋体" w:hint="eastAsia"/>
          <w:szCs w:val="21"/>
        </w:rPr>
        <w:t>如</w:t>
      </w:r>
      <w:r w:rsidR="00957750" w:rsidRPr="00EA704A">
        <w:rPr>
          <w:rFonts w:ascii="华文宋体" w:eastAsia="华文宋体" w:hAnsi="华文宋体" w:hint="eastAsia"/>
          <w:szCs w:val="21"/>
        </w:rPr>
        <w:t>，</w:t>
      </w:r>
      <w:r w:rsidR="0008790F">
        <w:rPr>
          <w:rFonts w:ascii="华文宋体" w:eastAsia="华文宋体" w:hAnsi="华文宋体" w:hint="eastAsia"/>
          <w:szCs w:val="21"/>
        </w:rPr>
        <w:t>负荷</w:t>
      </w:r>
      <w:r w:rsidR="00635153" w:rsidRPr="00EA704A">
        <w:rPr>
          <w:rFonts w:ascii="华文宋体" w:eastAsia="华文宋体" w:hAnsi="华文宋体" w:hint="eastAsia"/>
          <w:szCs w:val="21"/>
        </w:rPr>
        <w:t>卸载</w:t>
      </w:r>
      <w:r w:rsidR="00957750" w:rsidRPr="00EA704A">
        <w:rPr>
          <w:rFonts w:ascii="华文宋体" w:eastAsia="华文宋体" w:hAnsi="华文宋体" w:hint="eastAsia"/>
          <w:szCs w:val="21"/>
        </w:rPr>
        <w:t>），</w:t>
      </w:r>
    </w:p>
    <w:p w14:paraId="56546ACC" w14:textId="2DE168B3"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能效设计时提供装置的预期用途；</w:t>
      </w:r>
    </w:p>
    <w:p w14:paraId="4F3F87D6" w14:textId="1B16BDF4" w:rsidR="00876901"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提供手动控制</w:t>
      </w:r>
      <w:r w:rsidR="004D2433">
        <w:rPr>
          <w:rFonts w:ascii="华文宋体" w:eastAsia="华文宋体" w:hAnsi="华文宋体" w:hint="eastAsia"/>
          <w:szCs w:val="21"/>
        </w:rPr>
        <w:t>设施</w:t>
      </w:r>
      <w:r w:rsidR="00957750" w:rsidRPr="00EA704A">
        <w:rPr>
          <w:rFonts w:ascii="华文宋体" w:eastAsia="华文宋体" w:hAnsi="华文宋体" w:hint="eastAsia"/>
          <w:szCs w:val="21"/>
        </w:rPr>
        <w:t>，以便用户能够从自动功能中获得控制权。</w:t>
      </w:r>
      <w:bookmarkStart w:id="332" w:name="_Toc37329075"/>
      <w:bookmarkStart w:id="333" w:name="_Toc429987702"/>
    </w:p>
    <w:p w14:paraId="3E433643" w14:textId="64C3BCC8" w:rsidR="00957750" w:rsidRPr="00600471" w:rsidRDefault="00957750" w:rsidP="00C0547E">
      <w:pPr>
        <w:rPr>
          <w:rFonts w:ascii="黑体" w:eastAsia="黑体" w:hAnsi="黑体"/>
          <w:szCs w:val="21"/>
        </w:rPr>
      </w:pPr>
      <w:r w:rsidRPr="00600471">
        <w:rPr>
          <w:rFonts w:ascii="黑体" w:eastAsia="黑体" w:hAnsi="黑体" w:hint="eastAsia"/>
          <w:szCs w:val="21"/>
        </w:rPr>
        <w:t>8.2.3</w:t>
      </w:r>
      <w:r w:rsidR="00600471" w:rsidRPr="00600471">
        <w:rPr>
          <w:rFonts w:ascii="黑体" w:eastAsia="黑体" w:hAnsi="黑体"/>
          <w:szCs w:val="21"/>
        </w:rPr>
        <w:t xml:space="preserve">  </w:t>
      </w:r>
      <w:r w:rsidRPr="00600471">
        <w:rPr>
          <w:rFonts w:ascii="黑体" w:eastAsia="黑体" w:hAnsi="黑体" w:hint="eastAsia"/>
          <w:szCs w:val="21"/>
        </w:rPr>
        <w:t>电源要求</w:t>
      </w:r>
      <w:bookmarkEnd w:id="332"/>
    </w:p>
    <w:p w14:paraId="33857E82" w14:textId="59D74040"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用户</w:t>
      </w:r>
      <w:r w:rsidR="004D2433">
        <w:rPr>
          <w:rFonts w:ascii="华文宋体" w:eastAsia="华文宋体" w:hAnsi="华文宋体" w:hint="eastAsia"/>
          <w:szCs w:val="21"/>
        </w:rPr>
        <w:t>对</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使用模式</w:t>
      </w:r>
      <w:r w:rsidR="004D2433">
        <w:rPr>
          <w:rFonts w:ascii="华文宋体" w:eastAsia="华文宋体" w:hAnsi="华文宋体" w:hint="eastAsia"/>
          <w:szCs w:val="21"/>
        </w:rPr>
        <w:t>的决定</w:t>
      </w:r>
      <w:r w:rsidRPr="00EA704A">
        <w:rPr>
          <w:rFonts w:ascii="华文宋体" w:eastAsia="华文宋体" w:hAnsi="华文宋体" w:hint="eastAsia"/>
          <w:szCs w:val="21"/>
        </w:rPr>
        <w:t>将影响对</w:t>
      </w:r>
      <w:r w:rsidR="004D2433">
        <w:rPr>
          <w:rFonts w:ascii="华文宋体" w:eastAsia="华文宋体" w:hAnsi="华文宋体" w:hint="eastAsia"/>
          <w:szCs w:val="21"/>
        </w:rPr>
        <w:t>供电</w:t>
      </w:r>
      <w:r w:rsidRPr="00EA704A">
        <w:rPr>
          <w:rFonts w:ascii="华文宋体" w:eastAsia="华文宋体" w:hAnsi="华文宋体" w:hint="eastAsia"/>
          <w:szCs w:val="21"/>
        </w:rPr>
        <w:t>的要求。</w:t>
      </w:r>
    </w:p>
    <w:p w14:paraId="459B7459" w14:textId="12CF8CFB" w:rsidR="00957750" w:rsidRPr="00600471" w:rsidRDefault="00957750" w:rsidP="00C0547E">
      <w:pPr>
        <w:rPr>
          <w:rFonts w:ascii="黑体" w:eastAsia="黑体" w:hAnsi="黑体"/>
          <w:szCs w:val="21"/>
        </w:rPr>
      </w:pPr>
      <w:bookmarkStart w:id="334" w:name="_Toc37329076"/>
      <w:r w:rsidRPr="00600471">
        <w:rPr>
          <w:rFonts w:ascii="黑体" w:eastAsia="黑体" w:hAnsi="黑体"/>
          <w:szCs w:val="21"/>
        </w:rPr>
        <w:t xml:space="preserve">8.3  </w:t>
      </w:r>
      <w:r w:rsidRPr="00600471">
        <w:rPr>
          <w:rFonts w:ascii="黑体" w:eastAsia="黑体" w:hAnsi="黑体" w:hint="eastAsia"/>
          <w:szCs w:val="21"/>
        </w:rPr>
        <w:t>来自</w:t>
      </w:r>
      <w:r w:rsidR="00727F35" w:rsidRPr="00600471">
        <w:rPr>
          <w:rFonts w:ascii="黑体" w:eastAsia="黑体" w:hAnsi="黑体" w:hint="eastAsia"/>
          <w:szCs w:val="21"/>
        </w:rPr>
        <w:t>负载</w:t>
      </w:r>
      <w:r w:rsidRPr="00600471">
        <w:rPr>
          <w:rFonts w:ascii="黑体" w:eastAsia="黑体" w:hAnsi="黑体" w:hint="eastAsia"/>
          <w:szCs w:val="21"/>
        </w:rPr>
        <w:t>、传感器和预测的输入</w:t>
      </w:r>
      <w:bookmarkEnd w:id="334"/>
    </w:p>
    <w:p w14:paraId="77CB5C8F" w14:textId="5FF2C2AE" w:rsidR="00957750" w:rsidRPr="00600471" w:rsidRDefault="00957750" w:rsidP="00C0547E">
      <w:pPr>
        <w:rPr>
          <w:rFonts w:ascii="黑体" w:eastAsia="黑体" w:hAnsi="黑体"/>
          <w:szCs w:val="21"/>
        </w:rPr>
      </w:pPr>
      <w:bookmarkStart w:id="335" w:name="_Toc37329077"/>
      <w:r w:rsidRPr="00600471">
        <w:rPr>
          <w:rFonts w:ascii="黑体" w:eastAsia="黑体" w:hAnsi="黑体" w:hint="eastAsia"/>
          <w:szCs w:val="21"/>
        </w:rPr>
        <w:t>8.3.1</w:t>
      </w:r>
      <w:r w:rsidRPr="00600471">
        <w:rPr>
          <w:rFonts w:ascii="黑体" w:eastAsia="黑体" w:hAnsi="黑体"/>
          <w:szCs w:val="21"/>
        </w:rPr>
        <w:t xml:space="preserve"> </w:t>
      </w:r>
      <w:r w:rsidRPr="00600471">
        <w:rPr>
          <w:rFonts w:ascii="黑体" w:eastAsia="黑体" w:hAnsi="黑体" w:hint="eastAsia"/>
          <w:szCs w:val="21"/>
        </w:rPr>
        <w:t>概述</w:t>
      </w:r>
      <w:bookmarkEnd w:id="335"/>
    </w:p>
    <w:p w14:paraId="4FAADF2C" w14:textId="471E9CC1" w:rsidR="00957750" w:rsidRPr="00600471" w:rsidRDefault="00957750" w:rsidP="00C0547E">
      <w:pPr>
        <w:rPr>
          <w:rFonts w:ascii="黑体" w:eastAsia="黑体" w:hAnsi="黑体"/>
          <w:szCs w:val="21"/>
        </w:rPr>
      </w:pPr>
      <w:r w:rsidRPr="00600471">
        <w:rPr>
          <w:rFonts w:ascii="黑体" w:eastAsia="黑体" w:hAnsi="黑体" w:hint="eastAsia"/>
          <w:szCs w:val="21"/>
        </w:rPr>
        <w:t>8.3.1.1</w:t>
      </w:r>
      <w:bookmarkEnd w:id="333"/>
      <w:r w:rsidRPr="00600471">
        <w:rPr>
          <w:rFonts w:ascii="黑体" w:eastAsia="黑体" w:hAnsi="黑体" w:hint="eastAsia"/>
          <w:szCs w:val="21"/>
        </w:rPr>
        <w:t>参数测量</w:t>
      </w:r>
    </w:p>
    <w:p w14:paraId="689516E9" w14:textId="67C0685C" w:rsidR="00957750" w:rsidRPr="00EA704A" w:rsidRDefault="00957750" w:rsidP="00600471">
      <w:pPr>
        <w:ind w:firstLineChars="200" w:firstLine="420"/>
        <w:rPr>
          <w:rFonts w:ascii="华文宋体" w:eastAsia="华文宋体" w:hAnsi="华文宋体"/>
          <w:szCs w:val="21"/>
        </w:rPr>
      </w:pPr>
      <w:bookmarkStart w:id="336" w:name="_Toc317861310"/>
      <w:bookmarkEnd w:id="336"/>
      <w:r w:rsidRPr="00EA704A">
        <w:rPr>
          <w:rFonts w:ascii="华文宋体" w:eastAsia="华文宋体" w:hAnsi="华文宋体" w:hint="eastAsia"/>
          <w:szCs w:val="21"/>
        </w:rPr>
        <w:t>测量是确定和评估建筑效率的关键。在确定耗电量时需要测量电气参数，还需要测量相关的驱动参数</w:t>
      </w:r>
      <w:r w:rsidR="004D2433">
        <w:rPr>
          <w:rFonts w:ascii="华文宋体" w:eastAsia="华文宋体" w:hAnsi="华文宋体" w:hint="eastAsia"/>
          <w:szCs w:val="21"/>
        </w:rPr>
        <w:t>如下</w:t>
      </w:r>
      <w:r w:rsidR="00876901" w:rsidRPr="0008790F">
        <w:rPr>
          <w:rFonts w:ascii="黑体" w:eastAsia="黑体" w:hAnsi="黑体" w:hint="eastAsia"/>
          <w:sz w:val="18"/>
          <w:szCs w:val="18"/>
        </w:rPr>
        <w:t>:</w:t>
      </w:r>
    </w:p>
    <w:p w14:paraId="3A9CC7BB" w14:textId="43572963" w:rsidR="00957750" w:rsidRPr="004D2433" w:rsidRDefault="00600471" w:rsidP="00600471">
      <w:pPr>
        <w:ind w:left="420" w:firstLine="420"/>
        <w:rPr>
          <w:rFonts w:ascii="华文宋体" w:eastAsia="华文宋体" w:hAnsi="华文宋体"/>
          <w:szCs w:val="21"/>
        </w:rPr>
      </w:pPr>
      <w:r w:rsidRPr="004D2433">
        <w:rPr>
          <w:rFonts w:ascii="华文宋体" w:eastAsia="华文宋体" w:hAnsi="华文宋体" w:hint="eastAsia"/>
          <w:szCs w:val="21"/>
        </w:rPr>
        <w:t xml:space="preserve">— </w:t>
      </w:r>
      <w:r w:rsidR="00876901" w:rsidRPr="004D2433">
        <w:rPr>
          <w:rFonts w:ascii="华文宋体" w:eastAsia="华文宋体" w:hAnsi="华文宋体" w:hint="eastAsia"/>
          <w:szCs w:val="21"/>
        </w:rPr>
        <w:t>在</w:t>
      </w:r>
      <w:r w:rsidR="00957750" w:rsidRPr="004D2433">
        <w:rPr>
          <w:rFonts w:ascii="华文宋体" w:eastAsia="华文宋体" w:hAnsi="华文宋体" w:hint="eastAsia"/>
          <w:szCs w:val="21"/>
        </w:rPr>
        <w:t>场人数；</w:t>
      </w:r>
    </w:p>
    <w:p w14:paraId="2BA717AB" w14:textId="2B107A00" w:rsidR="00957750" w:rsidRPr="004D2433" w:rsidRDefault="00600471" w:rsidP="00600471">
      <w:pPr>
        <w:ind w:left="420" w:firstLine="420"/>
        <w:rPr>
          <w:rFonts w:ascii="华文宋体" w:eastAsia="华文宋体" w:hAnsi="华文宋体"/>
          <w:szCs w:val="21"/>
        </w:rPr>
      </w:pPr>
      <w:r w:rsidRPr="004D2433">
        <w:rPr>
          <w:rFonts w:ascii="华文宋体" w:eastAsia="华文宋体" w:hAnsi="华文宋体" w:hint="eastAsia"/>
          <w:szCs w:val="21"/>
        </w:rPr>
        <w:t xml:space="preserve">— </w:t>
      </w:r>
      <w:r w:rsidR="00957750" w:rsidRPr="004D2433">
        <w:rPr>
          <w:rFonts w:ascii="华文宋体" w:eastAsia="华文宋体" w:hAnsi="华文宋体"/>
          <w:szCs w:val="21"/>
        </w:rPr>
        <w:t>温度</w:t>
      </w:r>
      <w:r w:rsidR="00957750" w:rsidRPr="004D2433">
        <w:rPr>
          <w:rFonts w:ascii="华文宋体" w:eastAsia="华文宋体" w:hAnsi="华文宋体" w:hint="eastAsia"/>
          <w:szCs w:val="21"/>
        </w:rPr>
        <w:t>；</w:t>
      </w:r>
    </w:p>
    <w:p w14:paraId="4443C094" w14:textId="10BBD6E5" w:rsidR="00957750" w:rsidRPr="004D2433" w:rsidRDefault="00600471" w:rsidP="00600471">
      <w:pPr>
        <w:ind w:left="420" w:firstLine="420"/>
        <w:rPr>
          <w:rFonts w:ascii="华文宋体" w:eastAsia="华文宋体" w:hAnsi="华文宋体"/>
          <w:szCs w:val="21"/>
        </w:rPr>
      </w:pPr>
      <w:r w:rsidRPr="004D2433">
        <w:rPr>
          <w:rFonts w:ascii="华文宋体" w:eastAsia="华文宋体" w:hAnsi="华文宋体" w:hint="eastAsia"/>
          <w:szCs w:val="21"/>
        </w:rPr>
        <w:t xml:space="preserve">— </w:t>
      </w:r>
      <w:r w:rsidR="00957750" w:rsidRPr="004D2433">
        <w:rPr>
          <w:rFonts w:ascii="华文宋体" w:eastAsia="华文宋体" w:hAnsi="华文宋体"/>
          <w:szCs w:val="21"/>
        </w:rPr>
        <w:t>空气质量（如：CO</w:t>
      </w:r>
      <w:r w:rsidR="00957750" w:rsidRPr="002D1079">
        <w:rPr>
          <w:rFonts w:ascii="华文宋体" w:eastAsia="华文宋体" w:hAnsi="华文宋体"/>
          <w:szCs w:val="21"/>
          <w:vertAlign w:val="subscript"/>
        </w:rPr>
        <w:t>²</w:t>
      </w:r>
      <w:r w:rsidR="00957750" w:rsidRPr="004D2433">
        <w:rPr>
          <w:rFonts w:ascii="华文宋体" w:eastAsia="华文宋体" w:hAnsi="华文宋体"/>
          <w:szCs w:val="21"/>
        </w:rPr>
        <w:t>)</w:t>
      </w:r>
      <w:r w:rsidR="00957750" w:rsidRPr="004D2433">
        <w:rPr>
          <w:rFonts w:ascii="华文宋体" w:eastAsia="华文宋体" w:hAnsi="华文宋体" w:hint="eastAsia"/>
          <w:szCs w:val="21"/>
        </w:rPr>
        <w:t>；</w:t>
      </w:r>
    </w:p>
    <w:p w14:paraId="763FD636" w14:textId="5AA0C731" w:rsidR="00957750" w:rsidRPr="004D2433" w:rsidRDefault="00600471" w:rsidP="00600471">
      <w:pPr>
        <w:ind w:left="420" w:firstLine="420"/>
        <w:rPr>
          <w:rFonts w:ascii="华文宋体" w:eastAsia="华文宋体" w:hAnsi="华文宋体"/>
          <w:szCs w:val="21"/>
        </w:rPr>
      </w:pPr>
      <w:r w:rsidRPr="004D2433">
        <w:rPr>
          <w:rFonts w:ascii="华文宋体" w:eastAsia="华文宋体" w:hAnsi="华文宋体" w:hint="eastAsia"/>
          <w:szCs w:val="21"/>
        </w:rPr>
        <w:t xml:space="preserve">— </w:t>
      </w:r>
      <w:r w:rsidR="00876901" w:rsidRPr="004D2433">
        <w:rPr>
          <w:rFonts w:ascii="华文宋体" w:eastAsia="华文宋体" w:hAnsi="华文宋体" w:hint="eastAsia"/>
          <w:szCs w:val="21"/>
        </w:rPr>
        <w:t>日</w:t>
      </w:r>
      <w:r w:rsidR="00957750" w:rsidRPr="004D2433">
        <w:rPr>
          <w:rFonts w:ascii="华文宋体" w:eastAsia="华文宋体" w:hAnsi="华文宋体" w:hint="eastAsia"/>
          <w:szCs w:val="21"/>
        </w:rPr>
        <w:t>光；</w:t>
      </w:r>
    </w:p>
    <w:p w14:paraId="0A09DDC4" w14:textId="19615A2D" w:rsidR="00957750" w:rsidRPr="004D2433" w:rsidRDefault="00600471" w:rsidP="00600471">
      <w:pPr>
        <w:ind w:left="420" w:firstLine="420"/>
        <w:rPr>
          <w:rFonts w:ascii="华文宋体" w:eastAsia="华文宋体" w:hAnsi="华文宋体"/>
          <w:szCs w:val="21"/>
        </w:rPr>
      </w:pPr>
      <w:r w:rsidRPr="004D2433">
        <w:rPr>
          <w:rFonts w:ascii="华文宋体" w:eastAsia="华文宋体" w:hAnsi="华文宋体" w:hint="eastAsia"/>
          <w:szCs w:val="21"/>
        </w:rPr>
        <w:t xml:space="preserve">— </w:t>
      </w:r>
      <w:r w:rsidR="00957750" w:rsidRPr="004D2433">
        <w:rPr>
          <w:rFonts w:ascii="华文宋体" w:eastAsia="华文宋体" w:hAnsi="华文宋体" w:hint="eastAsia"/>
          <w:szCs w:val="21"/>
        </w:rPr>
        <w:t>运行时间；</w:t>
      </w:r>
    </w:p>
    <w:p w14:paraId="378D5D54" w14:textId="29A49964" w:rsidR="00957750" w:rsidRPr="004D2433" w:rsidRDefault="00600471" w:rsidP="00600471">
      <w:pPr>
        <w:ind w:left="420" w:firstLine="420"/>
        <w:rPr>
          <w:rFonts w:ascii="华文宋体" w:eastAsia="华文宋体" w:hAnsi="华文宋体"/>
          <w:szCs w:val="21"/>
        </w:rPr>
      </w:pPr>
      <w:r w:rsidRPr="004D2433">
        <w:rPr>
          <w:rFonts w:ascii="华文宋体" w:eastAsia="华文宋体" w:hAnsi="华文宋体" w:hint="eastAsia"/>
          <w:szCs w:val="21"/>
        </w:rPr>
        <w:t xml:space="preserve">— </w:t>
      </w:r>
      <w:r w:rsidR="00957750" w:rsidRPr="004D2433">
        <w:rPr>
          <w:rFonts w:ascii="华文宋体" w:eastAsia="华文宋体" w:hAnsi="华文宋体" w:hint="eastAsia"/>
          <w:szCs w:val="21"/>
        </w:rPr>
        <w:t>电力成本。</w:t>
      </w:r>
    </w:p>
    <w:p w14:paraId="4542310A" w14:textId="09E986FF" w:rsidR="00957750" w:rsidRPr="00600471" w:rsidRDefault="00957750" w:rsidP="00C0547E">
      <w:pPr>
        <w:rPr>
          <w:rFonts w:ascii="黑体" w:eastAsia="黑体" w:hAnsi="黑体"/>
          <w:szCs w:val="21"/>
        </w:rPr>
      </w:pPr>
      <w:bookmarkStart w:id="337" w:name="_Toc299551073"/>
      <w:r w:rsidRPr="00600471">
        <w:rPr>
          <w:rFonts w:ascii="黑体" w:eastAsia="黑体" w:hAnsi="黑体" w:hint="eastAsia"/>
          <w:szCs w:val="21"/>
        </w:rPr>
        <w:t>8.3.1.2</w:t>
      </w:r>
      <w:r w:rsidRPr="00600471">
        <w:rPr>
          <w:rFonts w:ascii="黑体" w:eastAsia="黑体" w:hAnsi="黑体"/>
          <w:szCs w:val="21"/>
        </w:rPr>
        <w:t xml:space="preserve"> </w:t>
      </w:r>
      <w:r w:rsidR="00600471">
        <w:rPr>
          <w:rFonts w:ascii="黑体" w:eastAsia="黑体" w:hAnsi="黑体"/>
          <w:szCs w:val="21"/>
        </w:rPr>
        <w:t xml:space="preserve"> </w:t>
      </w:r>
      <w:r w:rsidR="00876901" w:rsidRPr="00600471">
        <w:rPr>
          <w:rFonts w:ascii="黑体" w:eastAsia="黑体" w:hAnsi="黑体" w:hint="eastAsia"/>
          <w:szCs w:val="21"/>
        </w:rPr>
        <w:t>要求的</w:t>
      </w:r>
      <w:r w:rsidRPr="00600471">
        <w:rPr>
          <w:rFonts w:ascii="黑体" w:eastAsia="黑体" w:hAnsi="黑体" w:hint="eastAsia"/>
          <w:szCs w:val="21"/>
        </w:rPr>
        <w:t>精度和测量范围</w:t>
      </w:r>
    </w:p>
    <w:p w14:paraId="17601817" w14:textId="22C16E1B" w:rsidR="00957750" w:rsidRPr="00EA704A" w:rsidRDefault="00876901"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电力</w:t>
      </w:r>
      <w:r w:rsidR="00957750" w:rsidRPr="00EA704A">
        <w:rPr>
          <w:rFonts w:ascii="华文宋体" w:eastAsia="华文宋体" w:hAnsi="华文宋体" w:hint="eastAsia"/>
          <w:szCs w:val="21"/>
        </w:rPr>
        <w:t>测量提醒消费者意识到其消费</w:t>
      </w:r>
      <w:r w:rsidR="00C3518A">
        <w:rPr>
          <w:rFonts w:ascii="华文宋体" w:eastAsia="华文宋体" w:hAnsi="华文宋体" w:hint="eastAsia"/>
          <w:szCs w:val="21"/>
        </w:rPr>
        <w:t>程度</w:t>
      </w:r>
      <w:r w:rsidR="00957750" w:rsidRPr="00EA704A">
        <w:rPr>
          <w:rFonts w:ascii="华文宋体" w:eastAsia="华文宋体" w:hAnsi="华文宋体" w:hint="eastAsia"/>
          <w:szCs w:val="21"/>
        </w:rPr>
        <w:t>。因此，设备的精度和测量范围应适应预期用途。</w:t>
      </w:r>
    </w:p>
    <w:p w14:paraId="2BA679D5" w14:textId="77777777" w:rsidR="0008790F" w:rsidRDefault="00957750" w:rsidP="00600471">
      <w:pPr>
        <w:ind w:leftChars="200" w:left="420"/>
        <w:rPr>
          <w:rFonts w:ascii="华文宋体" w:eastAsia="华文宋体" w:hAnsi="华文宋体"/>
          <w:szCs w:val="21"/>
        </w:rPr>
      </w:pPr>
      <w:r w:rsidRPr="00EA704A">
        <w:rPr>
          <w:rFonts w:ascii="华文宋体" w:eastAsia="华文宋体" w:hAnsi="华文宋体" w:hint="eastAsia"/>
          <w:szCs w:val="21"/>
        </w:rPr>
        <w:t>对于建筑如住宅、商店、公共建筑、写字楼、在装置起始点设置最高精度的测量是十分重要的，因为用于计费或类似的目的，也是为了测量和评估整个装置的效率</w:t>
      </w:r>
      <w:r w:rsidR="0008790F">
        <w:rPr>
          <w:rFonts w:ascii="华文宋体" w:eastAsia="华文宋体" w:hAnsi="华文宋体" w:hint="eastAsia"/>
          <w:szCs w:val="21"/>
        </w:rPr>
        <w:t>。</w:t>
      </w:r>
    </w:p>
    <w:p w14:paraId="5C88DA75" w14:textId="79548153" w:rsidR="00957750" w:rsidRPr="00EA704A" w:rsidRDefault="00523D39" w:rsidP="0008790F">
      <w:pPr>
        <w:ind w:leftChars="200" w:left="420"/>
        <w:rPr>
          <w:rFonts w:ascii="华文宋体" w:eastAsia="华文宋体" w:hAnsi="华文宋体"/>
          <w:szCs w:val="21"/>
        </w:rPr>
      </w:pPr>
      <w:r w:rsidRPr="0008790F">
        <w:rPr>
          <w:rFonts w:ascii="黑体" w:eastAsia="黑体" w:hAnsi="黑体" w:hint="eastAsia"/>
          <w:sz w:val="18"/>
          <w:szCs w:val="18"/>
        </w:rPr>
        <w:t>示例</w:t>
      </w:r>
      <w:r w:rsidR="0008790F" w:rsidRPr="0008790F">
        <w:rPr>
          <w:rFonts w:ascii="黑体" w:eastAsia="黑体" w:hAnsi="黑体" w:hint="eastAsia"/>
          <w:sz w:val="18"/>
          <w:szCs w:val="18"/>
        </w:rPr>
        <w:t>：</w:t>
      </w:r>
      <w:r w:rsidR="00957750" w:rsidRPr="0008790F">
        <w:rPr>
          <w:rFonts w:ascii="华文宋体" w:eastAsia="华文宋体" w:hAnsi="华文宋体" w:hint="eastAsia"/>
          <w:sz w:val="18"/>
          <w:szCs w:val="18"/>
        </w:rPr>
        <w:t>依照ISO 50001和ISO50006要求知道装置各组成部分的效率总和。较低的精确度通常在下游回路就足够了。在终端回路，最低精度测量足够用于记录消费持续时间或跟踪趋势及监测</w:t>
      </w:r>
      <w:r w:rsidR="00727F35" w:rsidRPr="0008790F">
        <w:rPr>
          <w:rFonts w:ascii="华文宋体" w:eastAsia="华文宋体" w:hAnsi="华文宋体" w:hint="eastAsia"/>
          <w:sz w:val="18"/>
          <w:szCs w:val="18"/>
        </w:rPr>
        <w:t>负载</w:t>
      </w:r>
      <w:r w:rsidR="00957750" w:rsidRPr="00EA704A">
        <w:rPr>
          <w:rFonts w:ascii="华文宋体" w:eastAsia="华文宋体" w:hAnsi="华文宋体" w:hint="eastAsia"/>
          <w:szCs w:val="21"/>
        </w:rPr>
        <w:t>。</w:t>
      </w:r>
    </w:p>
    <w:p w14:paraId="0931ABE0" w14:textId="526F385D" w:rsidR="00957750" w:rsidRPr="00BB4C2F" w:rsidRDefault="00957750" w:rsidP="000A0A99">
      <w:pPr>
        <w:ind w:leftChars="200" w:left="780" w:hangingChars="200" w:hanging="360"/>
        <w:rPr>
          <w:rFonts w:ascii="华文宋体" w:eastAsia="华文宋体" w:hAnsi="华文宋体"/>
          <w:sz w:val="18"/>
          <w:szCs w:val="18"/>
        </w:rPr>
      </w:pPr>
      <w:r w:rsidRPr="00BB4C2F">
        <w:rPr>
          <w:rFonts w:ascii="黑体" w:eastAsia="黑体" w:hAnsi="黑体" w:hint="eastAsia"/>
          <w:sz w:val="18"/>
          <w:szCs w:val="18"/>
        </w:rPr>
        <w:t>注</w:t>
      </w:r>
      <w:r w:rsidR="000A0A99" w:rsidRPr="00BB4C2F">
        <w:rPr>
          <w:rFonts w:ascii="黑体" w:eastAsia="黑体" w:hAnsi="黑体" w:hint="eastAsia"/>
          <w:sz w:val="18"/>
          <w:szCs w:val="18"/>
        </w:rPr>
        <w:t>：</w:t>
      </w:r>
      <w:r w:rsidRPr="00BB4C2F">
        <w:rPr>
          <w:rFonts w:ascii="华文宋体" w:eastAsia="华文宋体" w:hAnsi="华文宋体" w:hint="eastAsia"/>
          <w:sz w:val="18"/>
          <w:szCs w:val="18"/>
        </w:rPr>
        <w:t>这个原则存在例外</w:t>
      </w:r>
      <w:r w:rsidR="00C3518A">
        <w:rPr>
          <w:rFonts w:ascii="华文宋体" w:eastAsia="华文宋体" w:hAnsi="华文宋体" w:hint="eastAsia"/>
          <w:sz w:val="18"/>
          <w:szCs w:val="18"/>
        </w:rPr>
        <w:t>，如</w:t>
      </w:r>
      <w:r w:rsidRPr="00BB4C2F">
        <w:rPr>
          <w:rFonts w:ascii="华文宋体" w:eastAsia="华文宋体" w:hAnsi="华文宋体" w:hint="eastAsia"/>
          <w:sz w:val="18"/>
          <w:szCs w:val="18"/>
        </w:rPr>
        <w:t>在水泥生产中存在有非常巨大的特殊</w:t>
      </w:r>
      <w:r w:rsidR="00727F35" w:rsidRPr="00BB4C2F">
        <w:rPr>
          <w:rFonts w:ascii="华文宋体" w:eastAsia="华文宋体" w:hAnsi="华文宋体" w:hint="eastAsia"/>
          <w:sz w:val="18"/>
          <w:szCs w:val="18"/>
        </w:rPr>
        <w:t>负载</w:t>
      </w:r>
      <w:r w:rsidRPr="00BB4C2F">
        <w:rPr>
          <w:rFonts w:ascii="华文宋体" w:eastAsia="华文宋体" w:hAnsi="华文宋体" w:hint="eastAsia"/>
          <w:sz w:val="18"/>
          <w:szCs w:val="18"/>
        </w:rPr>
        <w:t>可能要符合特定的测量精度。</w:t>
      </w:r>
    </w:p>
    <w:p w14:paraId="519B5D08" w14:textId="09C91A6C"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在回路</w:t>
      </w:r>
      <w:r w:rsidR="009C6D40" w:rsidRPr="00EA704A">
        <w:rPr>
          <w:rFonts w:ascii="华文宋体" w:eastAsia="华文宋体" w:hAnsi="华文宋体" w:hint="eastAsia"/>
          <w:szCs w:val="21"/>
        </w:rPr>
        <w:t>起点</w:t>
      </w:r>
      <w:r w:rsidRPr="00EA704A">
        <w:rPr>
          <w:rFonts w:ascii="华文宋体" w:eastAsia="华文宋体" w:hAnsi="华文宋体" w:hint="eastAsia"/>
          <w:szCs w:val="21"/>
        </w:rPr>
        <w:t>用于计费目的仪表也作为评估过程的一部分用于整个装置的能耗测量。同样，在回路</w:t>
      </w:r>
      <w:r w:rsidR="009C6D40" w:rsidRPr="00EA704A">
        <w:rPr>
          <w:rFonts w:ascii="华文宋体" w:eastAsia="华文宋体" w:hAnsi="华文宋体" w:hint="eastAsia"/>
          <w:szCs w:val="21"/>
        </w:rPr>
        <w:t>起点</w:t>
      </w:r>
      <w:r w:rsidRPr="00EA704A">
        <w:rPr>
          <w:rFonts w:ascii="华文宋体" w:eastAsia="华文宋体" w:hAnsi="华文宋体" w:hint="eastAsia"/>
          <w:szCs w:val="21"/>
        </w:rPr>
        <w:t>使用电</w:t>
      </w:r>
      <w:r w:rsidR="009C6D40" w:rsidRPr="00EA704A">
        <w:rPr>
          <w:rFonts w:ascii="华文宋体" w:eastAsia="华文宋体" w:hAnsi="华文宋体" w:hint="eastAsia"/>
          <w:szCs w:val="21"/>
        </w:rPr>
        <w:t>力</w:t>
      </w:r>
      <w:r w:rsidRPr="00EA704A">
        <w:rPr>
          <w:rFonts w:ascii="华文宋体" w:eastAsia="华文宋体" w:hAnsi="华文宋体" w:hint="eastAsia"/>
          <w:szCs w:val="21"/>
        </w:rPr>
        <w:t>质量仪表和用以提供电能消费测量也可采用该方法。表 1</w:t>
      </w:r>
      <w:r w:rsidRPr="00EA704A">
        <w:rPr>
          <w:rFonts w:ascii="华文宋体" w:eastAsia="华文宋体" w:hAnsi="华文宋体"/>
          <w:szCs w:val="21"/>
        </w:rPr>
        <w:t xml:space="preserve"> </w:t>
      </w:r>
      <w:r w:rsidRPr="00EA704A">
        <w:rPr>
          <w:rFonts w:ascii="华文宋体" w:eastAsia="华文宋体" w:hAnsi="华文宋体" w:hint="eastAsia"/>
          <w:szCs w:val="21"/>
        </w:rPr>
        <w:t>描述了对于测量用途的标准。</w:t>
      </w:r>
    </w:p>
    <w:p w14:paraId="504CDFA3" w14:textId="0307631A"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表2用于确定电气测量设备的最小精度</w:t>
      </w:r>
    </w:p>
    <w:p w14:paraId="302C40FD" w14:textId="4D7182F5"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设备测量范围应适用于预期网格的最大值，并应适应预期测量值水平。</w:t>
      </w:r>
    </w:p>
    <w:p w14:paraId="2CC5FC68" w14:textId="7D2F5C24"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用于在不同网格上进行类似</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比较的设备应具有相同的性能</w:t>
      </w:r>
      <w:r w:rsidRPr="00C3518A">
        <w:rPr>
          <w:rFonts w:ascii="华文宋体" w:eastAsia="华文宋体" w:hAnsi="华文宋体" w:hint="eastAsia"/>
          <w:sz w:val="24"/>
          <w:szCs w:val="24"/>
        </w:rPr>
        <w:t>（</w:t>
      </w:r>
      <w:r w:rsidR="00C3518A" w:rsidRPr="00C3518A">
        <w:rPr>
          <w:rFonts w:ascii="华文宋体" w:eastAsia="华文宋体" w:hAnsi="华文宋体" w:hint="eastAsia"/>
          <w:szCs w:val="21"/>
        </w:rPr>
        <w:t>如</w:t>
      </w:r>
      <w:r w:rsidR="00C3518A">
        <w:rPr>
          <w:rFonts w:ascii="华文宋体" w:eastAsia="华文宋体" w:hAnsi="华文宋体" w:hint="eastAsia"/>
          <w:szCs w:val="21"/>
        </w:rPr>
        <w:t>，</w:t>
      </w:r>
      <w:r w:rsidRPr="00C3518A">
        <w:rPr>
          <w:rFonts w:ascii="华文宋体" w:eastAsia="华文宋体" w:hAnsi="华文宋体" w:hint="eastAsia"/>
          <w:szCs w:val="21"/>
        </w:rPr>
        <w:t>精度</w:t>
      </w:r>
      <w:r w:rsidR="00C3518A">
        <w:rPr>
          <w:rFonts w:ascii="华文宋体" w:eastAsia="华文宋体" w:hAnsi="华文宋体" w:hint="eastAsia"/>
          <w:szCs w:val="21"/>
        </w:rPr>
        <w:t>、</w:t>
      </w:r>
      <w:r w:rsidRPr="00C3518A">
        <w:rPr>
          <w:rFonts w:ascii="华文宋体" w:eastAsia="华文宋体" w:hAnsi="华文宋体" w:hint="eastAsia"/>
          <w:szCs w:val="21"/>
        </w:rPr>
        <w:t>量程</w:t>
      </w:r>
      <w:r w:rsidRPr="00C3518A">
        <w:rPr>
          <w:rFonts w:ascii="华文宋体" w:eastAsia="华文宋体" w:hAnsi="华文宋体" w:hint="eastAsia"/>
          <w:sz w:val="24"/>
          <w:szCs w:val="24"/>
        </w:rPr>
        <w:t>）</w:t>
      </w:r>
    </w:p>
    <w:p w14:paraId="4270FB19" w14:textId="165EFB99"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电气测量设备应根据相关用途和表 1</w:t>
      </w:r>
      <w:r w:rsidRPr="00EA704A">
        <w:rPr>
          <w:rFonts w:ascii="华文宋体" w:eastAsia="华文宋体" w:hAnsi="华文宋体"/>
          <w:szCs w:val="21"/>
        </w:rPr>
        <w:t xml:space="preserve"> </w:t>
      </w:r>
      <w:r w:rsidRPr="00EA704A">
        <w:rPr>
          <w:rFonts w:ascii="华文宋体" w:eastAsia="华文宋体" w:hAnsi="华文宋体" w:hint="eastAsia"/>
          <w:szCs w:val="21"/>
        </w:rPr>
        <w:t>选择。</w:t>
      </w:r>
      <w:r w:rsidRPr="00EA704A" w:rsidDel="00A041DA">
        <w:rPr>
          <w:rFonts w:ascii="华文宋体" w:eastAsia="华文宋体" w:hAnsi="华文宋体"/>
          <w:szCs w:val="21"/>
        </w:rPr>
        <w:t xml:space="preserve"> </w:t>
      </w:r>
      <w:bookmarkStart w:id="338" w:name="_Ref441845415"/>
      <w:bookmarkStart w:id="339" w:name="_Toc441847732"/>
      <w:bookmarkStart w:id="340" w:name="_Toc412618449"/>
    </w:p>
    <w:p w14:paraId="54E6E3EA" w14:textId="2C82732F" w:rsidR="00572E40" w:rsidRPr="00EA704A" w:rsidRDefault="00572E40" w:rsidP="00C0547E">
      <w:pPr>
        <w:rPr>
          <w:rFonts w:ascii="华文宋体" w:eastAsia="华文宋体" w:hAnsi="华文宋体"/>
          <w:szCs w:val="21"/>
        </w:rPr>
      </w:pPr>
      <w:r w:rsidRPr="00EA704A">
        <w:rPr>
          <w:rFonts w:ascii="华文宋体" w:eastAsia="华文宋体" w:hAnsi="华文宋体"/>
          <w:szCs w:val="21"/>
        </w:rPr>
        <w:br w:type="page"/>
      </w:r>
    </w:p>
    <w:p w14:paraId="6C055100" w14:textId="0DD67BE1" w:rsidR="00062F64" w:rsidRPr="00600471" w:rsidRDefault="00474DAF" w:rsidP="00600471">
      <w:pPr>
        <w:jc w:val="center"/>
        <w:rPr>
          <w:rFonts w:ascii="黑体" w:eastAsia="黑体" w:hAnsi="黑体"/>
          <w:szCs w:val="21"/>
        </w:rPr>
      </w:pPr>
      <w:r>
        <w:rPr>
          <w:rFonts w:ascii="黑体" w:eastAsia="黑体" w:hAnsi="黑体" w:hint="eastAsia"/>
          <w:szCs w:val="21"/>
        </w:rPr>
        <w:lastRenderedPageBreak/>
        <w:t>表</w:t>
      </w:r>
      <w:r w:rsidR="00957750" w:rsidRPr="00600471">
        <w:rPr>
          <w:rFonts w:ascii="黑体" w:eastAsia="黑体" w:hAnsi="黑体"/>
          <w:szCs w:val="21"/>
        </w:rPr>
        <w:t xml:space="preserve"> </w:t>
      </w:r>
      <w:r w:rsidR="00957750" w:rsidRPr="00600471">
        <w:rPr>
          <w:rFonts w:ascii="黑体" w:eastAsia="黑体" w:hAnsi="黑体"/>
          <w:szCs w:val="21"/>
        </w:rPr>
        <w:fldChar w:fldCharType="begin"/>
      </w:r>
      <w:r w:rsidR="00957750" w:rsidRPr="00600471">
        <w:rPr>
          <w:rFonts w:ascii="黑体" w:eastAsia="黑体" w:hAnsi="黑体"/>
          <w:szCs w:val="21"/>
        </w:rPr>
        <w:instrText xml:space="preserve"> SEQ Table \* ARABIC </w:instrText>
      </w:r>
      <w:r w:rsidR="00957750" w:rsidRPr="00600471">
        <w:rPr>
          <w:rFonts w:ascii="黑体" w:eastAsia="黑体" w:hAnsi="黑体"/>
          <w:szCs w:val="21"/>
        </w:rPr>
        <w:fldChar w:fldCharType="separate"/>
      </w:r>
      <w:r w:rsidR="00957750" w:rsidRPr="00600471">
        <w:rPr>
          <w:rFonts w:ascii="黑体" w:eastAsia="黑体" w:hAnsi="黑体"/>
          <w:szCs w:val="21"/>
        </w:rPr>
        <w:t>1</w:t>
      </w:r>
      <w:r w:rsidR="00957750" w:rsidRPr="00600471">
        <w:rPr>
          <w:rFonts w:ascii="黑体" w:eastAsia="黑体" w:hAnsi="黑体"/>
          <w:szCs w:val="21"/>
        </w:rPr>
        <w:fldChar w:fldCharType="end"/>
      </w:r>
      <w:bookmarkEnd w:id="338"/>
      <w:r w:rsidR="00957750" w:rsidRPr="00600471">
        <w:rPr>
          <w:rFonts w:ascii="黑体" w:eastAsia="黑体" w:hAnsi="黑体"/>
          <w:szCs w:val="21"/>
        </w:rPr>
        <w:t xml:space="preserve"> –</w:t>
      </w:r>
      <w:bookmarkEnd w:id="339"/>
      <w:r w:rsidR="00957750" w:rsidRPr="00600471">
        <w:rPr>
          <w:rFonts w:ascii="黑体" w:eastAsia="黑体" w:hAnsi="黑体" w:hint="eastAsia"/>
          <w:szCs w:val="21"/>
        </w:rPr>
        <w:t>测量</w:t>
      </w:r>
      <w:r w:rsidR="009C6D40" w:rsidRPr="00600471">
        <w:rPr>
          <w:rFonts w:ascii="黑体" w:eastAsia="黑体" w:hAnsi="黑体" w:hint="eastAsia"/>
          <w:szCs w:val="21"/>
        </w:rPr>
        <w:t>的用途</w:t>
      </w:r>
    </w:p>
    <w:p w14:paraId="79C637B7" w14:textId="77777777" w:rsidR="00572E40" w:rsidRPr="00EA704A" w:rsidRDefault="00572E40" w:rsidP="00C0547E">
      <w:pPr>
        <w:rPr>
          <w:rFonts w:ascii="华文宋体" w:eastAsia="华文宋体" w:hAnsi="华文宋体"/>
          <w:szCs w:val="21"/>
        </w:rPr>
      </w:pPr>
    </w:p>
    <w:tbl>
      <w:tblPr>
        <w:tblW w:w="95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751"/>
        <w:gridCol w:w="1843"/>
        <w:gridCol w:w="1421"/>
        <w:gridCol w:w="2134"/>
        <w:gridCol w:w="2413"/>
      </w:tblGrid>
      <w:tr w:rsidR="00957750" w:rsidRPr="0008790F" w14:paraId="3141151D" w14:textId="77777777" w:rsidTr="00957750">
        <w:tc>
          <w:tcPr>
            <w:tcW w:w="1751" w:type="dxa"/>
            <w:shd w:val="clear" w:color="auto" w:fill="EFEFEF"/>
            <w:tcMar>
              <w:left w:w="57" w:type="dxa"/>
              <w:right w:w="57" w:type="dxa"/>
            </w:tcMar>
          </w:tcPr>
          <w:bookmarkEnd w:id="340"/>
          <w:p w14:paraId="50C8D0EC" w14:textId="0CF7CBD0" w:rsidR="00957750" w:rsidRPr="0008790F" w:rsidRDefault="00957750" w:rsidP="0008790F">
            <w:pPr>
              <w:jc w:val="center"/>
              <w:rPr>
                <w:rFonts w:ascii="黑体" w:eastAsia="黑体" w:hAnsi="黑体"/>
                <w:sz w:val="18"/>
                <w:szCs w:val="18"/>
              </w:rPr>
            </w:pPr>
            <w:r w:rsidRPr="0008790F">
              <w:rPr>
                <w:rFonts w:ascii="黑体" w:eastAsia="黑体" w:hAnsi="黑体"/>
                <w:sz w:val="18"/>
                <w:szCs w:val="18"/>
              </w:rPr>
              <w:t>测量</w:t>
            </w:r>
            <w:r w:rsidR="00062F64" w:rsidRPr="0008790F">
              <w:rPr>
                <w:rFonts w:ascii="黑体" w:eastAsia="黑体" w:hAnsi="黑体" w:hint="eastAsia"/>
                <w:sz w:val="18"/>
                <w:szCs w:val="18"/>
              </w:rPr>
              <w:t>用途</w:t>
            </w:r>
          </w:p>
        </w:tc>
        <w:tc>
          <w:tcPr>
            <w:tcW w:w="1843" w:type="dxa"/>
            <w:shd w:val="clear" w:color="auto" w:fill="EFEFEF"/>
            <w:tcMar>
              <w:left w:w="57" w:type="dxa"/>
              <w:right w:w="57" w:type="dxa"/>
            </w:tcMar>
          </w:tcPr>
          <w:p w14:paraId="055689B2" w14:textId="3924A1AA" w:rsidR="00957750" w:rsidRPr="0008790F" w:rsidRDefault="00957750" w:rsidP="0008790F">
            <w:pPr>
              <w:jc w:val="center"/>
              <w:rPr>
                <w:rFonts w:ascii="黑体" w:eastAsia="黑体" w:hAnsi="黑体"/>
                <w:sz w:val="18"/>
                <w:szCs w:val="18"/>
              </w:rPr>
            </w:pPr>
            <w:r w:rsidRPr="0008790F">
              <w:rPr>
                <w:rFonts w:ascii="黑体" w:eastAsia="黑体" w:hAnsi="黑体" w:hint="eastAsia"/>
                <w:sz w:val="18"/>
                <w:szCs w:val="18"/>
              </w:rPr>
              <w:t>适用的IEC产品</w:t>
            </w:r>
            <w:r w:rsidR="00062F64" w:rsidRPr="0008790F">
              <w:rPr>
                <w:rFonts w:ascii="黑体" w:eastAsia="黑体" w:hAnsi="黑体" w:hint="eastAsia"/>
                <w:sz w:val="18"/>
                <w:szCs w:val="18"/>
              </w:rPr>
              <w:t>标准</w:t>
            </w:r>
          </w:p>
        </w:tc>
        <w:tc>
          <w:tcPr>
            <w:tcW w:w="1421" w:type="dxa"/>
            <w:shd w:val="clear" w:color="auto" w:fill="EFEFEF"/>
            <w:tcMar>
              <w:left w:w="57" w:type="dxa"/>
              <w:right w:w="57" w:type="dxa"/>
            </w:tcMar>
          </w:tcPr>
          <w:p w14:paraId="63ED27FC" w14:textId="4D5AC43C" w:rsidR="00957750" w:rsidRPr="0008790F" w:rsidRDefault="00957750" w:rsidP="0008790F">
            <w:pPr>
              <w:jc w:val="center"/>
              <w:rPr>
                <w:rFonts w:ascii="黑体" w:eastAsia="黑体" w:hAnsi="黑体"/>
                <w:sz w:val="18"/>
                <w:szCs w:val="18"/>
              </w:rPr>
            </w:pPr>
            <w:r w:rsidRPr="0008790F">
              <w:rPr>
                <w:rFonts w:ascii="黑体" w:eastAsia="黑体" w:hAnsi="黑体" w:hint="eastAsia"/>
                <w:sz w:val="18"/>
                <w:szCs w:val="18"/>
              </w:rPr>
              <w:t>设备的标准名称</w:t>
            </w:r>
          </w:p>
        </w:tc>
        <w:tc>
          <w:tcPr>
            <w:tcW w:w="2134" w:type="dxa"/>
            <w:shd w:val="clear" w:color="auto" w:fill="EFEFEF"/>
          </w:tcPr>
          <w:p w14:paraId="1C23E2D7" w14:textId="2E270498" w:rsidR="00957750" w:rsidRPr="0008790F" w:rsidRDefault="00957750" w:rsidP="0008790F">
            <w:pPr>
              <w:jc w:val="center"/>
              <w:rPr>
                <w:rFonts w:ascii="黑体" w:eastAsia="黑体" w:hAnsi="黑体"/>
                <w:sz w:val="18"/>
                <w:szCs w:val="18"/>
              </w:rPr>
            </w:pPr>
            <w:r w:rsidRPr="0008790F">
              <w:rPr>
                <w:rFonts w:ascii="黑体" w:eastAsia="黑体" w:hAnsi="黑体" w:hint="eastAsia"/>
                <w:sz w:val="18"/>
                <w:szCs w:val="18"/>
              </w:rPr>
              <w:t>常用设备名称</w:t>
            </w:r>
          </w:p>
        </w:tc>
        <w:tc>
          <w:tcPr>
            <w:tcW w:w="2413" w:type="dxa"/>
            <w:shd w:val="clear" w:color="auto" w:fill="EFEFEF"/>
            <w:tcMar>
              <w:left w:w="57" w:type="dxa"/>
              <w:right w:w="57" w:type="dxa"/>
            </w:tcMar>
          </w:tcPr>
          <w:p w14:paraId="58D2FD02" w14:textId="77777777" w:rsidR="00957750" w:rsidRPr="0008790F" w:rsidRDefault="00957750" w:rsidP="0008790F">
            <w:pPr>
              <w:jc w:val="center"/>
              <w:rPr>
                <w:rFonts w:ascii="黑体" w:eastAsia="黑体" w:hAnsi="黑体"/>
                <w:sz w:val="18"/>
                <w:szCs w:val="18"/>
              </w:rPr>
            </w:pPr>
            <w:r w:rsidRPr="0008790F">
              <w:rPr>
                <w:rFonts w:ascii="黑体" w:eastAsia="黑体" w:hAnsi="黑体" w:hint="eastAsia"/>
                <w:sz w:val="18"/>
                <w:szCs w:val="18"/>
              </w:rPr>
              <w:t>补充说明</w:t>
            </w:r>
          </w:p>
        </w:tc>
      </w:tr>
      <w:tr w:rsidR="00957750" w:rsidRPr="0008790F" w14:paraId="5AA521A8" w14:textId="77777777" w:rsidTr="00957750">
        <w:tc>
          <w:tcPr>
            <w:tcW w:w="1751" w:type="dxa"/>
            <w:tcMar>
              <w:left w:w="57" w:type="dxa"/>
              <w:right w:w="57" w:type="dxa"/>
            </w:tcMar>
          </w:tcPr>
          <w:p w14:paraId="5CF16EA1" w14:textId="2B667275" w:rsidR="00957750"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计价</w:t>
            </w:r>
            <w:r w:rsidRPr="0008790F">
              <w:rPr>
                <w:rFonts w:ascii="华文宋体" w:eastAsia="华文宋体" w:hAnsi="华文宋体"/>
                <w:sz w:val="18"/>
                <w:szCs w:val="18"/>
              </w:rPr>
              <w:t>(</w:t>
            </w:r>
            <w:r w:rsidRPr="0008790F">
              <w:rPr>
                <w:rFonts w:ascii="华文宋体" w:eastAsia="华文宋体" w:hAnsi="华文宋体" w:hint="eastAsia"/>
                <w:sz w:val="18"/>
                <w:szCs w:val="18"/>
              </w:rPr>
              <w:t>合同</w:t>
            </w:r>
            <w:r w:rsidRPr="0008790F">
              <w:rPr>
                <w:rFonts w:ascii="华文宋体" w:eastAsia="华文宋体" w:hAnsi="华文宋体"/>
                <w:sz w:val="18"/>
                <w:szCs w:val="18"/>
              </w:rPr>
              <w:t>)</w:t>
            </w:r>
          </w:p>
        </w:tc>
        <w:tc>
          <w:tcPr>
            <w:tcW w:w="1843" w:type="dxa"/>
            <w:tcMar>
              <w:left w:w="57" w:type="dxa"/>
              <w:right w:w="57" w:type="dxa"/>
            </w:tcMar>
          </w:tcPr>
          <w:p w14:paraId="352E0070" w14:textId="0DD3DA26" w:rsidR="00957750" w:rsidRPr="0008790F" w:rsidRDefault="004D00F9" w:rsidP="00C0547E">
            <w:pPr>
              <w:rPr>
                <w:rFonts w:ascii="华文宋体" w:eastAsia="华文宋体" w:hAnsi="华文宋体"/>
                <w:sz w:val="18"/>
                <w:szCs w:val="18"/>
              </w:rPr>
            </w:pPr>
            <w:r>
              <w:rPr>
                <w:rFonts w:ascii="华文宋体" w:eastAsia="华文宋体" w:hAnsi="华文宋体" w:hint="eastAsia"/>
                <w:sz w:val="18"/>
                <w:szCs w:val="18"/>
              </w:rPr>
              <w:t>或</w:t>
            </w:r>
            <w:r w:rsidR="00957750" w:rsidRPr="0008790F">
              <w:rPr>
                <w:rFonts w:ascii="华文宋体" w:eastAsia="华文宋体" w:hAnsi="华文宋体"/>
                <w:sz w:val="18"/>
                <w:szCs w:val="18"/>
              </w:rPr>
              <w:t>IEC 6205</w:t>
            </w:r>
            <w:r w:rsidR="00957750" w:rsidRPr="0008790F">
              <w:rPr>
                <w:rFonts w:ascii="华文宋体" w:eastAsia="华文宋体" w:hAnsi="华文宋体" w:hint="eastAsia"/>
                <w:sz w:val="18"/>
                <w:szCs w:val="18"/>
              </w:rPr>
              <w:t>3</w:t>
            </w:r>
            <w:r w:rsidR="00957750" w:rsidRPr="0008790F">
              <w:rPr>
                <w:rFonts w:ascii="华文宋体" w:eastAsia="华文宋体" w:hAnsi="华文宋体"/>
                <w:sz w:val="18"/>
                <w:szCs w:val="18"/>
              </w:rPr>
              <w:t>-</w:t>
            </w:r>
            <w:r w:rsidR="00957750" w:rsidRPr="0008790F">
              <w:rPr>
                <w:rFonts w:ascii="华文宋体" w:eastAsia="华文宋体" w:hAnsi="华文宋体" w:hint="eastAsia"/>
                <w:sz w:val="18"/>
                <w:szCs w:val="18"/>
              </w:rPr>
              <w:t>2</w:t>
            </w:r>
            <w:r w:rsidR="00957750" w:rsidRPr="0008790F">
              <w:rPr>
                <w:rFonts w:ascii="华文宋体" w:eastAsia="华文宋体" w:hAnsi="华文宋体"/>
                <w:sz w:val="18"/>
                <w:szCs w:val="18"/>
              </w:rPr>
              <w:t xml:space="preserve">1 </w:t>
            </w:r>
          </w:p>
          <w:p w14:paraId="40D39C62" w14:textId="32F1DA01" w:rsidR="00957750"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或</w:t>
            </w:r>
            <w:r w:rsidRPr="0008790F">
              <w:rPr>
                <w:rFonts w:ascii="华文宋体" w:eastAsia="华文宋体" w:hAnsi="华文宋体"/>
                <w:sz w:val="18"/>
                <w:szCs w:val="18"/>
              </w:rPr>
              <w:t>IEC 6205</w:t>
            </w:r>
            <w:r w:rsidR="004D00F9">
              <w:rPr>
                <w:rFonts w:ascii="华文宋体" w:eastAsia="华文宋体" w:hAnsi="华文宋体"/>
                <w:sz w:val="18"/>
                <w:szCs w:val="18"/>
              </w:rPr>
              <w:t>3</w:t>
            </w:r>
            <w:r w:rsidRPr="0008790F">
              <w:rPr>
                <w:rFonts w:ascii="华文宋体" w:eastAsia="华文宋体" w:hAnsi="华文宋体"/>
                <w:sz w:val="18"/>
                <w:szCs w:val="18"/>
              </w:rPr>
              <w:t>-2</w:t>
            </w:r>
            <w:r w:rsidRPr="0008790F">
              <w:rPr>
                <w:rFonts w:ascii="华文宋体" w:eastAsia="华文宋体" w:hAnsi="华文宋体" w:hint="eastAsia"/>
                <w:sz w:val="18"/>
                <w:szCs w:val="18"/>
              </w:rPr>
              <w:t>2</w:t>
            </w:r>
          </w:p>
          <w:p w14:paraId="11233153" w14:textId="77777777" w:rsidR="00957750" w:rsidRPr="0008790F" w:rsidRDefault="00957750" w:rsidP="00C0547E">
            <w:pPr>
              <w:rPr>
                <w:rFonts w:ascii="华文宋体" w:eastAsia="华文宋体" w:hAnsi="华文宋体"/>
                <w:sz w:val="18"/>
                <w:szCs w:val="18"/>
              </w:rPr>
            </w:pPr>
          </w:p>
        </w:tc>
        <w:tc>
          <w:tcPr>
            <w:tcW w:w="1421" w:type="dxa"/>
            <w:tcMar>
              <w:left w:w="57" w:type="dxa"/>
              <w:right w:w="57" w:type="dxa"/>
            </w:tcMar>
          </w:tcPr>
          <w:p w14:paraId="0E27E8D7" w14:textId="1441B0B3" w:rsidR="00957750"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电力计量设备</w:t>
            </w:r>
          </w:p>
        </w:tc>
        <w:tc>
          <w:tcPr>
            <w:tcW w:w="2134" w:type="dxa"/>
          </w:tcPr>
          <w:p w14:paraId="360FB67C" w14:textId="77777777" w:rsidR="00062F64"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计费表</w:t>
            </w:r>
            <w:r w:rsidRPr="0008790F">
              <w:rPr>
                <w:rFonts w:ascii="华文宋体" w:eastAsia="华文宋体" w:hAnsi="华文宋体"/>
                <w:sz w:val="18"/>
                <w:szCs w:val="18"/>
              </w:rPr>
              <w:t xml:space="preserve"> </w:t>
            </w:r>
          </w:p>
          <w:p w14:paraId="3CA6C631" w14:textId="442863F6" w:rsidR="00062F64"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电</w:t>
            </w:r>
            <w:r w:rsidR="00C3518A">
              <w:rPr>
                <w:rFonts w:ascii="华文宋体" w:eastAsia="华文宋体" w:hAnsi="华文宋体" w:hint="eastAsia"/>
                <w:sz w:val="18"/>
                <w:szCs w:val="18"/>
              </w:rPr>
              <w:t>量</w:t>
            </w:r>
            <w:r w:rsidRPr="0008790F">
              <w:rPr>
                <w:rFonts w:ascii="华文宋体" w:eastAsia="华文宋体" w:hAnsi="华文宋体" w:hint="eastAsia"/>
                <w:sz w:val="18"/>
                <w:szCs w:val="18"/>
              </w:rPr>
              <w:t>表</w:t>
            </w:r>
          </w:p>
          <w:p w14:paraId="2C1C2F9D" w14:textId="1CEECFC9" w:rsidR="00957750" w:rsidRPr="0008790F" w:rsidRDefault="00062F64" w:rsidP="00C0547E">
            <w:pPr>
              <w:rPr>
                <w:rFonts w:ascii="华文宋体" w:eastAsia="华文宋体" w:hAnsi="华文宋体"/>
                <w:sz w:val="18"/>
                <w:szCs w:val="18"/>
              </w:rPr>
            </w:pPr>
            <w:r w:rsidRPr="0008790F">
              <w:rPr>
                <w:rFonts w:ascii="华文宋体" w:eastAsia="华文宋体" w:hAnsi="华文宋体" w:hint="eastAsia"/>
                <w:sz w:val="18"/>
                <w:szCs w:val="18"/>
              </w:rPr>
              <w:t>电度</w:t>
            </w:r>
            <w:r w:rsidR="00957750" w:rsidRPr="0008790F">
              <w:rPr>
                <w:rFonts w:ascii="华文宋体" w:eastAsia="华文宋体" w:hAnsi="华文宋体" w:hint="eastAsia"/>
                <w:sz w:val="18"/>
                <w:szCs w:val="18"/>
              </w:rPr>
              <w:t>表</w:t>
            </w:r>
          </w:p>
        </w:tc>
        <w:tc>
          <w:tcPr>
            <w:tcW w:w="2413" w:type="dxa"/>
            <w:tcMar>
              <w:left w:w="57" w:type="dxa"/>
              <w:right w:w="57" w:type="dxa"/>
            </w:tcMar>
          </w:tcPr>
          <w:p w14:paraId="505B53A8" w14:textId="21AB7807" w:rsidR="00957750"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用于电费的能源计量（</w:t>
            </w:r>
            <w:r w:rsidR="00C3518A" w:rsidRPr="00C3518A">
              <w:rPr>
                <w:rFonts w:ascii="华文仿宋" w:eastAsia="华文仿宋" w:hAnsi="华文仿宋" w:hint="eastAsia"/>
                <w:sz w:val="18"/>
                <w:szCs w:val="18"/>
              </w:rPr>
              <w:t>如，</w:t>
            </w:r>
            <w:r w:rsidRPr="0008790F">
              <w:rPr>
                <w:rFonts w:ascii="华文宋体" w:eastAsia="华文宋体" w:hAnsi="华文宋体" w:hint="eastAsia"/>
                <w:sz w:val="18"/>
                <w:szCs w:val="18"/>
              </w:rPr>
              <w:t>供电部门向业主或商场所有者开发票，供其向租户收费）</w:t>
            </w:r>
          </w:p>
        </w:tc>
      </w:tr>
      <w:tr w:rsidR="00957750" w:rsidRPr="0008790F" w14:paraId="1E2C871B" w14:textId="77777777" w:rsidTr="00957750">
        <w:trPr>
          <w:trHeight w:val="618"/>
        </w:trPr>
        <w:tc>
          <w:tcPr>
            <w:tcW w:w="1751" w:type="dxa"/>
            <w:tcMar>
              <w:left w:w="57" w:type="dxa"/>
              <w:right w:w="57" w:type="dxa"/>
            </w:tcMar>
          </w:tcPr>
          <w:p w14:paraId="0C090AC4" w14:textId="3758F9DC" w:rsidR="00957750"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能源</w:t>
            </w:r>
            <w:r w:rsidR="00C3518A">
              <w:rPr>
                <w:rFonts w:ascii="华文宋体" w:eastAsia="华文宋体" w:hAnsi="华文宋体" w:hint="eastAsia"/>
                <w:sz w:val="18"/>
                <w:szCs w:val="18"/>
              </w:rPr>
              <w:t>使用</w:t>
            </w:r>
            <w:r w:rsidRPr="0008790F">
              <w:rPr>
                <w:rFonts w:ascii="华文宋体" w:eastAsia="华文宋体" w:hAnsi="华文宋体" w:hint="eastAsia"/>
                <w:sz w:val="18"/>
                <w:szCs w:val="18"/>
              </w:rPr>
              <w:t>分析</w:t>
            </w:r>
          </w:p>
        </w:tc>
        <w:tc>
          <w:tcPr>
            <w:tcW w:w="1843" w:type="dxa"/>
            <w:tcMar>
              <w:left w:w="57" w:type="dxa"/>
              <w:right w:w="57" w:type="dxa"/>
            </w:tcMar>
          </w:tcPr>
          <w:p w14:paraId="51EEC7C9" w14:textId="1B5C45EB" w:rsidR="00957750" w:rsidRPr="0008790F" w:rsidRDefault="00957750" w:rsidP="00C0547E">
            <w:pPr>
              <w:rPr>
                <w:rFonts w:ascii="华文宋体" w:eastAsia="华文宋体" w:hAnsi="华文宋体"/>
                <w:sz w:val="18"/>
                <w:szCs w:val="18"/>
              </w:rPr>
            </w:pPr>
            <w:r w:rsidRPr="0008790F">
              <w:rPr>
                <w:rFonts w:ascii="华文宋体" w:eastAsia="华文宋体" w:hAnsi="华文宋体"/>
                <w:sz w:val="18"/>
                <w:szCs w:val="18"/>
              </w:rPr>
              <w:t>IEC 61557-12</w:t>
            </w:r>
            <w:r w:rsidRPr="00C3518A">
              <w:rPr>
                <w:rFonts w:ascii="华文宋体" w:eastAsia="华文宋体" w:hAnsi="华文宋体"/>
                <w:sz w:val="18"/>
                <w:szCs w:val="18"/>
                <w:vertAlign w:val="superscript"/>
              </w:rPr>
              <w:t xml:space="preserve"> a</w:t>
            </w:r>
          </w:p>
        </w:tc>
        <w:tc>
          <w:tcPr>
            <w:tcW w:w="1421" w:type="dxa"/>
            <w:tcMar>
              <w:left w:w="57" w:type="dxa"/>
              <w:right w:w="57" w:type="dxa"/>
            </w:tcMar>
          </w:tcPr>
          <w:p w14:paraId="507347E7" w14:textId="11FC870E" w:rsidR="00957750"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电力计量和监测设备</w:t>
            </w:r>
          </w:p>
          <w:p w14:paraId="6E93ECBA" w14:textId="6A49439F" w:rsidR="00C3518A" w:rsidRDefault="00957750" w:rsidP="00C3518A">
            <w:pPr>
              <w:jc w:val="left"/>
              <w:rPr>
                <w:rFonts w:ascii="华文宋体" w:eastAsia="华文宋体" w:hAnsi="华文宋体"/>
                <w:sz w:val="18"/>
                <w:szCs w:val="18"/>
              </w:rPr>
            </w:pPr>
            <w:r w:rsidRPr="0008790F">
              <w:rPr>
                <w:rFonts w:ascii="华文宋体" w:eastAsia="华文宋体" w:hAnsi="华文宋体"/>
                <w:sz w:val="18"/>
                <w:szCs w:val="18"/>
              </w:rPr>
              <w:t>(PMD-</w:t>
            </w:r>
            <w:r w:rsidR="004D00F9">
              <w:rPr>
                <w:rFonts w:ascii="华文宋体" w:eastAsia="华文宋体" w:hAnsi="华文宋体"/>
                <w:sz w:val="18"/>
                <w:szCs w:val="18"/>
              </w:rPr>
              <w:t>I</w:t>
            </w:r>
            <w:r w:rsidRPr="0008790F">
              <w:rPr>
                <w:rFonts w:ascii="华文宋体" w:eastAsia="华文宋体" w:hAnsi="华文宋体"/>
                <w:sz w:val="18"/>
                <w:szCs w:val="18"/>
              </w:rPr>
              <w:t xml:space="preserve"> </w:t>
            </w:r>
            <w:r w:rsidR="00062F64" w:rsidRPr="0008790F">
              <w:rPr>
                <w:rFonts w:ascii="华文宋体" w:eastAsia="华文宋体" w:hAnsi="华文宋体" w:hint="eastAsia"/>
                <w:sz w:val="18"/>
                <w:szCs w:val="18"/>
              </w:rPr>
              <w:t>或</w:t>
            </w:r>
            <w:r w:rsidRPr="0008790F">
              <w:rPr>
                <w:rFonts w:ascii="华文宋体" w:eastAsia="华文宋体" w:hAnsi="华文宋体"/>
                <w:sz w:val="18"/>
                <w:szCs w:val="18"/>
              </w:rPr>
              <w:t xml:space="preserve"> PMD-</w:t>
            </w:r>
            <w:r w:rsidR="004D00F9">
              <w:rPr>
                <w:rFonts w:ascii="华文宋体" w:eastAsia="华文宋体" w:hAnsi="华文宋体"/>
                <w:sz w:val="18"/>
                <w:szCs w:val="18"/>
              </w:rPr>
              <w:t>II</w:t>
            </w:r>
            <w:r w:rsidRPr="0008790F">
              <w:rPr>
                <w:rFonts w:ascii="华文宋体" w:eastAsia="华文宋体" w:hAnsi="华文宋体"/>
                <w:sz w:val="18"/>
                <w:szCs w:val="18"/>
              </w:rPr>
              <w:t xml:space="preserve"> </w:t>
            </w:r>
            <w:r w:rsidR="00062F64" w:rsidRPr="0008790F">
              <w:rPr>
                <w:rFonts w:ascii="华文宋体" w:eastAsia="华文宋体" w:hAnsi="华文宋体" w:hint="eastAsia"/>
                <w:sz w:val="18"/>
                <w:szCs w:val="18"/>
              </w:rPr>
              <w:t>或</w:t>
            </w:r>
          </w:p>
          <w:p w14:paraId="719A599B" w14:textId="27A6349A" w:rsidR="00957750" w:rsidRPr="0008790F" w:rsidRDefault="00957750" w:rsidP="00C3518A">
            <w:pPr>
              <w:jc w:val="left"/>
              <w:rPr>
                <w:rFonts w:ascii="华文宋体" w:eastAsia="华文宋体" w:hAnsi="华文宋体"/>
                <w:sz w:val="18"/>
                <w:szCs w:val="18"/>
              </w:rPr>
            </w:pPr>
            <w:r w:rsidRPr="0008790F">
              <w:rPr>
                <w:rFonts w:ascii="华文宋体" w:eastAsia="华文宋体" w:hAnsi="华文宋体"/>
                <w:sz w:val="18"/>
                <w:szCs w:val="18"/>
              </w:rPr>
              <w:t>PMD-</w:t>
            </w:r>
            <w:r w:rsidR="004D00F9">
              <w:rPr>
                <w:rFonts w:ascii="华文宋体" w:eastAsia="华文宋体" w:hAnsi="华文宋体"/>
                <w:sz w:val="18"/>
                <w:szCs w:val="18"/>
              </w:rPr>
              <w:t>III</w:t>
            </w:r>
            <w:r w:rsidRPr="0008790F">
              <w:rPr>
                <w:rFonts w:ascii="华文宋体" w:eastAsia="华文宋体" w:hAnsi="华文宋体"/>
                <w:sz w:val="18"/>
                <w:szCs w:val="18"/>
              </w:rPr>
              <w:t>)</w:t>
            </w:r>
          </w:p>
        </w:tc>
        <w:tc>
          <w:tcPr>
            <w:tcW w:w="2134" w:type="dxa"/>
            <w:tcMar>
              <w:left w:w="57" w:type="dxa"/>
              <w:right w:w="57" w:type="dxa"/>
            </w:tcMar>
          </w:tcPr>
          <w:p w14:paraId="593E6C17" w14:textId="0FA6714B" w:rsidR="00062F64" w:rsidRPr="0008790F" w:rsidRDefault="00062F64" w:rsidP="00C0547E">
            <w:pPr>
              <w:rPr>
                <w:rFonts w:ascii="华文宋体" w:eastAsia="华文宋体" w:hAnsi="华文宋体"/>
                <w:sz w:val="18"/>
                <w:szCs w:val="18"/>
              </w:rPr>
            </w:pPr>
            <w:r w:rsidRPr="0008790F">
              <w:rPr>
                <w:rFonts w:ascii="华文宋体" w:eastAsia="华文宋体" w:hAnsi="华文宋体" w:hint="eastAsia"/>
                <w:sz w:val="18"/>
                <w:szCs w:val="18"/>
              </w:rPr>
              <w:t>电力</w:t>
            </w:r>
            <w:r w:rsidR="00957750" w:rsidRPr="0008790F">
              <w:rPr>
                <w:rFonts w:ascii="华文宋体" w:eastAsia="华文宋体" w:hAnsi="华文宋体"/>
                <w:sz w:val="18"/>
                <w:szCs w:val="18"/>
              </w:rPr>
              <w:t>表</w:t>
            </w:r>
          </w:p>
          <w:p w14:paraId="496C96B4" w14:textId="57D40386" w:rsidR="00957750" w:rsidRPr="0008790F" w:rsidRDefault="00C3518A" w:rsidP="00C0547E">
            <w:pPr>
              <w:rPr>
                <w:rFonts w:ascii="华文宋体" w:eastAsia="华文宋体" w:hAnsi="华文宋体"/>
                <w:sz w:val="18"/>
                <w:szCs w:val="18"/>
              </w:rPr>
            </w:pPr>
            <w:r>
              <w:rPr>
                <w:rFonts w:ascii="华文宋体" w:eastAsia="华文宋体" w:hAnsi="华文宋体" w:hint="eastAsia"/>
                <w:sz w:val="18"/>
                <w:szCs w:val="18"/>
              </w:rPr>
              <w:t>功率</w:t>
            </w:r>
            <w:r w:rsidR="00957750" w:rsidRPr="0008790F">
              <w:rPr>
                <w:rFonts w:ascii="华文宋体" w:eastAsia="华文宋体" w:hAnsi="华文宋体"/>
                <w:sz w:val="18"/>
                <w:szCs w:val="18"/>
              </w:rPr>
              <w:t>表</w:t>
            </w:r>
          </w:p>
        </w:tc>
        <w:tc>
          <w:tcPr>
            <w:tcW w:w="2413" w:type="dxa"/>
            <w:tcMar>
              <w:left w:w="57" w:type="dxa"/>
              <w:right w:w="57" w:type="dxa"/>
            </w:tcMar>
          </w:tcPr>
          <w:p w14:paraId="65DE59EB" w14:textId="4AC5A51E" w:rsidR="00957750"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能源成本和用途分析（公司内部的成本核算或能源效率目的）</w:t>
            </w:r>
          </w:p>
        </w:tc>
      </w:tr>
      <w:tr w:rsidR="00957750" w:rsidRPr="0008790F" w14:paraId="0003A2F4" w14:textId="77777777" w:rsidTr="00957750">
        <w:tc>
          <w:tcPr>
            <w:tcW w:w="1751" w:type="dxa"/>
            <w:tcMar>
              <w:left w:w="57" w:type="dxa"/>
              <w:right w:w="57" w:type="dxa"/>
            </w:tcMar>
          </w:tcPr>
          <w:p w14:paraId="2D47DE84" w14:textId="61371612" w:rsidR="00957750"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电力</w:t>
            </w:r>
            <w:r w:rsidR="00207940">
              <w:rPr>
                <w:rFonts w:ascii="华文宋体" w:eastAsia="华文宋体" w:hAnsi="华文宋体" w:hint="eastAsia"/>
                <w:sz w:val="18"/>
                <w:szCs w:val="18"/>
              </w:rPr>
              <w:t>监测</w:t>
            </w:r>
          </w:p>
        </w:tc>
        <w:tc>
          <w:tcPr>
            <w:tcW w:w="1843" w:type="dxa"/>
            <w:tcMar>
              <w:left w:w="57" w:type="dxa"/>
              <w:right w:w="57" w:type="dxa"/>
            </w:tcMar>
          </w:tcPr>
          <w:p w14:paraId="39304146" w14:textId="77777777" w:rsidR="00957750" w:rsidRPr="0008790F" w:rsidRDefault="00957750" w:rsidP="00C0547E">
            <w:pPr>
              <w:rPr>
                <w:rFonts w:ascii="华文宋体" w:eastAsia="华文宋体" w:hAnsi="华文宋体"/>
                <w:sz w:val="18"/>
                <w:szCs w:val="18"/>
              </w:rPr>
            </w:pPr>
            <w:r w:rsidRPr="0008790F">
              <w:rPr>
                <w:rFonts w:ascii="华文宋体" w:eastAsia="华文宋体" w:hAnsi="华文宋体"/>
                <w:sz w:val="18"/>
                <w:szCs w:val="18"/>
              </w:rPr>
              <w:t>IEC 61557-12</w:t>
            </w:r>
            <w:r w:rsidRPr="00C3518A">
              <w:rPr>
                <w:rFonts w:ascii="华文宋体" w:eastAsia="华文宋体" w:hAnsi="华文宋体"/>
                <w:sz w:val="18"/>
                <w:szCs w:val="18"/>
                <w:vertAlign w:val="superscript"/>
              </w:rPr>
              <w:t>b</w:t>
            </w:r>
          </w:p>
        </w:tc>
        <w:tc>
          <w:tcPr>
            <w:tcW w:w="1421" w:type="dxa"/>
            <w:tcMar>
              <w:left w:w="57" w:type="dxa"/>
              <w:right w:w="57" w:type="dxa"/>
            </w:tcMar>
          </w:tcPr>
          <w:p w14:paraId="0B44F3AC" w14:textId="75F81FCF" w:rsidR="00957750"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电力计量和监控设备</w:t>
            </w:r>
            <w:r w:rsidRPr="0008790F">
              <w:rPr>
                <w:rFonts w:ascii="华文宋体" w:eastAsia="华文宋体" w:hAnsi="华文宋体"/>
                <w:sz w:val="18"/>
                <w:szCs w:val="18"/>
              </w:rPr>
              <w:t>(PMD-</w:t>
            </w:r>
            <w:r w:rsidR="004D00F9">
              <w:rPr>
                <w:rFonts w:ascii="华文宋体" w:eastAsia="华文宋体" w:hAnsi="华文宋体"/>
                <w:sz w:val="18"/>
                <w:szCs w:val="18"/>
              </w:rPr>
              <w:t>II</w:t>
            </w:r>
            <w:r w:rsidRPr="0008790F">
              <w:rPr>
                <w:rFonts w:ascii="华文宋体" w:eastAsia="华文宋体" w:hAnsi="华文宋体" w:hint="eastAsia"/>
                <w:sz w:val="18"/>
                <w:szCs w:val="18"/>
              </w:rPr>
              <w:t>或</w:t>
            </w:r>
            <w:r w:rsidRPr="0008790F">
              <w:rPr>
                <w:rFonts w:ascii="华文宋体" w:eastAsia="华文宋体" w:hAnsi="华文宋体"/>
                <w:sz w:val="18"/>
                <w:szCs w:val="18"/>
              </w:rPr>
              <w:t xml:space="preserve"> PMD-</w:t>
            </w:r>
            <w:r w:rsidR="004D00F9">
              <w:rPr>
                <w:rFonts w:ascii="华文宋体" w:eastAsia="华文宋体" w:hAnsi="华文宋体"/>
                <w:sz w:val="18"/>
                <w:szCs w:val="18"/>
              </w:rPr>
              <w:t>III</w:t>
            </w:r>
            <w:r w:rsidR="00062F64" w:rsidRPr="0008790F">
              <w:rPr>
                <w:rFonts w:ascii="华文宋体" w:eastAsia="华文宋体" w:hAnsi="华文宋体" w:hint="eastAsia"/>
                <w:sz w:val="18"/>
                <w:szCs w:val="18"/>
              </w:rPr>
              <w:t>)</w:t>
            </w:r>
          </w:p>
        </w:tc>
        <w:tc>
          <w:tcPr>
            <w:tcW w:w="2134" w:type="dxa"/>
          </w:tcPr>
          <w:p w14:paraId="6F44CDC5" w14:textId="23A4797F" w:rsidR="00957750" w:rsidRPr="0008790F" w:rsidRDefault="00062F64" w:rsidP="00C0547E">
            <w:pPr>
              <w:rPr>
                <w:rFonts w:ascii="华文宋体" w:eastAsia="华文宋体" w:hAnsi="华文宋体"/>
                <w:sz w:val="18"/>
                <w:szCs w:val="18"/>
              </w:rPr>
            </w:pPr>
            <w:r w:rsidRPr="0008790F">
              <w:rPr>
                <w:rFonts w:ascii="华文宋体" w:eastAsia="华文宋体" w:hAnsi="华文宋体" w:hint="eastAsia"/>
                <w:sz w:val="18"/>
                <w:szCs w:val="18"/>
              </w:rPr>
              <w:t>电力</w:t>
            </w:r>
            <w:r w:rsidR="00957750" w:rsidRPr="0008790F">
              <w:rPr>
                <w:rFonts w:ascii="华文宋体" w:eastAsia="华文宋体" w:hAnsi="华文宋体" w:hint="eastAsia"/>
                <w:sz w:val="18"/>
                <w:szCs w:val="18"/>
              </w:rPr>
              <w:t>表</w:t>
            </w:r>
          </w:p>
          <w:p w14:paraId="3D96F8ED" w14:textId="5C4952BE" w:rsidR="00957750" w:rsidRPr="0008790F" w:rsidRDefault="00C3518A" w:rsidP="00C0547E">
            <w:pPr>
              <w:rPr>
                <w:rFonts w:ascii="华文宋体" w:eastAsia="华文宋体" w:hAnsi="华文宋体"/>
                <w:sz w:val="18"/>
                <w:szCs w:val="18"/>
              </w:rPr>
            </w:pPr>
            <w:r>
              <w:rPr>
                <w:rFonts w:ascii="华文宋体" w:eastAsia="华文宋体" w:hAnsi="华文宋体" w:hint="eastAsia"/>
                <w:sz w:val="18"/>
                <w:szCs w:val="18"/>
              </w:rPr>
              <w:t>功率</w:t>
            </w:r>
            <w:r w:rsidR="00957750" w:rsidRPr="0008790F">
              <w:rPr>
                <w:rFonts w:ascii="华文宋体" w:eastAsia="华文宋体" w:hAnsi="华文宋体" w:hint="eastAsia"/>
                <w:sz w:val="18"/>
                <w:szCs w:val="18"/>
              </w:rPr>
              <w:t>表</w:t>
            </w:r>
          </w:p>
        </w:tc>
        <w:tc>
          <w:tcPr>
            <w:tcW w:w="2413" w:type="dxa"/>
            <w:tcMar>
              <w:left w:w="57" w:type="dxa"/>
              <w:right w:w="57" w:type="dxa"/>
            </w:tcMar>
          </w:tcPr>
          <w:p w14:paraId="63D86766" w14:textId="5E3536E1" w:rsidR="00957750"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需求侧</w:t>
            </w:r>
            <w:r w:rsidR="00062F64" w:rsidRPr="0008790F">
              <w:rPr>
                <w:rFonts w:ascii="华文宋体" w:eastAsia="华文宋体" w:hAnsi="华文宋体" w:hint="eastAsia"/>
                <w:sz w:val="18"/>
                <w:szCs w:val="18"/>
              </w:rPr>
              <w:t>电力</w:t>
            </w:r>
            <w:r w:rsidRPr="0008790F">
              <w:rPr>
                <w:rFonts w:ascii="华文宋体" w:eastAsia="华文宋体" w:hAnsi="华文宋体" w:hint="eastAsia"/>
                <w:sz w:val="18"/>
                <w:szCs w:val="18"/>
              </w:rPr>
              <w:t>质量分析和能源成本及应用分析</w:t>
            </w:r>
          </w:p>
        </w:tc>
      </w:tr>
      <w:tr w:rsidR="00957750" w:rsidRPr="0008790F" w14:paraId="46983738" w14:textId="77777777" w:rsidTr="00957750">
        <w:tc>
          <w:tcPr>
            <w:tcW w:w="1751" w:type="dxa"/>
            <w:tcMar>
              <w:left w:w="57" w:type="dxa"/>
              <w:right w:w="57" w:type="dxa"/>
            </w:tcMar>
          </w:tcPr>
          <w:p w14:paraId="268F1786" w14:textId="77CA37D6" w:rsidR="00957750"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能量估算</w:t>
            </w:r>
          </w:p>
        </w:tc>
        <w:tc>
          <w:tcPr>
            <w:tcW w:w="1843" w:type="dxa"/>
            <w:tcMar>
              <w:left w:w="57" w:type="dxa"/>
              <w:right w:w="57" w:type="dxa"/>
            </w:tcMar>
          </w:tcPr>
          <w:p w14:paraId="5A8641F3" w14:textId="77777777" w:rsidR="00957750" w:rsidRPr="0008790F" w:rsidRDefault="00957750" w:rsidP="00C0547E">
            <w:pPr>
              <w:rPr>
                <w:rFonts w:ascii="华文宋体" w:eastAsia="华文宋体" w:hAnsi="华文宋体"/>
                <w:sz w:val="18"/>
                <w:szCs w:val="18"/>
              </w:rPr>
            </w:pPr>
          </w:p>
        </w:tc>
        <w:tc>
          <w:tcPr>
            <w:tcW w:w="1421" w:type="dxa"/>
            <w:tcMar>
              <w:left w:w="57" w:type="dxa"/>
              <w:right w:w="57" w:type="dxa"/>
            </w:tcMar>
          </w:tcPr>
          <w:p w14:paraId="6B9CFFDF" w14:textId="5ACF24FC" w:rsidR="00957750"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指示器或传感器</w:t>
            </w:r>
          </w:p>
        </w:tc>
        <w:tc>
          <w:tcPr>
            <w:tcW w:w="2134" w:type="dxa"/>
          </w:tcPr>
          <w:p w14:paraId="01110873" w14:textId="329D8286" w:rsidR="00957750" w:rsidRPr="0008790F" w:rsidRDefault="001222A7" w:rsidP="00C0547E">
            <w:pPr>
              <w:rPr>
                <w:rFonts w:ascii="华文宋体" w:eastAsia="华文宋体" w:hAnsi="华文宋体"/>
                <w:sz w:val="18"/>
                <w:szCs w:val="18"/>
              </w:rPr>
            </w:pPr>
            <w:r>
              <w:rPr>
                <w:rFonts w:ascii="华文宋体" w:eastAsia="华文宋体" w:hAnsi="华文宋体" w:hint="eastAsia"/>
                <w:sz w:val="18"/>
                <w:szCs w:val="18"/>
              </w:rPr>
              <w:t>电量</w:t>
            </w:r>
            <w:r w:rsidR="00957750" w:rsidRPr="0008790F">
              <w:rPr>
                <w:rFonts w:ascii="华文宋体" w:eastAsia="华文宋体" w:hAnsi="华文宋体" w:hint="eastAsia"/>
                <w:sz w:val="18"/>
                <w:szCs w:val="18"/>
              </w:rPr>
              <w:t>估算</w:t>
            </w:r>
            <w:r w:rsidR="00572E40" w:rsidRPr="0008790F">
              <w:rPr>
                <w:rFonts w:ascii="华文宋体" w:eastAsia="华文宋体" w:hAnsi="华文宋体" w:hint="eastAsia"/>
                <w:sz w:val="18"/>
                <w:szCs w:val="18"/>
              </w:rPr>
              <w:t>仪</w:t>
            </w:r>
          </w:p>
        </w:tc>
        <w:tc>
          <w:tcPr>
            <w:tcW w:w="2413" w:type="dxa"/>
            <w:tcMar>
              <w:left w:w="57" w:type="dxa"/>
              <w:right w:w="57" w:type="dxa"/>
            </w:tcMar>
          </w:tcPr>
          <w:p w14:paraId="057DCFC4" w14:textId="732FF281" w:rsidR="00957750"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提供正确能量管理系统运行所需的信息设备，设备的运行时间、操作次数、基本测量</w:t>
            </w:r>
          </w:p>
        </w:tc>
      </w:tr>
      <w:tr w:rsidR="00957750" w:rsidRPr="0008790F" w14:paraId="52BD9CC3" w14:textId="77777777" w:rsidTr="00957750">
        <w:tc>
          <w:tcPr>
            <w:tcW w:w="9562" w:type="dxa"/>
            <w:gridSpan w:val="5"/>
            <w:tcMar>
              <w:left w:w="57" w:type="dxa"/>
              <w:right w:w="57" w:type="dxa"/>
            </w:tcMar>
          </w:tcPr>
          <w:p w14:paraId="588B3A57" w14:textId="60787BA6" w:rsidR="00957750" w:rsidRPr="0008790F" w:rsidRDefault="00957750" w:rsidP="00C0547E">
            <w:pPr>
              <w:rPr>
                <w:rFonts w:ascii="华文宋体" w:eastAsia="华文宋体" w:hAnsi="华文宋体"/>
                <w:sz w:val="18"/>
                <w:szCs w:val="18"/>
              </w:rPr>
            </w:pPr>
            <w:r w:rsidRPr="0008790F">
              <w:rPr>
                <w:rFonts w:ascii="华文宋体" w:eastAsia="华文宋体" w:hAnsi="华文宋体"/>
                <w:sz w:val="18"/>
                <w:szCs w:val="18"/>
              </w:rPr>
              <w:t>a</w:t>
            </w:r>
            <w:r w:rsidRPr="0008790F">
              <w:rPr>
                <w:rFonts w:ascii="华文宋体" w:eastAsia="华文宋体" w:hAnsi="华文宋体" w:hint="eastAsia"/>
                <w:sz w:val="18"/>
                <w:szCs w:val="18"/>
              </w:rPr>
              <w:t>电能质量监测的设备，当它们提供有功</w:t>
            </w:r>
            <w:r w:rsidR="001222A7">
              <w:rPr>
                <w:rFonts w:ascii="华文宋体" w:eastAsia="华文宋体" w:hAnsi="华文宋体" w:hint="eastAsia"/>
                <w:sz w:val="18"/>
                <w:szCs w:val="18"/>
              </w:rPr>
              <w:t>功率</w:t>
            </w:r>
            <w:r w:rsidRPr="0008790F">
              <w:rPr>
                <w:rFonts w:ascii="华文宋体" w:eastAsia="华文宋体" w:hAnsi="华文宋体" w:hint="eastAsia"/>
                <w:sz w:val="18"/>
                <w:szCs w:val="18"/>
              </w:rPr>
              <w:t>测量功能时，可用于电能使用分析</w:t>
            </w:r>
          </w:p>
          <w:p w14:paraId="7049F1C5" w14:textId="3A9C7788" w:rsidR="00957750" w:rsidRPr="0008790F" w:rsidRDefault="00957750" w:rsidP="00C0547E">
            <w:pPr>
              <w:rPr>
                <w:rFonts w:ascii="华文宋体" w:eastAsia="华文宋体" w:hAnsi="华文宋体"/>
                <w:sz w:val="18"/>
                <w:szCs w:val="18"/>
              </w:rPr>
            </w:pPr>
            <w:r w:rsidRPr="0008790F">
              <w:rPr>
                <w:rFonts w:ascii="华文宋体" w:eastAsia="华文宋体" w:hAnsi="华文宋体"/>
                <w:sz w:val="18"/>
                <w:szCs w:val="18"/>
              </w:rPr>
              <w:t>b</w:t>
            </w:r>
            <w:r w:rsidRPr="0008790F">
              <w:rPr>
                <w:rFonts w:ascii="华文宋体" w:eastAsia="华文宋体" w:hAnsi="华文宋体" w:hint="eastAsia"/>
                <w:sz w:val="18"/>
                <w:szCs w:val="18"/>
              </w:rPr>
              <w:t>依据IEC 62586-1用于电能质量监测的设备可用于电力监测</w:t>
            </w:r>
            <w:r w:rsidR="00572E40" w:rsidRPr="0008790F">
              <w:rPr>
                <w:rFonts w:ascii="华文宋体" w:eastAsia="华文宋体" w:hAnsi="华文宋体" w:hint="eastAsia"/>
                <w:sz w:val="18"/>
                <w:szCs w:val="18"/>
              </w:rPr>
              <w:t>，</w:t>
            </w:r>
            <w:r w:rsidR="00572E40" w:rsidRPr="0008790F">
              <w:rPr>
                <w:rFonts w:ascii="华文宋体" w:eastAsia="华文宋体" w:hAnsi="华文宋体"/>
                <w:sz w:val="18"/>
                <w:szCs w:val="18"/>
              </w:rPr>
              <w:t>特别是在需要进行类</w:t>
            </w:r>
            <w:r w:rsidR="00572E40" w:rsidRPr="0008790F">
              <w:rPr>
                <w:rFonts w:ascii="华文宋体" w:eastAsia="华文宋体" w:hAnsi="华文宋体" w:hint="eastAsia"/>
                <w:sz w:val="18"/>
                <w:szCs w:val="18"/>
              </w:rPr>
              <w:t>比</w:t>
            </w:r>
            <w:r w:rsidR="00572E40" w:rsidRPr="0008790F">
              <w:rPr>
                <w:rFonts w:ascii="华文宋体" w:eastAsia="华文宋体" w:hAnsi="华文宋体"/>
                <w:sz w:val="18"/>
                <w:szCs w:val="18"/>
              </w:rPr>
              <w:t>测量的情况下。</w:t>
            </w:r>
          </w:p>
          <w:p w14:paraId="58AF28D0" w14:textId="69840AF2" w:rsidR="00957750" w:rsidRPr="0008790F" w:rsidRDefault="00572E40" w:rsidP="000A0A99">
            <w:pPr>
              <w:ind w:firstLineChars="200" w:firstLine="360"/>
              <w:rPr>
                <w:rFonts w:ascii="华文宋体" w:eastAsia="华文宋体" w:hAnsi="华文宋体"/>
                <w:sz w:val="18"/>
                <w:szCs w:val="18"/>
              </w:rPr>
            </w:pPr>
            <w:r w:rsidRPr="0008790F">
              <w:rPr>
                <w:rFonts w:ascii="黑体" w:eastAsia="黑体" w:hAnsi="黑体" w:hint="eastAsia"/>
                <w:sz w:val="18"/>
                <w:szCs w:val="18"/>
              </w:rPr>
              <w:t>注：</w:t>
            </w:r>
            <w:r w:rsidR="00957750" w:rsidRPr="0008790F">
              <w:rPr>
                <w:rFonts w:ascii="华文宋体" w:eastAsia="华文宋体" w:hAnsi="华文宋体" w:hint="eastAsia"/>
                <w:sz w:val="18"/>
                <w:szCs w:val="18"/>
              </w:rPr>
              <w:t>其他信息，如占用率，操作次数，制造商数据</w:t>
            </w:r>
            <w:r w:rsidRPr="0008790F">
              <w:rPr>
                <w:rFonts w:ascii="华文宋体" w:eastAsia="华文宋体" w:hAnsi="华文宋体" w:hint="eastAsia"/>
                <w:sz w:val="18"/>
                <w:szCs w:val="18"/>
              </w:rPr>
              <w:t>，</w:t>
            </w:r>
            <w:r w:rsidR="00957750" w:rsidRPr="0008790F">
              <w:rPr>
                <w:rFonts w:ascii="华文宋体" w:eastAsia="华文宋体" w:hAnsi="华文宋体" w:hint="eastAsia"/>
                <w:sz w:val="18"/>
                <w:szCs w:val="18"/>
              </w:rPr>
              <w:t>是由不同的仪表提供，被并</w:t>
            </w:r>
            <w:r w:rsidRPr="0008790F">
              <w:rPr>
                <w:rFonts w:ascii="华文宋体" w:eastAsia="华文宋体" w:hAnsi="华文宋体" w:hint="eastAsia"/>
                <w:sz w:val="18"/>
                <w:szCs w:val="18"/>
              </w:rPr>
              <w:t>有关</w:t>
            </w:r>
            <w:r w:rsidR="00957750" w:rsidRPr="0008790F">
              <w:rPr>
                <w:rFonts w:ascii="华文宋体" w:eastAsia="华文宋体" w:hAnsi="华文宋体" w:hint="eastAsia"/>
                <w:sz w:val="18"/>
                <w:szCs w:val="18"/>
              </w:rPr>
              <w:t>标准涵盖。</w:t>
            </w:r>
          </w:p>
        </w:tc>
      </w:tr>
    </w:tbl>
    <w:p w14:paraId="0F496956" w14:textId="04544546" w:rsidR="00957750" w:rsidRPr="00EA704A" w:rsidRDefault="00957750" w:rsidP="00600471">
      <w:pPr>
        <w:spacing w:before="240" w:after="240"/>
        <w:ind w:firstLineChars="200" w:firstLine="420"/>
        <w:rPr>
          <w:rFonts w:ascii="华文宋体" w:eastAsia="华文宋体" w:hAnsi="华文宋体"/>
          <w:szCs w:val="21"/>
        </w:rPr>
      </w:pPr>
      <w:r w:rsidRPr="00EA704A">
        <w:rPr>
          <w:rFonts w:ascii="华文宋体" w:eastAsia="华文宋体" w:hAnsi="华文宋体" w:hint="eastAsia"/>
          <w:szCs w:val="21"/>
        </w:rPr>
        <w:t>如果电气装置的结构如图2所示，则量</w:t>
      </w:r>
      <w:r w:rsidR="001222A7">
        <w:rPr>
          <w:rFonts w:ascii="华文宋体" w:eastAsia="华文宋体" w:hAnsi="华文宋体" w:hint="eastAsia"/>
          <w:szCs w:val="21"/>
        </w:rPr>
        <w:t>电量</w:t>
      </w:r>
      <w:r w:rsidRPr="00EA704A">
        <w:rPr>
          <w:rFonts w:ascii="华文宋体" w:eastAsia="华文宋体" w:hAnsi="华文宋体" w:hint="eastAsia"/>
          <w:szCs w:val="21"/>
        </w:rPr>
        <w:t>/</w:t>
      </w:r>
      <w:r w:rsidR="00265FAA" w:rsidRPr="00EA704A">
        <w:rPr>
          <w:rFonts w:ascii="华文宋体" w:eastAsia="华文宋体" w:hAnsi="华文宋体" w:hint="eastAsia"/>
          <w:szCs w:val="21"/>
        </w:rPr>
        <w:t>电力</w:t>
      </w:r>
      <w:r w:rsidRPr="00EA704A">
        <w:rPr>
          <w:rFonts w:ascii="华文宋体" w:eastAsia="华文宋体" w:hAnsi="华文宋体" w:hint="eastAsia"/>
          <w:szCs w:val="21"/>
        </w:rPr>
        <w:t>测量和监测应按表2所</w:t>
      </w:r>
      <w:proofErr w:type="gramStart"/>
      <w:r w:rsidRPr="00EA704A">
        <w:rPr>
          <w:rFonts w:ascii="华文宋体" w:eastAsia="华文宋体" w:hAnsi="华文宋体" w:hint="eastAsia"/>
          <w:szCs w:val="21"/>
        </w:rPr>
        <w:t>示结构</w:t>
      </w:r>
      <w:proofErr w:type="gramEnd"/>
      <w:r w:rsidRPr="00EA704A">
        <w:rPr>
          <w:rFonts w:ascii="华文宋体" w:eastAsia="华文宋体" w:hAnsi="华文宋体" w:hint="eastAsia"/>
          <w:szCs w:val="21"/>
        </w:rPr>
        <w:t>配置。</w:t>
      </w:r>
    </w:p>
    <w:p w14:paraId="0E5AB02F" w14:textId="77777777" w:rsidR="00957750" w:rsidRPr="00EA704A" w:rsidRDefault="00957750" w:rsidP="00C0547E">
      <w:pPr>
        <w:rPr>
          <w:rFonts w:ascii="华文宋体" w:eastAsia="华文宋体" w:hAnsi="华文宋体"/>
          <w:szCs w:val="21"/>
        </w:rPr>
      </w:pPr>
      <w:r w:rsidRPr="00EA704A">
        <w:rPr>
          <w:rFonts w:ascii="华文宋体" w:eastAsia="华文宋体" w:hAnsi="华文宋体"/>
          <w:szCs w:val="21"/>
        </w:rPr>
        <w:object w:dxaOrig="8295" w:dyaOrig="5744" w14:anchorId="3564151B">
          <v:shape id="_x0000_i1025" type="#_x0000_t75" style="width:282.35pt;height:214.6pt" o:ole="">
            <v:imagedata r:id="rId17" o:title=""/>
          </v:shape>
          <o:OLEObject Type="Embed" ProgID="Visio.Drawing.11" ShapeID="_x0000_i1025" DrawAspect="Content" ObjectID="_1711286631" r:id="rId18"/>
        </w:object>
      </w:r>
    </w:p>
    <w:p w14:paraId="7EEB72F3" w14:textId="45479416" w:rsidR="00957750" w:rsidRPr="001222A7" w:rsidRDefault="00265FAA" w:rsidP="001222A7">
      <w:pPr>
        <w:jc w:val="center"/>
        <w:rPr>
          <w:rFonts w:ascii="黑体" w:eastAsia="黑体" w:hAnsi="黑体"/>
          <w:szCs w:val="21"/>
        </w:rPr>
      </w:pPr>
      <w:r w:rsidRPr="0008790F">
        <w:rPr>
          <w:rFonts w:ascii="黑体" w:eastAsia="黑体" w:hAnsi="黑体" w:hint="eastAsia"/>
          <w:szCs w:val="21"/>
        </w:rPr>
        <w:t>图</w:t>
      </w:r>
      <w:r w:rsidR="00957750" w:rsidRPr="0008790F">
        <w:rPr>
          <w:rFonts w:ascii="黑体" w:eastAsia="黑体" w:hAnsi="黑体" w:hint="eastAsia"/>
          <w:szCs w:val="21"/>
        </w:rPr>
        <w:t xml:space="preserve">2 – </w:t>
      </w:r>
      <w:r w:rsidRPr="0008790F">
        <w:rPr>
          <w:rFonts w:ascii="黑体" w:eastAsia="黑体" w:hAnsi="黑体" w:hint="eastAsia"/>
          <w:szCs w:val="21"/>
        </w:rPr>
        <w:t>电力配置</w:t>
      </w:r>
      <w:r w:rsidR="00957750" w:rsidRPr="0008790F">
        <w:rPr>
          <w:rFonts w:ascii="黑体" w:eastAsia="黑体" w:hAnsi="黑体" w:hint="eastAsia"/>
          <w:szCs w:val="21"/>
        </w:rPr>
        <w:t>图</w:t>
      </w:r>
    </w:p>
    <w:p w14:paraId="6795152E" w14:textId="37E3EAB2" w:rsidR="00957750" w:rsidRPr="00EA704A" w:rsidRDefault="00957750" w:rsidP="00C0547E">
      <w:pPr>
        <w:rPr>
          <w:rFonts w:ascii="华文宋体" w:eastAsia="华文宋体" w:hAnsi="华文宋体"/>
          <w:szCs w:val="21"/>
        </w:rPr>
      </w:pPr>
      <w:r w:rsidRPr="00EA704A">
        <w:rPr>
          <w:rFonts w:ascii="华文宋体" w:eastAsia="华文宋体" w:hAnsi="华文宋体" w:hint="eastAsia"/>
          <w:szCs w:val="21"/>
        </w:rPr>
        <w:t>关键词</w:t>
      </w:r>
      <w:r w:rsidR="00265FAA" w:rsidRPr="00EA704A">
        <w:rPr>
          <w:rFonts w:ascii="华文宋体" w:eastAsia="华文宋体" w:hAnsi="华文宋体" w:hint="eastAsia"/>
          <w:szCs w:val="21"/>
        </w:rPr>
        <w:t>：</w:t>
      </w:r>
    </w:p>
    <w:p w14:paraId="5D5A66F7" w14:textId="0BE0B04B" w:rsidR="00957750" w:rsidRPr="00600471" w:rsidRDefault="00957750" w:rsidP="00600471">
      <w:pPr>
        <w:pStyle w:val="affc"/>
        <w:numPr>
          <w:ilvl w:val="0"/>
          <w:numId w:val="37"/>
        </w:numPr>
        <w:rPr>
          <w:rFonts w:ascii="华文宋体" w:eastAsia="华文宋体" w:hAnsi="华文宋体"/>
          <w:szCs w:val="21"/>
        </w:rPr>
      </w:pPr>
      <w:r w:rsidRPr="00600471">
        <w:rPr>
          <w:rFonts w:ascii="华文宋体" w:eastAsia="华文宋体" w:hAnsi="华文宋体" w:hint="eastAsia"/>
          <w:szCs w:val="21"/>
        </w:rPr>
        <w:t>供电变压器/进线</w:t>
      </w:r>
    </w:p>
    <w:p w14:paraId="702D0917" w14:textId="5CEF65C5" w:rsidR="00957750" w:rsidRPr="00EA704A" w:rsidRDefault="00265FAA" w:rsidP="00C0547E">
      <w:pPr>
        <w:rPr>
          <w:rFonts w:ascii="华文宋体" w:eastAsia="华文宋体" w:hAnsi="华文宋体"/>
          <w:szCs w:val="21"/>
        </w:rPr>
      </w:pPr>
      <w:r w:rsidRPr="00EA704A">
        <w:rPr>
          <w:rFonts w:ascii="华文宋体" w:eastAsia="华文宋体" w:hAnsi="华文宋体" w:hint="eastAsia"/>
          <w:szCs w:val="21"/>
        </w:rPr>
        <w:t>2</w:t>
      </w:r>
      <w:r w:rsidR="00600471">
        <w:rPr>
          <w:rFonts w:ascii="华文宋体" w:eastAsia="华文宋体" w:hAnsi="华文宋体"/>
          <w:szCs w:val="21"/>
        </w:rPr>
        <w:t xml:space="preserve">  </w:t>
      </w:r>
      <w:r w:rsidR="00957750" w:rsidRPr="00EA704A">
        <w:rPr>
          <w:rFonts w:ascii="华文宋体" w:eastAsia="华文宋体" w:hAnsi="华文宋体" w:hint="eastAsia"/>
          <w:szCs w:val="21"/>
        </w:rPr>
        <w:t>低压主开关柜</w:t>
      </w:r>
    </w:p>
    <w:p w14:paraId="0AC29EC3" w14:textId="0A6533B4" w:rsidR="00957750" w:rsidRPr="00EA704A" w:rsidRDefault="00265FAA" w:rsidP="00C0547E">
      <w:pPr>
        <w:rPr>
          <w:rFonts w:ascii="华文宋体" w:eastAsia="华文宋体" w:hAnsi="华文宋体"/>
          <w:szCs w:val="21"/>
        </w:rPr>
      </w:pPr>
      <w:r w:rsidRPr="00EA704A">
        <w:rPr>
          <w:rFonts w:ascii="华文宋体" w:eastAsia="华文宋体" w:hAnsi="华文宋体" w:hint="eastAsia"/>
          <w:szCs w:val="21"/>
        </w:rPr>
        <w:t>3</w:t>
      </w:r>
      <w:r w:rsidR="00600471">
        <w:rPr>
          <w:rFonts w:ascii="华文宋体" w:eastAsia="华文宋体" w:hAnsi="华文宋体"/>
          <w:szCs w:val="21"/>
        </w:rPr>
        <w:t xml:space="preserve">  </w:t>
      </w:r>
      <w:r w:rsidR="00957750" w:rsidRPr="00EA704A">
        <w:rPr>
          <w:rFonts w:ascii="华文宋体" w:eastAsia="华文宋体" w:hAnsi="华文宋体" w:hint="eastAsia"/>
          <w:szCs w:val="21"/>
        </w:rPr>
        <w:t>中间配电盘</w:t>
      </w:r>
    </w:p>
    <w:p w14:paraId="44E7B14E" w14:textId="06FF9ABA" w:rsidR="001222A7" w:rsidRDefault="00957750" w:rsidP="00600471">
      <w:pPr>
        <w:spacing w:after="240"/>
        <w:rPr>
          <w:rFonts w:ascii="华文宋体" w:eastAsia="华文宋体" w:hAnsi="华文宋体"/>
          <w:szCs w:val="21"/>
        </w:rPr>
      </w:pPr>
      <w:r w:rsidRPr="00EA704A">
        <w:rPr>
          <w:rFonts w:ascii="华文宋体" w:eastAsia="华文宋体" w:hAnsi="华文宋体" w:hint="eastAsia"/>
          <w:szCs w:val="21"/>
        </w:rPr>
        <w:t>4</w:t>
      </w:r>
      <w:r w:rsidR="00600471">
        <w:rPr>
          <w:rFonts w:ascii="华文宋体" w:eastAsia="华文宋体" w:hAnsi="华文宋体"/>
          <w:szCs w:val="21"/>
        </w:rPr>
        <w:t xml:space="preserve">  </w:t>
      </w:r>
      <w:r w:rsidRPr="00EA704A">
        <w:rPr>
          <w:rFonts w:ascii="华文宋体" w:eastAsia="华文宋体" w:hAnsi="华文宋体" w:hint="eastAsia"/>
          <w:szCs w:val="21"/>
        </w:rPr>
        <w:t>用于终端回路的终端配电盘</w:t>
      </w:r>
      <w:bookmarkStart w:id="341" w:name="_Toc37326322"/>
    </w:p>
    <w:p w14:paraId="16DF91F0" w14:textId="77777777" w:rsidR="001222A7" w:rsidRDefault="001222A7">
      <w:pPr>
        <w:widowControl/>
        <w:jc w:val="left"/>
        <w:rPr>
          <w:rFonts w:ascii="华文宋体" w:eastAsia="华文宋体" w:hAnsi="华文宋体"/>
          <w:szCs w:val="21"/>
        </w:rPr>
      </w:pPr>
      <w:r>
        <w:rPr>
          <w:rFonts w:ascii="华文宋体" w:eastAsia="华文宋体" w:hAnsi="华文宋体"/>
          <w:szCs w:val="21"/>
        </w:rPr>
        <w:br w:type="page"/>
      </w:r>
    </w:p>
    <w:p w14:paraId="491A1F8B" w14:textId="4BC7A3E7" w:rsidR="00265FAA" w:rsidRPr="00600471" w:rsidRDefault="00957750" w:rsidP="00600471">
      <w:pPr>
        <w:spacing w:line="360" w:lineRule="auto"/>
        <w:jc w:val="center"/>
        <w:rPr>
          <w:rFonts w:ascii="黑体" w:eastAsia="黑体" w:hAnsi="黑体"/>
          <w:szCs w:val="21"/>
        </w:rPr>
      </w:pPr>
      <w:r w:rsidRPr="00600471">
        <w:rPr>
          <w:rFonts w:ascii="黑体" w:eastAsia="黑体" w:hAnsi="黑体" w:hint="eastAsia"/>
          <w:szCs w:val="21"/>
        </w:rPr>
        <w:lastRenderedPageBreak/>
        <w:t>表2 -电力计量和监测的需求概要</w:t>
      </w:r>
      <w:bookmarkEnd w:id="341"/>
    </w:p>
    <w:bookmarkEnd w:id="337"/>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4"/>
        <w:gridCol w:w="1814"/>
        <w:gridCol w:w="1814"/>
        <w:gridCol w:w="1814"/>
        <w:gridCol w:w="1814"/>
      </w:tblGrid>
      <w:tr w:rsidR="00957750" w:rsidRPr="0008790F" w14:paraId="14627C24" w14:textId="77777777" w:rsidTr="00957750">
        <w:trPr>
          <w:cantSplit/>
          <w:tblHeader/>
          <w:jc w:val="center"/>
        </w:trPr>
        <w:tc>
          <w:tcPr>
            <w:tcW w:w="1814" w:type="dxa"/>
            <w:tcBorders>
              <w:bottom w:val="single" w:sz="4" w:space="0" w:color="auto"/>
            </w:tcBorders>
          </w:tcPr>
          <w:p w14:paraId="50903C4E" w14:textId="6F5ED0FC" w:rsidR="00265FAA" w:rsidRPr="0008790F" w:rsidRDefault="00265FAA" w:rsidP="001222A7">
            <w:pPr>
              <w:jc w:val="center"/>
              <w:rPr>
                <w:rFonts w:ascii="黑体" w:eastAsia="黑体" w:hAnsi="黑体"/>
                <w:b/>
                <w:bCs/>
                <w:sz w:val="18"/>
                <w:szCs w:val="18"/>
              </w:rPr>
            </w:pPr>
          </w:p>
        </w:tc>
        <w:tc>
          <w:tcPr>
            <w:tcW w:w="1814" w:type="dxa"/>
            <w:tcBorders>
              <w:bottom w:val="single" w:sz="4" w:space="0" w:color="auto"/>
            </w:tcBorders>
          </w:tcPr>
          <w:p w14:paraId="4866665C" w14:textId="75D9BA44" w:rsidR="00957750" w:rsidRPr="0008790F" w:rsidRDefault="00957750" w:rsidP="001222A7">
            <w:pPr>
              <w:jc w:val="center"/>
              <w:rPr>
                <w:rFonts w:ascii="黑体" w:eastAsia="黑体" w:hAnsi="黑体"/>
                <w:b/>
                <w:bCs/>
                <w:sz w:val="18"/>
                <w:szCs w:val="18"/>
              </w:rPr>
            </w:pPr>
            <w:r w:rsidRPr="0008790F">
              <w:rPr>
                <w:rFonts w:ascii="黑体" w:eastAsia="黑体" w:hAnsi="黑体" w:hint="eastAsia"/>
                <w:b/>
                <w:bCs/>
                <w:sz w:val="18"/>
                <w:szCs w:val="18"/>
              </w:rPr>
              <w:t>进</w:t>
            </w:r>
            <w:r w:rsidR="00265FAA" w:rsidRPr="0008790F">
              <w:rPr>
                <w:rFonts w:ascii="黑体" w:eastAsia="黑体" w:hAnsi="黑体" w:hint="eastAsia"/>
                <w:b/>
                <w:bCs/>
                <w:sz w:val="18"/>
                <w:szCs w:val="18"/>
              </w:rPr>
              <w:t>线</w:t>
            </w:r>
          </w:p>
        </w:tc>
        <w:tc>
          <w:tcPr>
            <w:tcW w:w="1814" w:type="dxa"/>
            <w:tcBorders>
              <w:bottom w:val="single" w:sz="4" w:space="0" w:color="auto"/>
            </w:tcBorders>
          </w:tcPr>
          <w:p w14:paraId="1B71B216" w14:textId="62FB8893" w:rsidR="00957750" w:rsidRPr="0008790F" w:rsidRDefault="00957750" w:rsidP="001222A7">
            <w:pPr>
              <w:jc w:val="center"/>
              <w:rPr>
                <w:rFonts w:ascii="黑体" w:eastAsia="黑体" w:hAnsi="黑体"/>
                <w:b/>
                <w:bCs/>
                <w:sz w:val="18"/>
                <w:szCs w:val="18"/>
              </w:rPr>
            </w:pPr>
            <w:r w:rsidRPr="0008790F">
              <w:rPr>
                <w:rFonts w:ascii="黑体" w:eastAsia="黑体" w:hAnsi="黑体"/>
                <w:b/>
                <w:bCs/>
                <w:sz w:val="18"/>
                <w:szCs w:val="18"/>
              </w:rPr>
              <w:t>低压主开关柜</w:t>
            </w:r>
          </w:p>
        </w:tc>
        <w:tc>
          <w:tcPr>
            <w:tcW w:w="1814" w:type="dxa"/>
            <w:tcBorders>
              <w:bottom w:val="single" w:sz="4" w:space="0" w:color="auto"/>
            </w:tcBorders>
          </w:tcPr>
          <w:p w14:paraId="73C9C796" w14:textId="66B3603E" w:rsidR="00957750" w:rsidRPr="0008790F" w:rsidRDefault="00957750" w:rsidP="001222A7">
            <w:pPr>
              <w:jc w:val="center"/>
              <w:rPr>
                <w:rFonts w:ascii="黑体" w:eastAsia="黑体" w:hAnsi="黑体"/>
                <w:b/>
                <w:bCs/>
                <w:sz w:val="18"/>
                <w:szCs w:val="18"/>
              </w:rPr>
            </w:pPr>
            <w:r w:rsidRPr="0008790F">
              <w:rPr>
                <w:rFonts w:ascii="黑体" w:eastAsia="黑体" w:hAnsi="黑体"/>
                <w:b/>
                <w:bCs/>
                <w:sz w:val="18"/>
                <w:szCs w:val="18"/>
              </w:rPr>
              <w:t>中间配电盘</w:t>
            </w:r>
          </w:p>
        </w:tc>
        <w:tc>
          <w:tcPr>
            <w:tcW w:w="1814" w:type="dxa"/>
            <w:tcBorders>
              <w:bottom w:val="single" w:sz="4" w:space="0" w:color="auto"/>
            </w:tcBorders>
          </w:tcPr>
          <w:p w14:paraId="1EFABE47" w14:textId="0A80197F" w:rsidR="00957750" w:rsidRPr="0008790F" w:rsidRDefault="00957750" w:rsidP="001222A7">
            <w:pPr>
              <w:jc w:val="center"/>
              <w:rPr>
                <w:rFonts w:ascii="黑体" w:eastAsia="黑体" w:hAnsi="黑体"/>
                <w:b/>
                <w:bCs/>
                <w:sz w:val="18"/>
                <w:szCs w:val="18"/>
              </w:rPr>
            </w:pPr>
            <w:r w:rsidRPr="0008790F">
              <w:rPr>
                <w:rFonts w:ascii="黑体" w:eastAsia="黑体" w:hAnsi="黑体"/>
                <w:b/>
                <w:bCs/>
                <w:sz w:val="18"/>
                <w:szCs w:val="18"/>
              </w:rPr>
              <w:t>终端配电盘</w:t>
            </w:r>
          </w:p>
        </w:tc>
      </w:tr>
      <w:tr w:rsidR="00957750" w:rsidRPr="0008790F" w14:paraId="2A858C93" w14:textId="77777777" w:rsidTr="00957750">
        <w:trPr>
          <w:cantSplit/>
          <w:jc w:val="center"/>
        </w:trPr>
        <w:tc>
          <w:tcPr>
            <w:tcW w:w="1814" w:type="dxa"/>
            <w:shd w:val="clear" w:color="auto" w:fill="auto"/>
          </w:tcPr>
          <w:p w14:paraId="21413C75" w14:textId="76DAB1CB" w:rsidR="00957750" w:rsidRPr="0008790F" w:rsidRDefault="00957750" w:rsidP="00C0547E">
            <w:pPr>
              <w:rPr>
                <w:rFonts w:ascii="华文宋体" w:eastAsia="华文宋体" w:hAnsi="华文宋体"/>
                <w:sz w:val="18"/>
                <w:szCs w:val="18"/>
              </w:rPr>
            </w:pPr>
            <w:r w:rsidRPr="0008790F">
              <w:rPr>
                <w:rFonts w:ascii="华文宋体" w:eastAsia="华文宋体" w:hAnsi="华文宋体"/>
                <w:sz w:val="18"/>
                <w:szCs w:val="18"/>
              </w:rPr>
              <w:t xml:space="preserve"> </w:t>
            </w:r>
            <w:r w:rsidRPr="0008790F">
              <w:rPr>
                <w:rFonts w:ascii="华文宋体" w:eastAsia="华文宋体" w:hAnsi="华文宋体" w:hint="eastAsia"/>
                <w:sz w:val="18"/>
                <w:szCs w:val="18"/>
              </w:rPr>
              <w:t>网格</w:t>
            </w:r>
          </w:p>
        </w:tc>
        <w:tc>
          <w:tcPr>
            <w:tcW w:w="1814" w:type="dxa"/>
            <w:shd w:val="clear" w:color="auto" w:fill="auto"/>
          </w:tcPr>
          <w:p w14:paraId="5EB92400" w14:textId="3D5231BA" w:rsidR="00957750" w:rsidRPr="0008790F" w:rsidRDefault="00265FAA" w:rsidP="00C0547E">
            <w:pPr>
              <w:rPr>
                <w:rFonts w:ascii="华文宋体" w:eastAsia="华文宋体" w:hAnsi="华文宋体"/>
                <w:sz w:val="18"/>
                <w:szCs w:val="18"/>
              </w:rPr>
            </w:pPr>
            <w:r w:rsidRPr="0008790F">
              <w:rPr>
                <w:rFonts w:ascii="华文宋体" w:eastAsia="华文宋体" w:hAnsi="华文宋体" w:hint="eastAsia"/>
                <w:sz w:val="18"/>
                <w:szCs w:val="18"/>
              </w:rPr>
              <w:t>全部</w:t>
            </w:r>
            <w:r w:rsidR="00957750" w:rsidRPr="0008790F">
              <w:rPr>
                <w:rFonts w:ascii="华文宋体" w:eastAsia="华文宋体" w:hAnsi="华文宋体"/>
                <w:sz w:val="18"/>
                <w:szCs w:val="18"/>
              </w:rPr>
              <w:t>装置</w:t>
            </w:r>
          </w:p>
        </w:tc>
        <w:tc>
          <w:tcPr>
            <w:tcW w:w="1814" w:type="dxa"/>
            <w:shd w:val="clear" w:color="auto" w:fill="auto"/>
          </w:tcPr>
          <w:p w14:paraId="4623D30E" w14:textId="77777777" w:rsidR="00957750" w:rsidRPr="0008790F" w:rsidRDefault="00957750" w:rsidP="00C0547E">
            <w:pPr>
              <w:rPr>
                <w:rFonts w:ascii="华文宋体" w:eastAsia="华文宋体" w:hAnsi="华文宋体"/>
                <w:sz w:val="18"/>
                <w:szCs w:val="18"/>
              </w:rPr>
            </w:pPr>
            <w:r w:rsidRPr="001222A7">
              <w:rPr>
                <w:rFonts w:ascii="华文宋体" w:eastAsia="华文宋体" w:hAnsi="华文宋体" w:hint="eastAsia"/>
                <w:sz w:val="18"/>
                <w:szCs w:val="18"/>
              </w:rPr>
              <w:t>同质实体</w:t>
            </w:r>
          </w:p>
          <w:p w14:paraId="6764A769" w14:textId="1A75E75C" w:rsidR="00957750" w:rsidRPr="0008790F" w:rsidRDefault="00957750" w:rsidP="00C0547E">
            <w:pPr>
              <w:rPr>
                <w:rFonts w:ascii="华文宋体" w:eastAsia="华文宋体" w:hAnsi="华文宋体"/>
                <w:sz w:val="18"/>
                <w:szCs w:val="18"/>
              </w:rPr>
            </w:pPr>
            <w:r w:rsidRPr="0008790F">
              <w:rPr>
                <w:rFonts w:ascii="华文宋体" w:eastAsia="华文宋体" w:hAnsi="华文宋体"/>
                <w:sz w:val="18"/>
                <w:szCs w:val="18"/>
              </w:rPr>
              <w:t>(如</w:t>
            </w:r>
            <w:r w:rsidRPr="0008790F">
              <w:rPr>
                <w:rFonts w:ascii="华文宋体" w:eastAsia="华文宋体" w:hAnsi="华文宋体" w:hint="eastAsia"/>
                <w:sz w:val="18"/>
                <w:szCs w:val="18"/>
              </w:rPr>
              <w:t xml:space="preserve"> 游泳池，车间，办公室</w:t>
            </w:r>
          </w:p>
        </w:tc>
        <w:tc>
          <w:tcPr>
            <w:tcW w:w="1814" w:type="dxa"/>
            <w:shd w:val="clear" w:color="auto" w:fill="auto"/>
          </w:tcPr>
          <w:p w14:paraId="4BCAD546" w14:textId="38396B6C" w:rsidR="00957750"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区域和/或用途 （如.前厅的加热）</w:t>
            </w:r>
          </w:p>
        </w:tc>
        <w:tc>
          <w:tcPr>
            <w:tcW w:w="1814" w:type="dxa"/>
          </w:tcPr>
          <w:p w14:paraId="189BC29C" w14:textId="77777777" w:rsidR="00957750"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回路</w:t>
            </w:r>
          </w:p>
        </w:tc>
      </w:tr>
      <w:tr w:rsidR="00957750" w:rsidRPr="0008790F" w14:paraId="6BC994F8" w14:textId="77777777" w:rsidTr="00957750">
        <w:trPr>
          <w:cantSplit/>
          <w:jc w:val="center"/>
        </w:trPr>
        <w:tc>
          <w:tcPr>
            <w:tcW w:w="1814" w:type="dxa"/>
            <w:shd w:val="clear" w:color="auto" w:fill="auto"/>
          </w:tcPr>
          <w:p w14:paraId="606EBC31" w14:textId="5902C9FA" w:rsidR="00957750"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电流精度的临界范围（实际</w:t>
            </w:r>
            <w:r w:rsidR="00727F35" w:rsidRPr="0008790F">
              <w:rPr>
                <w:rFonts w:ascii="华文宋体" w:eastAsia="华文宋体" w:hAnsi="华文宋体" w:hint="eastAsia"/>
                <w:sz w:val="18"/>
                <w:szCs w:val="18"/>
              </w:rPr>
              <w:t>负载</w:t>
            </w:r>
            <w:r w:rsidRPr="0008790F">
              <w:rPr>
                <w:rFonts w:ascii="华文宋体" w:eastAsia="华文宋体" w:hAnsi="华文宋体" w:hint="eastAsia"/>
                <w:sz w:val="18"/>
                <w:szCs w:val="18"/>
              </w:rPr>
              <w:t>电流</w:t>
            </w:r>
            <w:r w:rsidR="001222A7">
              <w:rPr>
                <w:rFonts w:ascii="华文宋体" w:eastAsia="华文宋体" w:hAnsi="华文宋体" w:hint="eastAsia"/>
                <w:sz w:val="18"/>
                <w:szCs w:val="18"/>
              </w:rPr>
              <w:t>与</w:t>
            </w:r>
            <w:r w:rsidRPr="0008790F">
              <w:rPr>
                <w:rFonts w:ascii="华文宋体" w:eastAsia="华文宋体" w:hAnsi="华文宋体" w:hint="eastAsia"/>
                <w:sz w:val="18"/>
                <w:szCs w:val="18"/>
              </w:rPr>
              <w:t>额定电流的百分比）</w:t>
            </w:r>
          </w:p>
        </w:tc>
        <w:tc>
          <w:tcPr>
            <w:tcW w:w="1814" w:type="dxa"/>
            <w:shd w:val="clear" w:color="auto" w:fill="auto"/>
          </w:tcPr>
          <w:p w14:paraId="13368702" w14:textId="574735D0" w:rsidR="00957750"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一般，中等至重要：</w:t>
            </w:r>
          </w:p>
          <w:p w14:paraId="2DE61E16" w14:textId="77777777" w:rsidR="00957750" w:rsidRPr="0008790F" w:rsidRDefault="00957750" w:rsidP="00C0547E">
            <w:pPr>
              <w:rPr>
                <w:rFonts w:ascii="华文宋体" w:eastAsia="华文宋体" w:hAnsi="华文宋体"/>
                <w:sz w:val="18"/>
                <w:szCs w:val="18"/>
              </w:rPr>
            </w:pPr>
            <w:r w:rsidRPr="0008790F">
              <w:rPr>
                <w:rFonts w:ascii="华文宋体" w:eastAsia="华文宋体" w:hAnsi="华文宋体"/>
                <w:sz w:val="18"/>
                <w:szCs w:val="18"/>
              </w:rPr>
              <w:t xml:space="preserve">30 % </w:t>
            </w:r>
            <w:r w:rsidRPr="0008790F">
              <w:rPr>
                <w:rFonts w:ascii="华文宋体" w:eastAsia="华文宋体" w:hAnsi="华文宋体" w:hint="eastAsia"/>
                <w:sz w:val="18"/>
                <w:szCs w:val="18"/>
              </w:rPr>
              <w:t>至</w:t>
            </w:r>
            <w:r w:rsidRPr="0008790F">
              <w:rPr>
                <w:rFonts w:ascii="华文宋体" w:eastAsia="华文宋体" w:hAnsi="华文宋体"/>
                <w:sz w:val="18"/>
                <w:szCs w:val="18"/>
              </w:rPr>
              <w:t xml:space="preserve"> 90 %</w:t>
            </w:r>
          </w:p>
        </w:tc>
        <w:tc>
          <w:tcPr>
            <w:tcW w:w="1814" w:type="dxa"/>
            <w:shd w:val="clear" w:color="auto" w:fill="auto"/>
          </w:tcPr>
          <w:p w14:paraId="22D4F927" w14:textId="292654F8" w:rsidR="00957750"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一般，中等：</w:t>
            </w:r>
          </w:p>
          <w:p w14:paraId="5F6706C9" w14:textId="77777777" w:rsidR="00957750"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30%至70%</w:t>
            </w:r>
          </w:p>
        </w:tc>
        <w:tc>
          <w:tcPr>
            <w:tcW w:w="1814" w:type="dxa"/>
            <w:shd w:val="clear" w:color="auto" w:fill="auto"/>
          </w:tcPr>
          <w:p w14:paraId="607CBC8D" w14:textId="77777777" w:rsidR="001222A7"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一般，相当低：</w:t>
            </w:r>
          </w:p>
          <w:p w14:paraId="0E7C4103" w14:textId="5B0B6DB6" w:rsidR="00957750"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20%至40%</w:t>
            </w:r>
          </w:p>
        </w:tc>
        <w:tc>
          <w:tcPr>
            <w:tcW w:w="1814" w:type="dxa"/>
          </w:tcPr>
          <w:p w14:paraId="735334A9" w14:textId="3A983781" w:rsidR="00957750"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一般，非常低：</w:t>
            </w:r>
          </w:p>
          <w:p w14:paraId="5A182829" w14:textId="77777777" w:rsidR="00957750" w:rsidRPr="0008790F" w:rsidRDefault="00957750" w:rsidP="00C0547E">
            <w:pPr>
              <w:rPr>
                <w:rFonts w:ascii="华文宋体" w:eastAsia="华文宋体" w:hAnsi="华文宋体"/>
                <w:sz w:val="18"/>
                <w:szCs w:val="18"/>
              </w:rPr>
            </w:pPr>
            <w:r w:rsidRPr="0008790F">
              <w:rPr>
                <w:rFonts w:ascii="华文宋体" w:eastAsia="华文宋体" w:hAnsi="华文宋体"/>
                <w:sz w:val="18"/>
                <w:szCs w:val="18"/>
              </w:rPr>
              <w:t>&lt;20 %</w:t>
            </w:r>
          </w:p>
        </w:tc>
      </w:tr>
      <w:tr w:rsidR="00957750" w:rsidRPr="0008790F" w14:paraId="71C5AE3E" w14:textId="77777777" w:rsidTr="00957750">
        <w:trPr>
          <w:cantSplit/>
          <w:jc w:val="center"/>
        </w:trPr>
        <w:tc>
          <w:tcPr>
            <w:tcW w:w="1814" w:type="dxa"/>
            <w:shd w:val="clear" w:color="auto" w:fill="auto"/>
          </w:tcPr>
          <w:p w14:paraId="2F64D366" w14:textId="63DA436D" w:rsidR="00957750" w:rsidRPr="0008790F" w:rsidRDefault="008B260A" w:rsidP="00C0547E">
            <w:pPr>
              <w:rPr>
                <w:rFonts w:ascii="华文宋体" w:eastAsia="华文宋体" w:hAnsi="华文宋体"/>
                <w:sz w:val="18"/>
                <w:szCs w:val="18"/>
              </w:rPr>
            </w:pPr>
            <w:r w:rsidRPr="0008790F">
              <w:rPr>
                <w:rFonts w:ascii="华文宋体" w:eastAsia="华文宋体" w:hAnsi="华文宋体" w:hint="eastAsia"/>
                <w:sz w:val="18"/>
                <w:szCs w:val="18"/>
              </w:rPr>
              <w:t>网络</w:t>
            </w:r>
            <w:r w:rsidR="00957750" w:rsidRPr="0008790F">
              <w:rPr>
                <w:rFonts w:ascii="华文宋体" w:eastAsia="华文宋体" w:hAnsi="华文宋体" w:hint="eastAsia"/>
                <w:sz w:val="18"/>
                <w:szCs w:val="18"/>
              </w:rPr>
              <w:t>管理测量目的</w:t>
            </w:r>
          </w:p>
        </w:tc>
        <w:tc>
          <w:tcPr>
            <w:tcW w:w="1814" w:type="dxa"/>
            <w:shd w:val="clear" w:color="auto" w:fill="auto"/>
          </w:tcPr>
          <w:p w14:paraId="31F743CC" w14:textId="49537320" w:rsidR="00957750"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电力计量或监测或电</w:t>
            </w:r>
            <w:r w:rsidR="001222A7">
              <w:rPr>
                <w:rFonts w:ascii="华文宋体" w:eastAsia="华文宋体" w:hAnsi="华文宋体" w:hint="eastAsia"/>
                <w:sz w:val="18"/>
                <w:szCs w:val="18"/>
              </w:rPr>
              <w:t>力</w:t>
            </w:r>
            <w:r w:rsidRPr="0008790F">
              <w:rPr>
                <w:rFonts w:ascii="华文宋体" w:eastAsia="华文宋体" w:hAnsi="华文宋体" w:hint="eastAsia"/>
                <w:sz w:val="18"/>
                <w:szCs w:val="18"/>
              </w:rPr>
              <w:t>质量分析</w:t>
            </w:r>
          </w:p>
        </w:tc>
        <w:tc>
          <w:tcPr>
            <w:tcW w:w="1814" w:type="dxa"/>
            <w:shd w:val="clear" w:color="auto" w:fill="auto"/>
          </w:tcPr>
          <w:p w14:paraId="75F0CA4A" w14:textId="30AE61EC" w:rsidR="00957750" w:rsidRPr="0008790F" w:rsidRDefault="008B260A" w:rsidP="00C0547E">
            <w:pPr>
              <w:rPr>
                <w:rFonts w:ascii="华文宋体" w:eastAsia="华文宋体" w:hAnsi="华文宋体"/>
                <w:sz w:val="18"/>
                <w:szCs w:val="18"/>
              </w:rPr>
            </w:pPr>
            <w:r w:rsidRPr="0008790F">
              <w:rPr>
                <w:rFonts w:ascii="华文宋体" w:eastAsia="华文宋体" w:hAnsi="华文宋体" w:hint="eastAsia"/>
                <w:sz w:val="18"/>
                <w:szCs w:val="18"/>
              </w:rPr>
              <w:t>电力</w:t>
            </w:r>
            <w:r w:rsidR="00957750" w:rsidRPr="0008790F">
              <w:rPr>
                <w:rFonts w:ascii="华文宋体" w:eastAsia="华文宋体" w:hAnsi="华文宋体" w:hint="eastAsia"/>
                <w:sz w:val="18"/>
                <w:szCs w:val="18"/>
              </w:rPr>
              <w:t>计量和监测</w:t>
            </w:r>
          </w:p>
        </w:tc>
        <w:tc>
          <w:tcPr>
            <w:tcW w:w="1814" w:type="dxa"/>
            <w:shd w:val="clear" w:color="auto" w:fill="auto"/>
          </w:tcPr>
          <w:p w14:paraId="318D6947" w14:textId="2CEF6A89" w:rsidR="00957750"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电力计量和监测</w:t>
            </w:r>
          </w:p>
        </w:tc>
        <w:tc>
          <w:tcPr>
            <w:tcW w:w="1814" w:type="dxa"/>
          </w:tcPr>
          <w:p w14:paraId="190C8DF4" w14:textId="2D2641F0" w:rsidR="00957750"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电力计量和</w:t>
            </w:r>
            <w:r w:rsidR="00207940">
              <w:rPr>
                <w:rFonts w:ascii="华文宋体" w:eastAsia="华文宋体" w:hAnsi="华文宋体" w:hint="eastAsia"/>
                <w:sz w:val="18"/>
                <w:szCs w:val="18"/>
              </w:rPr>
              <w:t>监测</w:t>
            </w:r>
          </w:p>
          <w:p w14:paraId="11AE9638" w14:textId="77777777" w:rsidR="00957750" w:rsidRPr="0008790F" w:rsidRDefault="00957750" w:rsidP="00C0547E">
            <w:pPr>
              <w:rPr>
                <w:rFonts w:ascii="华文宋体" w:eastAsia="华文宋体" w:hAnsi="华文宋体"/>
                <w:sz w:val="18"/>
                <w:szCs w:val="18"/>
              </w:rPr>
            </w:pPr>
          </w:p>
        </w:tc>
      </w:tr>
      <w:tr w:rsidR="00957750" w:rsidRPr="0008790F" w14:paraId="73D735D2" w14:textId="77777777" w:rsidTr="00957750">
        <w:trPr>
          <w:cantSplit/>
          <w:jc w:val="center"/>
        </w:trPr>
        <w:tc>
          <w:tcPr>
            <w:tcW w:w="1814" w:type="dxa"/>
            <w:shd w:val="clear" w:color="auto" w:fill="auto"/>
          </w:tcPr>
          <w:p w14:paraId="47BA80CD" w14:textId="36E45EF5" w:rsidR="00957750" w:rsidRPr="0008790F" w:rsidRDefault="001222A7" w:rsidP="00C0547E">
            <w:pPr>
              <w:rPr>
                <w:rFonts w:ascii="华文宋体" w:eastAsia="华文宋体" w:hAnsi="华文宋体"/>
                <w:sz w:val="18"/>
                <w:szCs w:val="18"/>
              </w:rPr>
            </w:pPr>
            <w:r w:rsidRPr="0008790F">
              <w:rPr>
                <w:rFonts w:ascii="华文宋体" w:eastAsia="华文宋体" w:hAnsi="华文宋体" w:hint="eastAsia"/>
                <w:sz w:val="18"/>
                <w:szCs w:val="18"/>
              </w:rPr>
              <w:t>成本管理</w:t>
            </w:r>
            <w:r w:rsidR="00957750" w:rsidRPr="0008790F">
              <w:rPr>
                <w:rFonts w:ascii="华文宋体" w:eastAsia="华文宋体" w:hAnsi="华文宋体" w:hint="eastAsia"/>
                <w:sz w:val="18"/>
                <w:szCs w:val="18"/>
              </w:rPr>
              <w:t>测量目的</w:t>
            </w:r>
          </w:p>
        </w:tc>
        <w:tc>
          <w:tcPr>
            <w:tcW w:w="1814" w:type="dxa"/>
            <w:shd w:val="clear" w:color="auto" w:fill="auto"/>
          </w:tcPr>
          <w:p w14:paraId="58EC111D" w14:textId="721BBAA9" w:rsidR="00957750"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w:t>
            </w:r>
            <w:r w:rsidR="001222A7">
              <w:rPr>
                <w:rFonts w:ascii="华文宋体" w:eastAsia="华文宋体" w:hAnsi="华文宋体"/>
                <w:sz w:val="18"/>
                <w:szCs w:val="18"/>
              </w:rPr>
              <w:t xml:space="preserve"> </w:t>
            </w:r>
            <w:r w:rsidRPr="0008790F">
              <w:rPr>
                <w:rFonts w:ascii="华文宋体" w:eastAsia="华文宋体" w:hAnsi="华文宋体" w:hint="eastAsia"/>
                <w:sz w:val="18"/>
                <w:szCs w:val="18"/>
              </w:rPr>
              <w:t>电费计量</w:t>
            </w:r>
          </w:p>
          <w:p w14:paraId="73595ACD" w14:textId="2CD4E78C" w:rsidR="00957750"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w:t>
            </w:r>
            <w:r w:rsidR="001222A7">
              <w:rPr>
                <w:rFonts w:ascii="华文宋体" w:eastAsia="华文宋体" w:hAnsi="华文宋体"/>
                <w:sz w:val="18"/>
                <w:szCs w:val="18"/>
              </w:rPr>
              <w:t xml:space="preserve"> </w:t>
            </w:r>
            <w:r w:rsidRPr="0008790F">
              <w:rPr>
                <w:rFonts w:ascii="华文宋体" w:eastAsia="华文宋体" w:hAnsi="华文宋体" w:hint="eastAsia"/>
                <w:sz w:val="18"/>
                <w:szCs w:val="18"/>
              </w:rPr>
              <w:t>账单核对</w:t>
            </w:r>
          </w:p>
          <w:p w14:paraId="45FD5F70" w14:textId="7EC3ACF6" w:rsidR="00957750"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w:t>
            </w:r>
            <w:r w:rsidR="001222A7">
              <w:rPr>
                <w:rFonts w:ascii="华文宋体" w:eastAsia="华文宋体" w:hAnsi="华文宋体"/>
                <w:sz w:val="18"/>
                <w:szCs w:val="18"/>
              </w:rPr>
              <w:t xml:space="preserve"> </w:t>
            </w:r>
            <w:r w:rsidRPr="0008790F">
              <w:rPr>
                <w:rFonts w:ascii="华文宋体" w:eastAsia="华文宋体" w:hAnsi="华文宋体" w:hint="eastAsia"/>
                <w:sz w:val="18"/>
                <w:szCs w:val="18"/>
              </w:rPr>
              <w:t>能源使用分析与优化</w:t>
            </w:r>
          </w:p>
          <w:p w14:paraId="3C62DBFA" w14:textId="33CF6808" w:rsidR="00957750"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w:t>
            </w:r>
            <w:r w:rsidR="001222A7">
              <w:rPr>
                <w:rFonts w:ascii="华文宋体" w:eastAsia="华文宋体" w:hAnsi="华文宋体"/>
                <w:sz w:val="18"/>
                <w:szCs w:val="18"/>
              </w:rPr>
              <w:t xml:space="preserve"> </w:t>
            </w:r>
            <w:r w:rsidRPr="0008790F">
              <w:rPr>
                <w:rFonts w:ascii="华文宋体" w:eastAsia="华文宋体" w:hAnsi="华文宋体" w:hint="eastAsia"/>
                <w:sz w:val="18"/>
                <w:szCs w:val="18"/>
              </w:rPr>
              <w:t>合同的优化</w:t>
            </w:r>
          </w:p>
        </w:tc>
        <w:tc>
          <w:tcPr>
            <w:tcW w:w="1814" w:type="dxa"/>
            <w:shd w:val="clear" w:color="auto" w:fill="auto"/>
          </w:tcPr>
          <w:p w14:paraId="379DE475" w14:textId="0EE9F3BE" w:rsidR="00957750"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w:t>
            </w:r>
            <w:r w:rsidR="001222A7">
              <w:rPr>
                <w:rFonts w:ascii="华文宋体" w:eastAsia="华文宋体" w:hAnsi="华文宋体"/>
                <w:sz w:val="18"/>
                <w:szCs w:val="18"/>
              </w:rPr>
              <w:t xml:space="preserve"> </w:t>
            </w:r>
            <w:r w:rsidRPr="0008790F">
              <w:rPr>
                <w:rFonts w:ascii="华文宋体" w:eastAsia="华文宋体" w:hAnsi="华文宋体" w:hint="eastAsia"/>
                <w:sz w:val="18"/>
                <w:szCs w:val="18"/>
              </w:rPr>
              <w:t>成本分摊</w:t>
            </w:r>
          </w:p>
          <w:p w14:paraId="3F521FCA" w14:textId="224447E1" w:rsidR="00957750"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w:t>
            </w:r>
            <w:r w:rsidR="001222A7">
              <w:rPr>
                <w:rFonts w:ascii="华文宋体" w:eastAsia="华文宋体" w:hAnsi="华文宋体"/>
                <w:sz w:val="18"/>
                <w:szCs w:val="18"/>
              </w:rPr>
              <w:t xml:space="preserve"> </w:t>
            </w:r>
            <w:r w:rsidR="001222A7">
              <w:rPr>
                <w:rFonts w:ascii="华文宋体" w:eastAsia="华文宋体" w:hAnsi="华文宋体" w:hint="eastAsia"/>
                <w:sz w:val="18"/>
                <w:szCs w:val="18"/>
              </w:rPr>
              <w:t>能源</w:t>
            </w:r>
            <w:r w:rsidRPr="0008790F">
              <w:rPr>
                <w:rFonts w:ascii="华文宋体" w:eastAsia="华文宋体" w:hAnsi="华文宋体" w:hint="eastAsia"/>
                <w:sz w:val="18"/>
                <w:szCs w:val="18"/>
              </w:rPr>
              <w:t>使用分析与优化</w:t>
            </w:r>
          </w:p>
          <w:p w14:paraId="4C9A6691" w14:textId="091AB7E9" w:rsidR="00957750"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w:t>
            </w:r>
            <w:r w:rsidR="001222A7">
              <w:rPr>
                <w:rFonts w:ascii="华文宋体" w:eastAsia="华文宋体" w:hAnsi="华文宋体"/>
                <w:sz w:val="18"/>
                <w:szCs w:val="18"/>
              </w:rPr>
              <w:t xml:space="preserve"> </w:t>
            </w:r>
            <w:r w:rsidRPr="0008790F">
              <w:rPr>
                <w:rFonts w:ascii="华文宋体" w:eastAsia="华文宋体" w:hAnsi="华文宋体" w:hint="eastAsia"/>
                <w:sz w:val="18"/>
                <w:szCs w:val="18"/>
              </w:rPr>
              <w:t>效率评估</w:t>
            </w:r>
          </w:p>
          <w:p w14:paraId="5A5DAEE0" w14:textId="610E09AF" w:rsidR="00957750"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w:t>
            </w:r>
            <w:r w:rsidR="001222A7">
              <w:rPr>
                <w:rFonts w:ascii="华文宋体" w:eastAsia="华文宋体" w:hAnsi="华文宋体"/>
                <w:sz w:val="18"/>
                <w:szCs w:val="18"/>
              </w:rPr>
              <w:t xml:space="preserve"> </w:t>
            </w:r>
            <w:r w:rsidRPr="0008790F">
              <w:rPr>
                <w:rFonts w:ascii="华文宋体" w:eastAsia="华文宋体" w:hAnsi="华文宋体" w:hint="eastAsia"/>
                <w:sz w:val="18"/>
                <w:szCs w:val="18"/>
              </w:rPr>
              <w:t>合同优化</w:t>
            </w:r>
          </w:p>
        </w:tc>
        <w:tc>
          <w:tcPr>
            <w:tcW w:w="1814" w:type="dxa"/>
            <w:shd w:val="clear" w:color="auto" w:fill="auto"/>
          </w:tcPr>
          <w:p w14:paraId="570ABE49" w14:textId="799667D1" w:rsidR="00957750"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-成本分摊</w:t>
            </w:r>
          </w:p>
          <w:p w14:paraId="5232DA79" w14:textId="487EEED0" w:rsidR="00957750"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w:t>
            </w:r>
            <w:r w:rsidR="00B21B15">
              <w:rPr>
                <w:rFonts w:ascii="华文宋体" w:eastAsia="华文宋体" w:hAnsi="华文宋体" w:hint="eastAsia"/>
                <w:sz w:val="18"/>
                <w:szCs w:val="18"/>
              </w:rPr>
              <w:t>能源使</w:t>
            </w:r>
            <w:r w:rsidRPr="0008790F">
              <w:rPr>
                <w:rFonts w:ascii="华文宋体" w:eastAsia="华文宋体" w:hAnsi="华文宋体" w:hint="eastAsia"/>
                <w:sz w:val="18"/>
                <w:szCs w:val="18"/>
              </w:rPr>
              <w:t>用分析与优化</w:t>
            </w:r>
          </w:p>
          <w:p w14:paraId="03F439A4" w14:textId="65C4ABFA" w:rsidR="00957750"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-效率评估</w:t>
            </w:r>
          </w:p>
          <w:p w14:paraId="4B53E859" w14:textId="450678E0" w:rsidR="00957750"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-合同优化</w:t>
            </w:r>
          </w:p>
        </w:tc>
        <w:tc>
          <w:tcPr>
            <w:tcW w:w="1814" w:type="dxa"/>
          </w:tcPr>
          <w:p w14:paraId="6D0578C5" w14:textId="603DDE1D" w:rsidR="00957750"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-能源使用分析与优化</w:t>
            </w:r>
          </w:p>
          <w:p w14:paraId="6FDFB2B1" w14:textId="155195F5" w:rsidR="00957750" w:rsidRPr="0008790F" w:rsidRDefault="008B260A" w:rsidP="00C0547E">
            <w:pPr>
              <w:rPr>
                <w:rFonts w:ascii="华文宋体" w:eastAsia="华文宋体" w:hAnsi="华文宋体"/>
                <w:sz w:val="18"/>
                <w:szCs w:val="18"/>
              </w:rPr>
            </w:pPr>
            <w:r w:rsidRPr="0008790F">
              <w:rPr>
                <w:rFonts w:ascii="华文宋体" w:eastAsia="华文宋体" w:hAnsi="华文宋体" w:hint="eastAsia"/>
                <w:sz w:val="18"/>
                <w:szCs w:val="18"/>
              </w:rPr>
              <w:t>-</w:t>
            </w:r>
            <w:r w:rsidR="00957750" w:rsidRPr="0008790F">
              <w:rPr>
                <w:rFonts w:ascii="华文宋体" w:eastAsia="华文宋体" w:hAnsi="华文宋体" w:hint="eastAsia"/>
                <w:sz w:val="18"/>
                <w:szCs w:val="18"/>
              </w:rPr>
              <w:t>能源应用趋势评估</w:t>
            </w:r>
          </w:p>
        </w:tc>
      </w:tr>
      <w:tr w:rsidR="00957750" w:rsidRPr="0008790F" w14:paraId="42960FE4" w14:textId="77777777" w:rsidTr="00957750">
        <w:trPr>
          <w:cantSplit/>
          <w:jc w:val="center"/>
        </w:trPr>
        <w:tc>
          <w:tcPr>
            <w:tcW w:w="1814" w:type="dxa"/>
            <w:tcBorders>
              <w:bottom w:val="single" w:sz="4" w:space="0" w:color="auto"/>
            </w:tcBorders>
          </w:tcPr>
          <w:p w14:paraId="2238AD81" w14:textId="75F292BF" w:rsidR="00957750"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有功功率测量系统整体精度</w:t>
            </w:r>
          </w:p>
        </w:tc>
        <w:tc>
          <w:tcPr>
            <w:tcW w:w="1814" w:type="dxa"/>
            <w:tcBorders>
              <w:bottom w:val="single" w:sz="4" w:space="0" w:color="auto"/>
            </w:tcBorders>
          </w:tcPr>
          <w:p w14:paraId="0452E82C" w14:textId="6FF23D65" w:rsidR="00957750"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精度≤ 1</w:t>
            </w:r>
          </w:p>
        </w:tc>
        <w:tc>
          <w:tcPr>
            <w:tcW w:w="1814" w:type="dxa"/>
            <w:tcBorders>
              <w:bottom w:val="single" w:sz="4" w:space="0" w:color="auto"/>
            </w:tcBorders>
          </w:tcPr>
          <w:p w14:paraId="7BA194A8" w14:textId="0B2D6C94" w:rsidR="00957750"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精度≤ 2</w:t>
            </w:r>
          </w:p>
        </w:tc>
        <w:tc>
          <w:tcPr>
            <w:tcW w:w="1814" w:type="dxa"/>
            <w:tcBorders>
              <w:bottom w:val="single" w:sz="4" w:space="0" w:color="auto"/>
            </w:tcBorders>
          </w:tcPr>
          <w:p w14:paraId="00D0E579" w14:textId="7F76C3DA" w:rsidR="00957750"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精度≤ 2</w:t>
            </w:r>
          </w:p>
        </w:tc>
        <w:tc>
          <w:tcPr>
            <w:tcW w:w="1814" w:type="dxa"/>
            <w:tcBorders>
              <w:bottom w:val="single" w:sz="4" w:space="0" w:color="auto"/>
            </w:tcBorders>
          </w:tcPr>
          <w:p w14:paraId="690010EC" w14:textId="2FA11BEA" w:rsidR="00957750"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精度≤ 2</w:t>
            </w:r>
          </w:p>
        </w:tc>
      </w:tr>
      <w:tr w:rsidR="00957750" w:rsidRPr="0008790F" w14:paraId="3924BC5F" w14:textId="77777777" w:rsidTr="00957750">
        <w:trPr>
          <w:cantSplit/>
          <w:jc w:val="center"/>
        </w:trPr>
        <w:tc>
          <w:tcPr>
            <w:tcW w:w="9070" w:type="dxa"/>
            <w:gridSpan w:val="5"/>
          </w:tcPr>
          <w:p w14:paraId="11EC8130" w14:textId="5CCCED95" w:rsidR="00957750" w:rsidRPr="0008790F" w:rsidRDefault="00957750" w:rsidP="000A0A99">
            <w:pPr>
              <w:ind w:firstLineChars="200" w:firstLine="361"/>
              <w:rPr>
                <w:rFonts w:ascii="华文宋体" w:eastAsia="华文宋体" w:hAnsi="华文宋体"/>
                <w:sz w:val="18"/>
                <w:szCs w:val="18"/>
              </w:rPr>
            </w:pPr>
            <w:r w:rsidRPr="0008790F">
              <w:rPr>
                <w:rFonts w:ascii="黑体" w:eastAsia="黑体" w:hAnsi="黑体" w:hint="eastAsia"/>
                <w:b/>
                <w:bCs/>
                <w:sz w:val="18"/>
                <w:szCs w:val="18"/>
              </w:rPr>
              <w:t>注</w:t>
            </w:r>
            <w:r w:rsidR="008B260A" w:rsidRPr="0008790F">
              <w:rPr>
                <w:rFonts w:ascii="黑体" w:eastAsia="黑体" w:hAnsi="黑体" w:hint="eastAsia"/>
                <w:b/>
                <w:bCs/>
                <w:sz w:val="18"/>
                <w:szCs w:val="18"/>
              </w:rPr>
              <w:t>：</w:t>
            </w:r>
            <w:r w:rsidRPr="0008790F">
              <w:rPr>
                <w:rFonts w:ascii="华文宋体" w:eastAsia="华文宋体" w:hAnsi="华文宋体" w:hint="eastAsia"/>
                <w:sz w:val="18"/>
                <w:szCs w:val="18"/>
              </w:rPr>
              <w:t>精度</w:t>
            </w:r>
            <w:r w:rsidRPr="00B21B15">
              <w:rPr>
                <w:rFonts w:ascii="华文宋体" w:eastAsia="华文宋体" w:hAnsi="华文宋体" w:hint="eastAsia"/>
                <w:sz w:val="18"/>
                <w:szCs w:val="18"/>
              </w:rPr>
              <w:t>等级（也叫</w:t>
            </w:r>
            <w:r w:rsidR="008B260A" w:rsidRPr="00B21B15">
              <w:rPr>
                <w:rFonts w:ascii="华文宋体" w:eastAsia="华文宋体" w:hAnsi="华文宋体" w:hint="eastAsia"/>
                <w:sz w:val="18"/>
                <w:szCs w:val="18"/>
              </w:rPr>
              <w:t>性能分级</w:t>
            </w:r>
            <w:r w:rsidRPr="00B21B15">
              <w:rPr>
                <w:rFonts w:ascii="华文宋体" w:eastAsia="华文宋体" w:hAnsi="华文宋体" w:hint="eastAsia"/>
                <w:sz w:val="18"/>
                <w:szCs w:val="18"/>
              </w:rPr>
              <w:t>）</w:t>
            </w:r>
            <w:r w:rsidRPr="0008790F">
              <w:rPr>
                <w:rFonts w:ascii="华文宋体" w:eastAsia="华文宋体" w:hAnsi="华文宋体" w:hint="eastAsia"/>
                <w:sz w:val="18"/>
                <w:szCs w:val="18"/>
              </w:rPr>
              <w:t>在IEC 61557-12里定义</w:t>
            </w:r>
          </w:p>
        </w:tc>
      </w:tr>
    </w:tbl>
    <w:p w14:paraId="515B4940" w14:textId="02837CEF" w:rsidR="00957750" w:rsidRPr="00600471" w:rsidRDefault="00957750" w:rsidP="00600471">
      <w:pPr>
        <w:spacing w:before="240"/>
        <w:rPr>
          <w:rFonts w:ascii="黑体" w:eastAsia="黑体" w:hAnsi="黑体"/>
          <w:szCs w:val="21"/>
        </w:rPr>
      </w:pPr>
      <w:bookmarkStart w:id="342" w:name="_Toc300759819"/>
      <w:r w:rsidRPr="00600471">
        <w:rPr>
          <w:rFonts w:ascii="黑体" w:eastAsia="黑体" w:hAnsi="黑体" w:hint="eastAsia"/>
          <w:szCs w:val="21"/>
        </w:rPr>
        <w:t>8.3.1.</w:t>
      </w:r>
      <w:r w:rsidR="00600471">
        <w:rPr>
          <w:rFonts w:ascii="黑体" w:eastAsia="黑体" w:hAnsi="黑体" w:hint="eastAsia"/>
          <w:szCs w:val="21"/>
        </w:rPr>
        <w:t>3</w:t>
      </w:r>
      <w:r w:rsidRPr="00600471">
        <w:rPr>
          <w:rFonts w:ascii="黑体" w:eastAsia="黑体" w:hAnsi="黑体"/>
          <w:szCs w:val="21"/>
        </w:rPr>
        <w:t xml:space="preserve">  </w:t>
      </w:r>
      <w:r w:rsidRPr="00600471">
        <w:rPr>
          <w:rFonts w:ascii="黑体" w:eastAsia="黑体" w:hAnsi="黑体" w:hint="eastAsia"/>
          <w:szCs w:val="21"/>
        </w:rPr>
        <w:t>测量</w:t>
      </w:r>
    </w:p>
    <w:p w14:paraId="3615F3B1" w14:textId="4BB90232" w:rsidR="00957750" w:rsidRPr="00EA704A" w:rsidRDefault="00957750" w:rsidP="00600471">
      <w:pPr>
        <w:ind w:firstLine="420"/>
        <w:rPr>
          <w:rFonts w:ascii="华文宋体" w:eastAsia="华文宋体" w:hAnsi="华文宋体"/>
          <w:szCs w:val="21"/>
        </w:rPr>
      </w:pPr>
      <w:r w:rsidRPr="00EA704A">
        <w:rPr>
          <w:rFonts w:ascii="华文宋体" w:eastAsia="华文宋体" w:hAnsi="华文宋体" w:hint="eastAsia"/>
          <w:szCs w:val="21"/>
        </w:rPr>
        <w:t>测量设备应根据用途和装置中的位置进行安装。</w:t>
      </w:r>
    </w:p>
    <w:p w14:paraId="0332A62B" w14:textId="13961022" w:rsidR="00957750" w:rsidRPr="00EA704A" w:rsidRDefault="00957750" w:rsidP="00600471">
      <w:pPr>
        <w:ind w:firstLine="420"/>
        <w:rPr>
          <w:rFonts w:ascii="华文宋体" w:eastAsia="华文宋体" w:hAnsi="华文宋体"/>
          <w:szCs w:val="21"/>
        </w:rPr>
      </w:pPr>
      <w:r w:rsidRPr="00EA704A">
        <w:rPr>
          <w:rFonts w:ascii="华文宋体" w:eastAsia="华文宋体" w:hAnsi="华文宋体" w:hint="eastAsia"/>
          <w:szCs w:val="21"/>
        </w:rPr>
        <w:t>测量或监测设备的位置和被测参数</w:t>
      </w:r>
      <w:r w:rsidR="0001468A" w:rsidRPr="00EA704A">
        <w:rPr>
          <w:rFonts w:ascii="华文宋体" w:eastAsia="华文宋体" w:hAnsi="华文宋体" w:hint="eastAsia"/>
          <w:szCs w:val="21"/>
        </w:rPr>
        <w:t>在</w:t>
      </w:r>
      <w:r w:rsidRPr="00EA704A">
        <w:rPr>
          <w:rFonts w:ascii="华文宋体" w:eastAsia="华文宋体" w:hAnsi="华文宋体" w:hint="eastAsia"/>
          <w:szCs w:val="21"/>
        </w:rPr>
        <w:t>图3</w:t>
      </w:r>
      <w:r w:rsidR="0001468A" w:rsidRPr="00EA704A">
        <w:rPr>
          <w:rFonts w:ascii="华文宋体" w:eastAsia="华文宋体" w:hAnsi="华文宋体" w:hint="eastAsia"/>
          <w:szCs w:val="21"/>
        </w:rPr>
        <w:t>中给出</w:t>
      </w:r>
      <w:r w:rsidRPr="00EA704A">
        <w:rPr>
          <w:rFonts w:ascii="华文宋体" w:eastAsia="华文宋体" w:hAnsi="华文宋体" w:hint="eastAsia"/>
          <w:szCs w:val="21"/>
        </w:rPr>
        <w:t>，并对</w:t>
      </w:r>
      <w:proofErr w:type="gramStart"/>
      <w:r w:rsidRPr="00EA704A">
        <w:rPr>
          <w:rFonts w:ascii="华文宋体" w:eastAsia="华文宋体" w:hAnsi="华文宋体" w:hint="eastAsia"/>
          <w:szCs w:val="21"/>
        </w:rPr>
        <w:t>每相进行</w:t>
      </w:r>
      <w:proofErr w:type="gramEnd"/>
      <w:r w:rsidRPr="00EA704A">
        <w:rPr>
          <w:rFonts w:ascii="华文宋体" w:eastAsia="华文宋体" w:hAnsi="华文宋体" w:hint="eastAsia"/>
          <w:szCs w:val="21"/>
        </w:rPr>
        <w:t>参数的测量和监测。</w:t>
      </w:r>
    </w:p>
    <w:p w14:paraId="491D836E" w14:textId="6BDBEF17" w:rsidR="00957750" w:rsidRPr="00EA704A" w:rsidRDefault="00957750" w:rsidP="00600471">
      <w:pPr>
        <w:ind w:firstLine="420"/>
        <w:rPr>
          <w:rFonts w:ascii="华文宋体" w:eastAsia="华文宋体" w:hAnsi="华文宋体"/>
          <w:szCs w:val="21"/>
        </w:rPr>
      </w:pPr>
      <w:r w:rsidRPr="00EA704A">
        <w:rPr>
          <w:rFonts w:ascii="华文宋体" w:eastAsia="华文宋体" w:hAnsi="华文宋体" w:hint="eastAsia"/>
          <w:szCs w:val="21"/>
        </w:rPr>
        <w:t>IEC 61557-12定义了电</w:t>
      </w:r>
      <w:r w:rsidR="0001468A" w:rsidRPr="00EA704A">
        <w:rPr>
          <w:rFonts w:ascii="华文宋体" w:eastAsia="华文宋体" w:hAnsi="华文宋体" w:hint="eastAsia"/>
          <w:szCs w:val="21"/>
        </w:rPr>
        <w:t>力</w:t>
      </w:r>
      <w:r w:rsidRPr="00EA704A">
        <w:rPr>
          <w:rFonts w:ascii="华文宋体" w:eastAsia="华文宋体" w:hAnsi="华文宋体" w:hint="eastAsia"/>
          <w:szCs w:val="21"/>
        </w:rPr>
        <w:t>计量和监控</w:t>
      </w:r>
      <w:r w:rsidR="00F50160">
        <w:rPr>
          <w:rFonts w:ascii="华文宋体" w:eastAsia="华文宋体" w:hAnsi="华文宋体" w:hint="eastAsia"/>
          <w:szCs w:val="21"/>
        </w:rPr>
        <w:t>设备</w:t>
      </w:r>
      <w:r w:rsidRPr="00EA704A">
        <w:rPr>
          <w:rFonts w:ascii="华文宋体" w:eastAsia="华文宋体" w:hAnsi="华文宋体" w:hint="eastAsia"/>
          <w:szCs w:val="21"/>
        </w:rPr>
        <w:t>（PMD）及根据其用途所需的最小功能分类：</w:t>
      </w:r>
    </w:p>
    <w:p w14:paraId="0C47FB91" w14:textId="5FEF809C"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szCs w:val="21"/>
        </w:rPr>
        <w:t>PMD</w:t>
      </w:r>
      <w:r w:rsidR="0001468A" w:rsidRPr="00EA704A">
        <w:rPr>
          <w:rFonts w:ascii="华文宋体" w:eastAsia="华文宋体" w:hAnsi="华文宋体" w:hint="eastAsia"/>
          <w:szCs w:val="21"/>
        </w:rPr>
        <w:t>-</w:t>
      </w:r>
      <w:r w:rsidR="00F15273">
        <w:rPr>
          <w:rFonts w:ascii="华文宋体" w:eastAsia="华文宋体" w:hAnsi="华文宋体"/>
          <w:szCs w:val="21"/>
        </w:rPr>
        <w:t>I</w:t>
      </w:r>
      <w:r w:rsidR="00957750" w:rsidRPr="00EA704A">
        <w:rPr>
          <w:rFonts w:ascii="华文宋体" w:eastAsia="华文宋体" w:hAnsi="华文宋体"/>
          <w:szCs w:val="21"/>
        </w:rPr>
        <w:t>:</w:t>
      </w:r>
      <w:r w:rsidR="0001468A" w:rsidRPr="00EA704A">
        <w:rPr>
          <w:rFonts w:ascii="华文宋体" w:eastAsia="华文宋体" w:hAnsi="华文宋体"/>
          <w:szCs w:val="21"/>
        </w:rPr>
        <w:t xml:space="preserve"> </w:t>
      </w:r>
      <w:r w:rsidR="00957750" w:rsidRPr="00EA704A">
        <w:rPr>
          <w:rFonts w:ascii="华文宋体" w:eastAsia="华文宋体" w:hAnsi="华文宋体" w:hint="eastAsia"/>
          <w:szCs w:val="21"/>
        </w:rPr>
        <w:t>能效：用于能效评估的能源使用分析，</w:t>
      </w:r>
    </w:p>
    <w:p w14:paraId="408AA3AC" w14:textId="00657522"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szCs w:val="21"/>
        </w:rPr>
        <w:t>PMD-</w:t>
      </w:r>
      <w:r w:rsidR="00F15273">
        <w:rPr>
          <w:rFonts w:ascii="华文宋体" w:eastAsia="华文宋体" w:hAnsi="华文宋体"/>
          <w:szCs w:val="21"/>
        </w:rPr>
        <w:t>II</w:t>
      </w:r>
      <w:r w:rsidR="00957750" w:rsidRPr="00EA704A">
        <w:rPr>
          <w:rFonts w:ascii="华文宋体" w:eastAsia="华文宋体" w:hAnsi="华文宋体"/>
          <w:szCs w:val="21"/>
        </w:rPr>
        <w:t>:</w:t>
      </w:r>
      <w:r w:rsidR="0001468A" w:rsidRPr="00EA704A">
        <w:rPr>
          <w:rFonts w:ascii="华文宋体" w:eastAsia="华文宋体" w:hAnsi="华文宋体"/>
          <w:szCs w:val="21"/>
        </w:rPr>
        <w:t xml:space="preserve"> </w:t>
      </w:r>
      <w:r w:rsidR="00957750" w:rsidRPr="00EA704A">
        <w:rPr>
          <w:rFonts w:ascii="华文宋体" w:eastAsia="华文宋体" w:hAnsi="华文宋体" w:hint="eastAsia"/>
          <w:szCs w:val="21"/>
        </w:rPr>
        <w:t>基本电力监控：用于装置内的配电的监控和控制</w:t>
      </w:r>
    </w:p>
    <w:p w14:paraId="55B6B7FB" w14:textId="2076ED0D"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szCs w:val="21"/>
        </w:rPr>
        <w:t>PMD-</w:t>
      </w:r>
      <w:r w:rsidR="00F15273">
        <w:rPr>
          <w:rFonts w:ascii="华文宋体" w:eastAsia="华文宋体" w:hAnsi="华文宋体"/>
          <w:szCs w:val="21"/>
        </w:rPr>
        <w:t>III</w:t>
      </w:r>
      <w:r w:rsidR="00957750" w:rsidRPr="00EA704A">
        <w:rPr>
          <w:rFonts w:ascii="华文宋体" w:eastAsia="华文宋体" w:hAnsi="华文宋体"/>
          <w:szCs w:val="21"/>
        </w:rPr>
        <w:t>:</w:t>
      </w:r>
      <w:r w:rsidR="0001468A" w:rsidRPr="00EA704A">
        <w:rPr>
          <w:rFonts w:ascii="华文宋体" w:eastAsia="华文宋体" w:hAnsi="华文宋体"/>
          <w:szCs w:val="21"/>
        </w:rPr>
        <w:t xml:space="preserve"> </w:t>
      </w:r>
      <w:r w:rsidR="00957750" w:rsidRPr="00EA704A">
        <w:rPr>
          <w:rFonts w:ascii="华文宋体" w:eastAsia="华文宋体" w:hAnsi="华文宋体" w:hint="eastAsia"/>
          <w:szCs w:val="21"/>
        </w:rPr>
        <w:t>高级电力监控和电网性能：高级的电力监控和电网性能监测</w:t>
      </w:r>
    </w:p>
    <w:p w14:paraId="5DBD0700" w14:textId="4D9BD7E7" w:rsidR="00957750" w:rsidRPr="00EA704A" w:rsidRDefault="00F15273" w:rsidP="00C0547E">
      <w:pPr>
        <w:rPr>
          <w:rFonts w:ascii="华文宋体" w:eastAsia="华文宋体" w:hAnsi="华文宋体"/>
          <w:szCs w:val="21"/>
        </w:rPr>
      </w:pPr>
      <w:r>
        <w:rPr>
          <w:noProof/>
        </w:rPr>
        <w:drawing>
          <wp:inline distT="0" distB="0" distL="0" distR="0" wp14:anchorId="6EB69D05" wp14:editId="2874695C">
            <wp:extent cx="4701172" cy="3674094"/>
            <wp:effectExtent l="0" t="0" r="4445" b="317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13469" cy="3683705"/>
                    </a:xfrm>
                    <a:prstGeom prst="rect">
                      <a:avLst/>
                    </a:prstGeom>
                  </pic:spPr>
                </pic:pic>
              </a:graphicData>
            </a:graphic>
          </wp:inline>
        </w:drawing>
      </w:r>
    </w:p>
    <w:p w14:paraId="37C27DA4" w14:textId="0E13594F" w:rsidR="00957750" w:rsidRPr="00EA704A" w:rsidRDefault="00957750" w:rsidP="00C0547E">
      <w:pPr>
        <w:rPr>
          <w:rFonts w:ascii="华文宋体" w:eastAsia="华文宋体" w:hAnsi="华文宋体"/>
          <w:szCs w:val="21"/>
        </w:rPr>
      </w:pPr>
      <w:r w:rsidRPr="00EA704A">
        <w:rPr>
          <w:rFonts w:ascii="华文宋体" w:eastAsia="华文宋体" w:hAnsi="华文宋体"/>
          <w:szCs w:val="21"/>
        </w:rPr>
        <w:t>关键词:</w:t>
      </w:r>
    </w:p>
    <w:tbl>
      <w:tblPr>
        <w:tblStyle w:val="aff1"/>
        <w:tblW w:w="4994" w:type="pct"/>
        <w:tblLook w:val="04A0" w:firstRow="1" w:lastRow="0" w:firstColumn="1" w:lastColumn="0" w:noHBand="0" w:noVBand="1"/>
      </w:tblPr>
      <w:tblGrid>
        <w:gridCol w:w="1278"/>
        <w:gridCol w:w="1428"/>
        <w:gridCol w:w="6400"/>
      </w:tblGrid>
      <w:tr w:rsidR="0086367C" w:rsidRPr="00F50160" w14:paraId="1CF19A5D" w14:textId="77777777" w:rsidTr="0086367C">
        <w:tc>
          <w:tcPr>
            <w:tcW w:w="1486" w:type="pct"/>
            <w:gridSpan w:val="2"/>
          </w:tcPr>
          <w:p w14:paraId="265C5E7E" w14:textId="5D9440B9" w:rsidR="0086367C" w:rsidRPr="0086367C" w:rsidRDefault="0086367C" w:rsidP="0086367C">
            <w:pPr>
              <w:jc w:val="center"/>
              <w:rPr>
                <w:rFonts w:ascii="黑体" w:eastAsia="黑体" w:hAnsi="黑体"/>
                <w:sz w:val="18"/>
                <w:szCs w:val="18"/>
                <w:lang w:eastAsia="zh-CN"/>
              </w:rPr>
            </w:pPr>
            <w:proofErr w:type="spellStart"/>
            <w:r w:rsidRPr="00F50160">
              <w:rPr>
                <w:rFonts w:ascii="黑体" w:eastAsia="黑体" w:hAnsi="黑体" w:hint="eastAsia"/>
                <w:sz w:val="18"/>
                <w:szCs w:val="18"/>
              </w:rPr>
              <w:lastRenderedPageBreak/>
              <w:t>符号</w:t>
            </w:r>
            <w:proofErr w:type="spellEnd"/>
          </w:p>
        </w:tc>
        <w:tc>
          <w:tcPr>
            <w:tcW w:w="3514" w:type="pct"/>
          </w:tcPr>
          <w:p w14:paraId="40A1DEEA" w14:textId="77777777" w:rsidR="0086367C" w:rsidRPr="00F50160" w:rsidRDefault="0086367C" w:rsidP="00600471">
            <w:pPr>
              <w:ind w:left="0"/>
              <w:jc w:val="left"/>
              <w:rPr>
                <w:rFonts w:ascii="黑体" w:eastAsia="黑体" w:hAnsi="黑体"/>
                <w:sz w:val="18"/>
                <w:szCs w:val="18"/>
              </w:rPr>
            </w:pPr>
            <w:proofErr w:type="spellStart"/>
            <w:r w:rsidRPr="00F50160">
              <w:rPr>
                <w:rFonts w:ascii="黑体" w:eastAsia="黑体" w:hAnsi="黑体" w:hint="eastAsia"/>
                <w:sz w:val="18"/>
                <w:szCs w:val="18"/>
              </w:rPr>
              <w:t>功能</w:t>
            </w:r>
            <w:proofErr w:type="spellEnd"/>
          </w:p>
        </w:tc>
      </w:tr>
      <w:tr w:rsidR="00957750" w:rsidRPr="00F50160" w14:paraId="1C3DB6CC" w14:textId="77777777" w:rsidTr="00600471">
        <w:tc>
          <w:tcPr>
            <w:tcW w:w="702" w:type="pct"/>
          </w:tcPr>
          <w:p w14:paraId="7BBBB613" w14:textId="77777777" w:rsidR="00957750" w:rsidRPr="00F50160" w:rsidRDefault="00957750" w:rsidP="00C0547E">
            <w:pPr>
              <w:rPr>
                <w:rFonts w:ascii="黑体" w:eastAsia="黑体" w:hAnsi="黑体"/>
                <w:sz w:val="18"/>
                <w:szCs w:val="18"/>
              </w:rPr>
            </w:pPr>
            <w:r w:rsidRPr="00F50160">
              <w:rPr>
                <w:rFonts w:ascii="黑体" w:eastAsia="黑体" w:hAnsi="黑体" w:hint="eastAsia"/>
                <w:sz w:val="18"/>
                <w:szCs w:val="18"/>
              </w:rPr>
              <w:t>P</w:t>
            </w:r>
            <w:r w:rsidRPr="00F50160">
              <w:rPr>
                <w:rFonts w:ascii="黑体" w:eastAsia="黑体" w:hAnsi="黑体"/>
                <w:sz w:val="18"/>
                <w:szCs w:val="18"/>
              </w:rPr>
              <w:t>MD</w:t>
            </w:r>
          </w:p>
        </w:tc>
        <w:tc>
          <w:tcPr>
            <w:tcW w:w="784" w:type="pct"/>
          </w:tcPr>
          <w:p w14:paraId="6B45045D" w14:textId="0F15D731" w:rsidR="00957750" w:rsidRPr="00F50160" w:rsidRDefault="0086367C" w:rsidP="00C0547E">
            <w:pPr>
              <w:rPr>
                <w:rFonts w:ascii="华文宋体" w:eastAsia="华文宋体" w:hAnsi="华文宋体"/>
                <w:i/>
                <w:iCs/>
                <w:sz w:val="18"/>
                <w:szCs w:val="18"/>
                <w:lang w:eastAsia="zh-CN"/>
              </w:rPr>
            </w:pPr>
            <w:r>
              <w:rPr>
                <w:rFonts w:ascii="华文宋体" w:eastAsia="华文宋体" w:hAnsi="华文宋体" w:hint="eastAsia"/>
                <w:i/>
                <w:iCs/>
                <w:sz w:val="18"/>
                <w:szCs w:val="18"/>
                <w:lang w:eastAsia="zh-CN"/>
              </w:rPr>
              <w:t>-</w:t>
            </w:r>
          </w:p>
        </w:tc>
        <w:tc>
          <w:tcPr>
            <w:tcW w:w="3514" w:type="pct"/>
          </w:tcPr>
          <w:p w14:paraId="51C56197" w14:textId="6ADB93F4" w:rsidR="00957750" w:rsidRPr="00F50160" w:rsidRDefault="00957750" w:rsidP="00600471">
            <w:pPr>
              <w:ind w:left="0"/>
              <w:jc w:val="left"/>
              <w:rPr>
                <w:rFonts w:ascii="华文宋体" w:eastAsia="华文宋体" w:hAnsi="华文宋体"/>
                <w:sz w:val="18"/>
                <w:szCs w:val="18"/>
              </w:rPr>
            </w:pPr>
            <w:proofErr w:type="spellStart"/>
            <w:r w:rsidRPr="00F50160">
              <w:rPr>
                <w:rFonts w:ascii="华文宋体" w:eastAsia="华文宋体" w:hAnsi="华文宋体" w:hint="eastAsia"/>
                <w:sz w:val="18"/>
                <w:szCs w:val="18"/>
              </w:rPr>
              <w:t>电力计量和</w:t>
            </w:r>
            <w:r w:rsidR="00207940">
              <w:rPr>
                <w:rFonts w:ascii="华文宋体" w:eastAsia="华文宋体" w:hAnsi="华文宋体" w:hint="eastAsia"/>
                <w:sz w:val="18"/>
                <w:szCs w:val="18"/>
              </w:rPr>
              <w:t>监测</w:t>
            </w:r>
            <w:r w:rsidRPr="00F50160">
              <w:rPr>
                <w:rFonts w:ascii="华文宋体" w:eastAsia="华文宋体" w:hAnsi="华文宋体" w:hint="eastAsia"/>
                <w:sz w:val="18"/>
                <w:szCs w:val="18"/>
              </w:rPr>
              <w:t>设备</w:t>
            </w:r>
            <w:proofErr w:type="spellEnd"/>
          </w:p>
        </w:tc>
      </w:tr>
      <w:tr w:rsidR="00957750" w:rsidRPr="00F50160" w14:paraId="3355CC97" w14:textId="77777777" w:rsidTr="00600471">
        <w:tc>
          <w:tcPr>
            <w:tcW w:w="702" w:type="pct"/>
          </w:tcPr>
          <w:p w14:paraId="069A7AE4" w14:textId="6E7DC216" w:rsidR="00957750" w:rsidRPr="00F50160" w:rsidRDefault="00957750" w:rsidP="00C0547E">
            <w:pPr>
              <w:rPr>
                <w:rFonts w:ascii="黑体" w:eastAsia="黑体" w:hAnsi="黑体"/>
                <w:sz w:val="18"/>
                <w:szCs w:val="18"/>
              </w:rPr>
            </w:pPr>
            <w:r w:rsidRPr="00F50160">
              <w:rPr>
                <w:rFonts w:ascii="黑体" w:eastAsia="黑体" w:hAnsi="黑体" w:hint="eastAsia"/>
                <w:sz w:val="18"/>
                <w:szCs w:val="18"/>
              </w:rPr>
              <w:t>P</w:t>
            </w:r>
            <w:r w:rsidRPr="00F50160">
              <w:rPr>
                <w:rFonts w:ascii="黑体" w:eastAsia="黑体" w:hAnsi="黑体"/>
                <w:sz w:val="18"/>
                <w:szCs w:val="18"/>
              </w:rPr>
              <w:t>MD-</w:t>
            </w:r>
            <w:r w:rsidR="00F15273">
              <w:rPr>
                <w:rFonts w:ascii="黑体" w:eastAsia="黑体" w:hAnsi="黑体"/>
                <w:sz w:val="18"/>
                <w:szCs w:val="18"/>
              </w:rPr>
              <w:t>I</w:t>
            </w:r>
          </w:p>
        </w:tc>
        <w:tc>
          <w:tcPr>
            <w:tcW w:w="784" w:type="pct"/>
          </w:tcPr>
          <w:p w14:paraId="6F693AF1" w14:textId="53ED3855" w:rsidR="00957750" w:rsidRPr="00F50160" w:rsidRDefault="0086367C" w:rsidP="00C0547E">
            <w:pPr>
              <w:rPr>
                <w:rFonts w:ascii="华文宋体" w:eastAsia="华文宋体" w:hAnsi="华文宋体"/>
                <w:i/>
                <w:iCs/>
                <w:sz w:val="18"/>
                <w:szCs w:val="18"/>
                <w:lang w:eastAsia="zh-CN"/>
              </w:rPr>
            </w:pPr>
            <w:r>
              <w:rPr>
                <w:rFonts w:ascii="华文宋体" w:eastAsia="华文宋体" w:hAnsi="华文宋体" w:hint="eastAsia"/>
                <w:i/>
                <w:iCs/>
                <w:sz w:val="18"/>
                <w:szCs w:val="18"/>
                <w:lang w:eastAsia="zh-CN"/>
              </w:rPr>
              <w:t>-</w:t>
            </w:r>
          </w:p>
        </w:tc>
        <w:tc>
          <w:tcPr>
            <w:tcW w:w="3514" w:type="pct"/>
          </w:tcPr>
          <w:p w14:paraId="33071FA5" w14:textId="77777777" w:rsidR="00957750" w:rsidRPr="00F50160" w:rsidRDefault="00957750" w:rsidP="00600471">
            <w:pPr>
              <w:ind w:left="0"/>
              <w:jc w:val="left"/>
              <w:rPr>
                <w:rFonts w:ascii="华文宋体" w:eastAsia="华文宋体" w:hAnsi="华文宋体"/>
                <w:sz w:val="18"/>
                <w:szCs w:val="18"/>
              </w:rPr>
            </w:pPr>
            <w:r w:rsidRPr="00F50160">
              <w:rPr>
                <w:rFonts w:ascii="华文宋体" w:eastAsia="华文宋体" w:hAnsi="华文宋体"/>
                <w:sz w:val="18"/>
                <w:szCs w:val="18"/>
              </w:rPr>
              <w:t xml:space="preserve">PMD </w:t>
            </w:r>
            <w:proofErr w:type="spellStart"/>
            <w:r w:rsidRPr="00F50160">
              <w:rPr>
                <w:rFonts w:ascii="华文宋体" w:eastAsia="华文宋体" w:hAnsi="华文宋体" w:hint="eastAsia"/>
                <w:sz w:val="18"/>
                <w:szCs w:val="18"/>
              </w:rPr>
              <w:t>至少包括：Ea</w:t>
            </w:r>
            <w:proofErr w:type="spellEnd"/>
          </w:p>
        </w:tc>
      </w:tr>
      <w:tr w:rsidR="00957750" w:rsidRPr="00F50160" w14:paraId="0A6395AC" w14:textId="77777777" w:rsidTr="00600471">
        <w:tc>
          <w:tcPr>
            <w:tcW w:w="702" w:type="pct"/>
          </w:tcPr>
          <w:p w14:paraId="7D9699EA" w14:textId="2BF3D127" w:rsidR="00957750" w:rsidRPr="00F50160" w:rsidRDefault="00957750" w:rsidP="00C0547E">
            <w:pPr>
              <w:rPr>
                <w:rFonts w:ascii="黑体" w:eastAsia="黑体" w:hAnsi="黑体"/>
                <w:sz w:val="18"/>
                <w:szCs w:val="18"/>
              </w:rPr>
            </w:pPr>
            <w:r w:rsidRPr="00F50160">
              <w:rPr>
                <w:rFonts w:ascii="黑体" w:eastAsia="黑体" w:hAnsi="黑体" w:hint="eastAsia"/>
                <w:sz w:val="18"/>
                <w:szCs w:val="18"/>
              </w:rPr>
              <w:t>P</w:t>
            </w:r>
            <w:r w:rsidRPr="00F50160">
              <w:rPr>
                <w:rFonts w:ascii="黑体" w:eastAsia="黑体" w:hAnsi="黑体"/>
                <w:sz w:val="18"/>
                <w:szCs w:val="18"/>
              </w:rPr>
              <w:t>MD-</w:t>
            </w:r>
            <w:r w:rsidR="00F15273">
              <w:rPr>
                <w:rFonts w:ascii="黑体" w:eastAsia="黑体" w:hAnsi="黑体"/>
                <w:sz w:val="18"/>
                <w:szCs w:val="18"/>
              </w:rPr>
              <w:t>II</w:t>
            </w:r>
          </w:p>
        </w:tc>
        <w:tc>
          <w:tcPr>
            <w:tcW w:w="784" w:type="pct"/>
          </w:tcPr>
          <w:p w14:paraId="159B96C7" w14:textId="4E97044C" w:rsidR="00957750" w:rsidRPr="00F50160" w:rsidRDefault="0086367C" w:rsidP="00C0547E">
            <w:pPr>
              <w:rPr>
                <w:rFonts w:ascii="华文宋体" w:eastAsia="华文宋体" w:hAnsi="华文宋体"/>
                <w:i/>
                <w:iCs/>
                <w:sz w:val="18"/>
                <w:szCs w:val="18"/>
                <w:lang w:eastAsia="zh-CN"/>
              </w:rPr>
            </w:pPr>
            <w:r>
              <w:rPr>
                <w:rFonts w:ascii="华文宋体" w:eastAsia="华文宋体" w:hAnsi="华文宋体" w:hint="eastAsia"/>
                <w:i/>
                <w:iCs/>
                <w:sz w:val="18"/>
                <w:szCs w:val="18"/>
                <w:lang w:eastAsia="zh-CN"/>
              </w:rPr>
              <w:t>-</w:t>
            </w:r>
          </w:p>
        </w:tc>
        <w:tc>
          <w:tcPr>
            <w:tcW w:w="3514" w:type="pct"/>
          </w:tcPr>
          <w:p w14:paraId="0CF41202" w14:textId="77777777" w:rsidR="00957750" w:rsidRPr="00F50160" w:rsidRDefault="00957750" w:rsidP="00600471">
            <w:pPr>
              <w:ind w:left="0"/>
              <w:jc w:val="left"/>
              <w:rPr>
                <w:rFonts w:ascii="华文宋体" w:eastAsia="华文宋体" w:hAnsi="华文宋体"/>
                <w:sz w:val="18"/>
                <w:szCs w:val="18"/>
              </w:rPr>
            </w:pPr>
            <w:r w:rsidRPr="00F50160">
              <w:rPr>
                <w:rFonts w:ascii="华文宋体" w:eastAsia="华文宋体" w:hAnsi="华文宋体" w:hint="eastAsia"/>
                <w:sz w:val="18"/>
                <w:szCs w:val="18"/>
              </w:rPr>
              <w:t>P</w:t>
            </w:r>
            <w:r w:rsidRPr="00F50160">
              <w:rPr>
                <w:rFonts w:ascii="华文宋体" w:eastAsia="华文宋体" w:hAnsi="华文宋体"/>
                <w:sz w:val="18"/>
                <w:szCs w:val="18"/>
              </w:rPr>
              <w:t xml:space="preserve">MD </w:t>
            </w:r>
            <w:proofErr w:type="spellStart"/>
            <w:r w:rsidRPr="00F50160">
              <w:rPr>
                <w:rFonts w:ascii="华文宋体" w:eastAsia="华文宋体" w:hAnsi="华文宋体" w:hint="eastAsia"/>
                <w:sz w:val="18"/>
                <w:szCs w:val="18"/>
              </w:rPr>
              <w:t>至少包括：</w:t>
            </w:r>
            <w:proofErr w:type="gramStart"/>
            <w:r w:rsidRPr="00F50160">
              <w:rPr>
                <w:rFonts w:ascii="华文宋体" w:eastAsia="华文宋体" w:hAnsi="华文宋体" w:hint="eastAsia"/>
                <w:sz w:val="18"/>
                <w:szCs w:val="18"/>
              </w:rPr>
              <w:t>P</w:t>
            </w:r>
            <w:r w:rsidRPr="00F50160">
              <w:rPr>
                <w:rFonts w:ascii="华文宋体" w:eastAsia="华文宋体" w:hAnsi="华文宋体"/>
                <w:sz w:val="18"/>
                <w:szCs w:val="18"/>
              </w:rPr>
              <w:t>,Q</w:t>
            </w:r>
            <w:proofErr w:type="gramEnd"/>
            <w:r w:rsidRPr="00F50160">
              <w:rPr>
                <w:rFonts w:ascii="华文宋体" w:eastAsia="华文宋体" w:hAnsi="华文宋体"/>
                <w:sz w:val="18"/>
                <w:szCs w:val="18"/>
              </w:rPr>
              <w:t>,S,E</w:t>
            </w:r>
            <w:r w:rsidRPr="00F50160">
              <w:rPr>
                <w:rFonts w:ascii="华文宋体" w:eastAsia="华文宋体" w:hAnsi="华文宋体" w:hint="eastAsia"/>
                <w:sz w:val="18"/>
                <w:szCs w:val="18"/>
              </w:rPr>
              <w:t>a</w:t>
            </w:r>
            <w:r w:rsidRPr="00F50160">
              <w:rPr>
                <w:rFonts w:ascii="华文宋体" w:eastAsia="华文宋体" w:hAnsi="华文宋体"/>
                <w:sz w:val="18"/>
                <w:szCs w:val="18"/>
              </w:rPr>
              <w:t>,Er,Eap,f</w:t>
            </w:r>
            <w:proofErr w:type="spellEnd"/>
            <w:r w:rsidRPr="00F50160">
              <w:rPr>
                <w:rFonts w:ascii="华文宋体" w:eastAsia="华文宋体" w:hAnsi="华文宋体"/>
                <w:sz w:val="18"/>
                <w:szCs w:val="18"/>
              </w:rPr>
              <w:t xml:space="preserve"> ,I,U </w:t>
            </w:r>
            <w:r w:rsidRPr="00F50160">
              <w:rPr>
                <w:rFonts w:ascii="华文宋体" w:eastAsia="华文宋体" w:hAnsi="华文宋体" w:hint="eastAsia"/>
                <w:sz w:val="18"/>
                <w:szCs w:val="18"/>
              </w:rPr>
              <w:t>和/</w:t>
            </w:r>
            <w:proofErr w:type="spellStart"/>
            <w:r w:rsidRPr="00F50160">
              <w:rPr>
                <w:rFonts w:ascii="华文宋体" w:eastAsia="华文宋体" w:hAnsi="华文宋体" w:hint="eastAsia"/>
                <w:sz w:val="18"/>
                <w:szCs w:val="18"/>
              </w:rPr>
              <w:t>或V</w:t>
            </w:r>
            <w:r w:rsidRPr="00F50160">
              <w:rPr>
                <w:rFonts w:ascii="华文宋体" w:eastAsia="华文宋体" w:hAnsi="华文宋体"/>
                <w:sz w:val="18"/>
                <w:szCs w:val="18"/>
              </w:rPr>
              <w:t>,PF</w:t>
            </w:r>
            <w:proofErr w:type="spellEnd"/>
            <w:r w:rsidRPr="00F50160">
              <w:rPr>
                <w:rFonts w:ascii="华文宋体" w:eastAsia="华文宋体" w:hAnsi="华文宋体"/>
                <w:sz w:val="18"/>
                <w:szCs w:val="18"/>
              </w:rPr>
              <w:t>,</w:t>
            </w:r>
          </w:p>
        </w:tc>
      </w:tr>
      <w:tr w:rsidR="00957750" w:rsidRPr="00F50160" w14:paraId="5ED3C69B" w14:textId="77777777" w:rsidTr="00600471">
        <w:tc>
          <w:tcPr>
            <w:tcW w:w="702" w:type="pct"/>
          </w:tcPr>
          <w:p w14:paraId="29718AC7" w14:textId="0F3DA283" w:rsidR="00957750" w:rsidRPr="00F50160" w:rsidRDefault="00957750" w:rsidP="00C0547E">
            <w:pPr>
              <w:rPr>
                <w:rFonts w:ascii="黑体" w:eastAsia="黑体" w:hAnsi="黑体"/>
                <w:sz w:val="18"/>
                <w:szCs w:val="18"/>
              </w:rPr>
            </w:pPr>
            <w:r w:rsidRPr="00F50160">
              <w:rPr>
                <w:rFonts w:ascii="黑体" w:eastAsia="黑体" w:hAnsi="黑体"/>
                <w:sz w:val="18"/>
                <w:szCs w:val="18"/>
              </w:rPr>
              <w:t>PMD-</w:t>
            </w:r>
            <w:r w:rsidR="00F15273">
              <w:rPr>
                <w:rFonts w:ascii="黑体" w:eastAsia="黑体" w:hAnsi="黑体"/>
                <w:sz w:val="18"/>
                <w:szCs w:val="18"/>
              </w:rPr>
              <w:t>III</w:t>
            </w:r>
          </w:p>
        </w:tc>
        <w:tc>
          <w:tcPr>
            <w:tcW w:w="784" w:type="pct"/>
          </w:tcPr>
          <w:p w14:paraId="03E5BCFA" w14:textId="128CB546" w:rsidR="00957750" w:rsidRPr="00F50160" w:rsidRDefault="0086367C" w:rsidP="00C0547E">
            <w:pPr>
              <w:rPr>
                <w:rFonts w:ascii="华文宋体" w:eastAsia="华文宋体" w:hAnsi="华文宋体"/>
                <w:i/>
                <w:iCs/>
                <w:sz w:val="18"/>
                <w:szCs w:val="18"/>
                <w:lang w:eastAsia="zh-CN"/>
              </w:rPr>
            </w:pPr>
            <w:r>
              <w:rPr>
                <w:rFonts w:ascii="华文宋体" w:eastAsia="华文宋体" w:hAnsi="华文宋体" w:hint="eastAsia"/>
                <w:i/>
                <w:iCs/>
                <w:sz w:val="18"/>
                <w:szCs w:val="18"/>
                <w:lang w:eastAsia="zh-CN"/>
              </w:rPr>
              <w:t>-</w:t>
            </w:r>
          </w:p>
        </w:tc>
        <w:tc>
          <w:tcPr>
            <w:tcW w:w="3514" w:type="pct"/>
          </w:tcPr>
          <w:p w14:paraId="1F8F7DA4" w14:textId="77777777" w:rsidR="00957750" w:rsidRPr="00F50160" w:rsidRDefault="00957750" w:rsidP="00600471">
            <w:pPr>
              <w:ind w:left="0"/>
              <w:jc w:val="left"/>
              <w:rPr>
                <w:rFonts w:ascii="华文宋体" w:eastAsia="华文宋体" w:hAnsi="华文宋体"/>
                <w:sz w:val="18"/>
                <w:szCs w:val="18"/>
              </w:rPr>
            </w:pPr>
            <w:r w:rsidRPr="00F50160">
              <w:rPr>
                <w:rFonts w:ascii="华文宋体" w:eastAsia="华文宋体" w:hAnsi="华文宋体" w:hint="eastAsia"/>
                <w:sz w:val="18"/>
                <w:szCs w:val="18"/>
              </w:rPr>
              <w:t>P</w:t>
            </w:r>
            <w:r w:rsidRPr="00F50160">
              <w:rPr>
                <w:rFonts w:ascii="华文宋体" w:eastAsia="华文宋体" w:hAnsi="华文宋体"/>
                <w:sz w:val="18"/>
                <w:szCs w:val="18"/>
              </w:rPr>
              <w:t xml:space="preserve">MD </w:t>
            </w:r>
            <w:proofErr w:type="spellStart"/>
            <w:r w:rsidRPr="00F50160">
              <w:rPr>
                <w:rFonts w:ascii="华文宋体" w:eastAsia="华文宋体" w:hAnsi="华文宋体" w:hint="eastAsia"/>
                <w:sz w:val="18"/>
                <w:szCs w:val="18"/>
              </w:rPr>
              <w:t>至少包括：</w:t>
            </w:r>
            <w:proofErr w:type="gramStart"/>
            <w:r w:rsidRPr="00F50160">
              <w:rPr>
                <w:rFonts w:ascii="华文宋体" w:eastAsia="华文宋体" w:hAnsi="华文宋体" w:hint="eastAsia"/>
                <w:sz w:val="18"/>
                <w:szCs w:val="18"/>
              </w:rPr>
              <w:t>P</w:t>
            </w:r>
            <w:r w:rsidRPr="00F50160">
              <w:rPr>
                <w:rFonts w:ascii="华文宋体" w:eastAsia="华文宋体" w:hAnsi="华文宋体"/>
                <w:sz w:val="18"/>
                <w:szCs w:val="18"/>
              </w:rPr>
              <w:t>,Q</w:t>
            </w:r>
            <w:proofErr w:type="gramEnd"/>
            <w:r w:rsidRPr="00F50160">
              <w:rPr>
                <w:rFonts w:ascii="华文宋体" w:eastAsia="华文宋体" w:hAnsi="华文宋体"/>
                <w:sz w:val="18"/>
                <w:szCs w:val="18"/>
              </w:rPr>
              <w:t>,S,E</w:t>
            </w:r>
            <w:r w:rsidRPr="00F50160">
              <w:rPr>
                <w:rFonts w:ascii="华文宋体" w:eastAsia="华文宋体" w:hAnsi="华文宋体" w:hint="eastAsia"/>
                <w:sz w:val="18"/>
                <w:szCs w:val="18"/>
              </w:rPr>
              <w:t>a</w:t>
            </w:r>
            <w:r w:rsidRPr="00F50160">
              <w:rPr>
                <w:rFonts w:ascii="华文宋体" w:eastAsia="华文宋体" w:hAnsi="华文宋体"/>
                <w:sz w:val="18"/>
                <w:szCs w:val="18"/>
              </w:rPr>
              <w:t>,Er,Eap,f</w:t>
            </w:r>
            <w:proofErr w:type="spellEnd"/>
            <w:r w:rsidRPr="00F50160">
              <w:rPr>
                <w:rFonts w:ascii="华文宋体" w:eastAsia="华文宋体" w:hAnsi="华文宋体"/>
                <w:sz w:val="18"/>
                <w:szCs w:val="18"/>
              </w:rPr>
              <w:t xml:space="preserve"> ,I,U </w:t>
            </w:r>
            <w:r w:rsidRPr="00F50160">
              <w:rPr>
                <w:rFonts w:ascii="华文宋体" w:eastAsia="华文宋体" w:hAnsi="华文宋体" w:hint="eastAsia"/>
                <w:sz w:val="18"/>
                <w:szCs w:val="18"/>
              </w:rPr>
              <w:t>和/</w:t>
            </w:r>
            <w:proofErr w:type="spellStart"/>
            <w:r w:rsidRPr="00F50160">
              <w:rPr>
                <w:rFonts w:ascii="华文宋体" w:eastAsia="华文宋体" w:hAnsi="华文宋体" w:hint="eastAsia"/>
                <w:sz w:val="18"/>
                <w:szCs w:val="18"/>
              </w:rPr>
              <w:t>或V</w:t>
            </w:r>
            <w:r w:rsidRPr="00F50160">
              <w:rPr>
                <w:rFonts w:ascii="华文宋体" w:eastAsia="华文宋体" w:hAnsi="华文宋体"/>
                <w:sz w:val="18"/>
                <w:szCs w:val="18"/>
              </w:rPr>
              <w:t>,PF</w:t>
            </w:r>
            <w:proofErr w:type="spellEnd"/>
            <w:r w:rsidRPr="00F50160">
              <w:rPr>
                <w:rFonts w:ascii="华文宋体" w:eastAsia="华文宋体" w:hAnsi="华文宋体"/>
                <w:sz w:val="18"/>
                <w:szCs w:val="18"/>
              </w:rPr>
              <w:t>, THD</w:t>
            </w:r>
            <w:r w:rsidRPr="00F15273">
              <w:rPr>
                <w:rFonts w:ascii="华文宋体" w:eastAsia="华文宋体" w:hAnsi="华文宋体"/>
                <w:sz w:val="18"/>
                <w:szCs w:val="18"/>
                <w:vertAlign w:val="subscript"/>
              </w:rPr>
              <w:t>U</w:t>
            </w:r>
            <w:r w:rsidRPr="00F50160">
              <w:rPr>
                <w:rFonts w:ascii="华文宋体" w:eastAsia="华文宋体" w:hAnsi="华文宋体"/>
                <w:sz w:val="18"/>
                <w:szCs w:val="18"/>
              </w:rPr>
              <w:t xml:space="preserve"> </w:t>
            </w:r>
            <w:r w:rsidRPr="00F50160">
              <w:rPr>
                <w:rFonts w:ascii="华文宋体" w:eastAsia="华文宋体" w:hAnsi="华文宋体" w:hint="eastAsia"/>
                <w:sz w:val="18"/>
                <w:szCs w:val="18"/>
              </w:rPr>
              <w:t>和/或</w:t>
            </w:r>
            <w:r w:rsidRPr="00F50160">
              <w:rPr>
                <w:rFonts w:ascii="华文宋体" w:eastAsia="华文宋体" w:hAnsi="华文宋体"/>
                <w:sz w:val="18"/>
                <w:szCs w:val="18"/>
              </w:rPr>
              <w:t xml:space="preserve"> </w:t>
            </w:r>
            <w:proofErr w:type="spellStart"/>
            <w:r w:rsidRPr="00F50160">
              <w:rPr>
                <w:rFonts w:ascii="华文宋体" w:eastAsia="华文宋体" w:hAnsi="华文宋体"/>
                <w:sz w:val="18"/>
                <w:szCs w:val="18"/>
              </w:rPr>
              <w:t>THD</w:t>
            </w:r>
            <w:r w:rsidRPr="00F15273">
              <w:rPr>
                <w:rFonts w:ascii="华文宋体" w:eastAsia="华文宋体" w:hAnsi="华文宋体"/>
                <w:sz w:val="18"/>
                <w:szCs w:val="18"/>
                <w:vertAlign w:val="subscript"/>
              </w:rPr>
              <w:t>V</w:t>
            </w:r>
            <w:r w:rsidRPr="00F50160">
              <w:rPr>
                <w:rFonts w:ascii="华文宋体" w:eastAsia="华文宋体" w:hAnsi="华文宋体" w:hint="eastAsia"/>
                <w:sz w:val="18"/>
                <w:szCs w:val="18"/>
              </w:rPr>
              <w:t>和</w:t>
            </w:r>
            <w:proofErr w:type="spellEnd"/>
            <w:r w:rsidRPr="00F50160">
              <w:rPr>
                <w:rFonts w:ascii="华文宋体" w:eastAsia="华文宋体" w:hAnsi="华文宋体" w:hint="eastAsia"/>
                <w:sz w:val="18"/>
                <w:szCs w:val="18"/>
              </w:rPr>
              <w:t>/或</w:t>
            </w:r>
            <w:r w:rsidRPr="00F50160">
              <w:rPr>
                <w:rFonts w:ascii="华文宋体" w:eastAsia="华文宋体" w:hAnsi="华文宋体"/>
                <w:sz w:val="18"/>
                <w:szCs w:val="18"/>
              </w:rPr>
              <w:t xml:space="preserve">  THD-</w:t>
            </w:r>
            <w:proofErr w:type="spellStart"/>
            <w:r w:rsidRPr="00F50160">
              <w:rPr>
                <w:rFonts w:ascii="华文宋体" w:eastAsia="华文宋体" w:hAnsi="华文宋体"/>
                <w:sz w:val="18"/>
                <w:szCs w:val="18"/>
              </w:rPr>
              <w:t>R</w:t>
            </w:r>
            <w:r w:rsidRPr="00F15273">
              <w:rPr>
                <w:rFonts w:ascii="华文宋体" w:eastAsia="华文宋体" w:hAnsi="华文宋体"/>
                <w:sz w:val="18"/>
                <w:szCs w:val="18"/>
                <w:vertAlign w:val="subscript"/>
              </w:rPr>
              <w:t>U</w:t>
            </w:r>
            <w:r w:rsidRPr="00F50160">
              <w:rPr>
                <w:rFonts w:ascii="华文宋体" w:eastAsia="华文宋体" w:hAnsi="华文宋体" w:hint="eastAsia"/>
                <w:sz w:val="18"/>
                <w:szCs w:val="18"/>
              </w:rPr>
              <w:t>和</w:t>
            </w:r>
            <w:proofErr w:type="spellEnd"/>
            <w:r w:rsidRPr="00F50160">
              <w:rPr>
                <w:rFonts w:ascii="华文宋体" w:eastAsia="华文宋体" w:hAnsi="华文宋体" w:hint="eastAsia"/>
                <w:sz w:val="18"/>
                <w:szCs w:val="18"/>
              </w:rPr>
              <w:t>/或</w:t>
            </w:r>
            <w:r w:rsidRPr="00F50160">
              <w:rPr>
                <w:rFonts w:ascii="华文宋体" w:eastAsia="华文宋体" w:hAnsi="华文宋体"/>
                <w:sz w:val="18"/>
                <w:szCs w:val="18"/>
              </w:rPr>
              <w:t xml:space="preserve">  THD-R</w:t>
            </w:r>
            <w:r w:rsidRPr="00F15273">
              <w:rPr>
                <w:rFonts w:ascii="华文宋体" w:eastAsia="华文宋体" w:hAnsi="华文宋体"/>
                <w:sz w:val="18"/>
                <w:szCs w:val="18"/>
                <w:vertAlign w:val="subscript"/>
              </w:rPr>
              <w:t>V</w:t>
            </w:r>
            <w:r w:rsidRPr="00F50160">
              <w:rPr>
                <w:rFonts w:ascii="华文宋体" w:eastAsia="华文宋体" w:hAnsi="华文宋体"/>
                <w:sz w:val="18"/>
                <w:szCs w:val="18"/>
              </w:rPr>
              <w:t xml:space="preserve">, </w:t>
            </w:r>
            <w:proofErr w:type="spellStart"/>
            <w:r w:rsidRPr="00F50160">
              <w:rPr>
                <w:rFonts w:ascii="华文宋体" w:eastAsia="华文宋体" w:hAnsi="华文宋体"/>
                <w:sz w:val="18"/>
                <w:szCs w:val="18"/>
              </w:rPr>
              <w:t>THD</w:t>
            </w:r>
            <w:r w:rsidRPr="00F15273">
              <w:rPr>
                <w:rFonts w:ascii="华文宋体" w:eastAsia="华文宋体" w:hAnsi="华文宋体"/>
                <w:sz w:val="18"/>
                <w:szCs w:val="18"/>
                <w:vertAlign w:val="subscript"/>
              </w:rPr>
              <w:t>I</w:t>
            </w:r>
            <w:r w:rsidRPr="00F50160">
              <w:rPr>
                <w:rFonts w:ascii="华文宋体" w:eastAsia="华文宋体" w:hAnsi="华文宋体" w:hint="eastAsia"/>
                <w:sz w:val="18"/>
                <w:szCs w:val="18"/>
              </w:rPr>
              <w:t>和</w:t>
            </w:r>
            <w:proofErr w:type="spellEnd"/>
            <w:r w:rsidRPr="00F50160">
              <w:rPr>
                <w:rFonts w:ascii="华文宋体" w:eastAsia="华文宋体" w:hAnsi="华文宋体" w:hint="eastAsia"/>
                <w:sz w:val="18"/>
                <w:szCs w:val="18"/>
              </w:rPr>
              <w:t>/或</w:t>
            </w:r>
            <w:r w:rsidRPr="00F50160">
              <w:rPr>
                <w:rFonts w:ascii="华文宋体" w:eastAsia="华文宋体" w:hAnsi="华文宋体"/>
                <w:sz w:val="18"/>
                <w:szCs w:val="18"/>
              </w:rPr>
              <w:t xml:space="preserve">  THD-R</w:t>
            </w:r>
            <w:r w:rsidRPr="00F15273">
              <w:rPr>
                <w:rFonts w:ascii="华文宋体" w:eastAsia="华文宋体" w:hAnsi="华文宋体"/>
                <w:sz w:val="18"/>
                <w:szCs w:val="18"/>
                <w:vertAlign w:val="subscript"/>
              </w:rPr>
              <w:t>I</w:t>
            </w:r>
            <w:r w:rsidRPr="00F50160">
              <w:rPr>
                <w:rFonts w:ascii="华文宋体" w:eastAsia="华文宋体" w:hAnsi="华文宋体"/>
                <w:sz w:val="18"/>
                <w:szCs w:val="18"/>
              </w:rPr>
              <w:t xml:space="preserve">  </w:t>
            </w:r>
          </w:p>
        </w:tc>
      </w:tr>
      <w:tr w:rsidR="00957750" w:rsidRPr="00F50160" w14:paraId="5ADFA5EF" w14:textId="77777777" w:rsidTr="00600471">
        <w:tc>
          <w:tcPr>
            <w:tcW w:w="702" w:type="pct"/>
          </w:tcPr>
          <w:p w14:paraId="7D7713D4" w14:textId="61F639C9" w:rsidR="00957750" w:rsidRPr="00F50160" w:rsidRDefault="0086367C" w:rsidP="00C0547E">
            <w:pPr>
              <w:rPr>
                <w:rFonts w:ascii="黑体" w:eastAsia="黑体" w:hAnsi="黑体"/>
                <w:sz w:val="18"/>
                <w:szCs w:val="18"/>
                <w:lang w:eastAsia="zh-CN"/>
              </w:rPr>
            </w:pPr>
            <w:r>
              <w:rPr>
                <w:rFonts w:ascii="黑体" w:eastAsia="黑体" w:hAnsi="黑体" w:hint="eastAsia"/>
                <w:sz w:val="18"/>
                <w:szCs w:val="18"/>
                <w:lang w:eastAsia="zh-CN"/>
              </w:rPr>
              <w:t>-</w:t>
            </w:r>
          </w:p>
        </w:tc>
        <w:tc>
          <w:tcPr>
            <w:tcW w:w="784" w:type="pct"/>
          </w:tcPr>
          <w:p w14:paraId="5C409EF4" w14:textId="77777777" w:rsidR="00957750" w:rsidRPr="00F50160" w:rsidRDefault="00957750" w:rsidP="00C0547E">
            <w:pPr>
              <w:rPr>
                <w:rFonts w:ascii="华文宋体" w:eastAsia="华文宋体" w:hAnsi="华文宋体"/>
                <w:i/>
                <w:iCs/>
                <w:sz w:val="18"/>
                <w:szCs w:val="18"/>
              </w:rPr>
            </w:pPr>
            <w:r w:rsidRPr="00F50160">
              <w:rPr>
                <w:rFonts w:ascii="华文宋体" w:eastAsia="华文宋体" w:hAnsi="华文宋体" w:hint="eastAsia"/>
                <w:i/>
                <w:iCs/>
                <w:sz w:val="18"/>
                <w:szCs w:val="18"/>
              </w:rPr>
              <w:t>P</w:t>
            </w:r>
          </w:p>
        </w:tc>
        <w:tc>
          <w:tcPr>
            <w:tcW w:w="3514" w:type="pct"/>
          </w:tcPr>
          <w:p w14:paraId="361EE90F" w14:textId="77777777" w:rsidR="00957750" w:rsidRPr="00F50160" w:rsidRDefault="00957750" w:rsidP="00600471">
            <w:pPr>
              <w:ind w:left="0"/>
              <w:jc w:val="left"/>
              <w:rPr>
                <w:rFonts w:ascii="华文宋体" w:eastAsia="华文宋体" w:hAnsi="华文宋体"/>
                <w:sz w:val="18"/>
                <w:szCs w:val="18"/>
              </w:rPr>
            </w:pPr>
            <w:proofErr w:type="spellStart"/>
            <w:r w:rsidRPr="00F50160">
              <w:rPr>
                <w:rFonts w:ascii="华文宋体" w:eastAsia="华文宋体" w:hAnsi="华文宋体" w:hint="eastAsia"/>
                <w:sz w:val="18"/>
                <w:szCs w:val="18"/>
              </w:rPr>
              <w:t>总有功功率</w:t>
            </w:r>
            <w:proofErr w:type="spellEnd"/>
          </w:p>
        </w:tc>
      </w:tr>
      <w:tr w:rsidR="00957750" w:rsidRPr="00F50160" w14:paraId="4A9D0430" w14:textId="77777777" w:rsidTr="00600471">
        <w:tc>
          <w:tcPr>
            <w:tcW w:w="702" w:type="pct"/>
          </w:tcPr>
          <w:p w14:paraId="50EDB896" w14:textId="3E13BA26" w:rsidR="00957750" w:rsidRPr="00F50160" w:rsidRDefault="0086367C" w:rsidP="00C0547E">
            <w:pPr>
              <w:rPr>
                <w:rFonts w:ascii="黑体" w:eastAsia="黑体" w:hAnsi="黑体"/>
                <w:sz w:val="18"/>
                <w:szCs w:val="18"/>
                <w:lang w:eastAsia="zh-CN"/>
              </w:rPr>
            </w:pPr>
            <w:r>
              <w:rPr>
                <w:rFonts w:ascii="黑体" w:eastAsia="黑体" w:hAnsi="黑体" w:hint="eastAsia"/>
                <w:sz w:val="18"/>
                <w:szCs w:val="18"/>
                <w:lang w:eastAsia="zh-CN"/>
              </w:rPr>
              <w:t>-</w:t>
            </w:r>
          </w:p>
        </w:tc>
        <w:tc>
          <w:tcPr>
            <w:tcW w:w="784" w:type="pct"/>
          </w:tcPr>
          <w:p w14:paraId="4ACF2882" w14:textId="77777777" w:rsidR="00957750" w:rsidRPr="00F50160" w:rsidRDefault="00957750" w:rsidP="00C0547E">
            <w:pPr>
              <w:rPr>
                <w:rFonts w:ascii="华文宋体" w:eastAsia="华文宋体" w:hAnsi="华文宋体"/>
                <w:i/>
                <w:iCs/>
                <w:sz w:val="18"/>
                <w:szCs w:val="18"/>
              </w:rPr>
            </w:pPr>
            <w:proofErr w:type="spellStart"/>
            <w:r w:rsidRPr="00F50160">
              <w:rPr>
                <w:rFonts w:ascii="华文宋体" w:eastAsia="华文宋体" w:hAnsi="华文宋体" w:hint="eastAsia"/>
                <w:i/>
                <w:iCs/>
                <w:sz w:val="18"/>
                <w:szCs w:val="18"/>
              </w:rPr>
              <w:t>E</w:t>
            </w:r>
            <w:r w:rsidRPr="00F50160">
              <w:rPr>
                <w:rFonts w:ascii="华文宋体" w:eastAsia="华文宋体" w:hAnsi="华文宋体"/>
                <w:i/>
                <w:iCs/>
                <w:sz w:val="18"/>
                <w:szCs w:val="18"/>
              </w:rPr>
              <w:t>a</w:t>
            </w:r>
            <w:proofErr w:type="spellEnd"/>
          </w:p>
        </w:tc>
        <w:tc>
          <w:tcPr>
            <w:tcW w:w="3514" w:type="pct"/>
          </w:tcPr>
          <w:p w14:paraId="0851F126" w14:textId="6070EE4B" w:rsidR="00957750" w:rsidRPr="00F50160" w:rsidRDefault="00957750" w:rsidP="00600471">
            <w:pPr>
              <w:ind w:left="0"/>
              <w:jc w:val="left"/>
              <w:rPr>
                <w:rFonts w:ascii="华文宋体" w:eastAsia="华文宋体" w:hAnsi="华文宋体"/>
                <w:sz w:val="18"/>
                <w:szCs w:val="18"/>
              </w:rPr>
            </w:pPr>
            <w:proofErr w:type="spellStart"/>
            <w:r w:rsidRPr="00F50160">
              <w:rPr>
                <w:rFonts w:ascii="华文宋体" w:eastAsia="华文宋体" w:hAnsi="华文宋体" w:hint="eastAsia"/>
                <w:sz w:val="18"/>
                <w:szCs w:val="18"/>
              </w:rPr>
              <w:t>总有</w:t>
            </w:r>
            <w:r w:rsidR="0001468A" w:rsidRPr="00F50160">
              <w:rPr>
                <w:rFonts w:ascii="华文宋体" w:eastAsia="华文宋体" w:hAnsi="华文宋体" w:hint="eastAsia"/>
                <w:sz w:val="18"/>
                <w:szCs w:val="18"/>
              </w:rPr>
              <w:t>功</w:t>
            </w:r>
            <w:r w:rsidRPr="00F50160">
              <w:rPr>
                <w:rFonts w:ascii="华文宋体" w:eastAsia="华文宋体" w:hAnsi="华文宋体" w:hint="eastAsia"/>
                <w:sz w:val="18"/>
                <w:szCs w:val="18"/>
              </w:rPr>
              <w:t>电量</w:t>
            </w:r>
            <w:proofErr w:type="spellEnd"/>
          </w:p>
        </w:tc>
      </w:tr>
      <w:tr w:rsidR="00957750" w:rsidRPr="00F50160" w14:paraId="0D1A24AC" w14:textId="77777777" w:rsidTr="00600471">
        <w:tc>
          <w:tcPr>
            <w:tcW w:w="702" w:type="pct"/>
          </w:tcPr>
          <w:p w14:paraId="04B686EC" w14:textId="15D90D63" w:rsidR="00957750" w:rsidRPr="00F50160" w:rsidRDefault="0086367C" w:rsidP="00C0547E">
            <w:pPr>
              <w:rPr>
                <w:rFonts w:ascii="黑体" w:eastAsia="黑体" w:hAnsi="黑体"/>
                <w:sz w:val="18"/>
                <w:szCs w:val="18"/>
                <w:lang w:eastAsia="zh-CN"/>
              </w:rPr>
            </w:pPr>
            <w:r>
              <w:rPr>
                <w:rFonts w:ascii="黑体" w:eastAsia="黑体" w:hAnsi="黑体" w:hint="eastAsia"/>
                <w:sz w:val="18"/>
                <w:szCs w:val="18"/>
                <w:lang w:eastAsia="zh-CN"/>
              </w:rPr>
              <w:t>-</w:t>
            </w:r>
          </w:p>
        </w:tc>
        <w:tc>
          <w:tcPr>
            <w:tcW w:w="784" w:type="pct"/>
          </w:tcPr>
          <w:p w14:paraId="6962CB45" w14:textId="77777777" w:rsidR="00957750" w:rsidRPr="00F50160" w:rsidRDefault="00957750" w:rsidP="00C0547E">
            <w:pPr>
              <w:rPr>
                <w:rFonts w:ascii="华文宋体" w:eastAsia="华文宋体" w:hAnsi="华文宋体"/>
                <w:i/>
                <w:iCs/>
                <w:sz w:val="18"/>
                <w:szCs w:val="18"/>
              </w:rPr>
            </w:pPr>
            <w:r w:rsidRPr="00F50160">
              <w:rPr>
                <w:rFonts w:ascii="华文宋体" w:eastAsia="华文宋体" w:hAnsi="华文宋体" w:hint="eastAsia"/>
                <w:i/>
                <w:iCs/>
                <w:sz w:val="18"/>
                <w:szCs w:val="18"/>
              </w:rPr>
              <w:t>Q</w:t>
            </w:r>
          </w:p>
        </w:tc>
        <w:tc>
          <w:tcPr>
            <w:tcW w:w="3514" w:type="pct"/>
          </w:tcPr>
          <w:p w14:paraId="0E1D1779" w14:textId="77777777" w:rsidR="00957750" w:rsidRPr="00F50160" w:rsidRDefault="00957750" w:rsidP="00600471">
            <w:pPr>
              <w:ind w:left="0"/>
              <w:jc w:val="left"/>
              <w:rPr>
                <w:rFonts w:ascii="华文宋体" w:eastAsia="华文宋体" w:hAnsi="华文宋体"/>
                <w:sz w:val="18"/>
                <w:szCs w:val="18"/>
              </w:rPr>
            </w:pPr>
            <w:proofErr w:type="spellStart"/>
            <w:r w:rsidRPr="00F50160">
              <w:rPr>
                <w:rFonts w:ascii="华文宋体" w:eastAsia="华文宋体" w:hAnsi="华文宋体" w:hint="eastAsia"/>
                <w:sz w:val="18"/>
                <w:szCs w:val="18"/>
              </w:rPr>
              <w:t>总无功功率</w:t>
            </w:r>
            <w:proofErr w:type="spellEnd"/>
          </w:p>
        </w:tc>
      </w:tr>
      <w:tr w:rsidR="00957750" w:rsidRPr="00F50160" w14:paraId="78EE6D62" w14:textId="77777777" w:rsidTr="00600471">
        <w:tc>
          <w:tcPr>
            <w:tcW w:w="702" w:type="pct"/>
          </w:tcPr>
          <w:p w14:paraId="3EFD984D" w14:textId="42E350AD" w:rsidR="00957750" w:rsidRPr="00F50160" w:rsidRDefault="0086367C" w:rsidP="00C0547E">
            <w:pPr>
              <w:rPr>
                <w:rFonts w:ascii="黑体" w:eastAsia="黑体" w:hAnsi="黑体"/>
                <w:sz w:val="18"/>
                <w:szCs w:val="18"/>
                <w:lang w:eastAsia="zh-CN"/>
              </w:rPr>
            </w:pPr>
            <w:r>
              <w:rPr>
                <w:rFonts w:ascii="黑体" w:eastAsia="黑体" w:hAnsi="黑体" w:hint="eastAsia"/>
                <w:sz w:val="18"/>
                <w:szCs w:val="18"/>
                <w:lang w:eastAsia="zh-CN"/>
              </w:rPr>
              <w:t>-</w:t>
            </w:r>
          </w:p>
        </w:tc>
        <w:tc>
          <w:tcPr>
            <w:tcW w:w="784" w:type="pct"/>
          </w:tcPr>
          <w:p w14:paraId="21C89632" w14:textId="77777777" w:rsidR="00957750" w:rsidRPr="00F50160" w:rsidRDefault="00957750" w:rsidP="00C0547E">
            <w:pPr>
              <w:rPr>
                <w:rFonts w:ascii="华文宋体" w:eastAsia="华文宋体" w:hAnsi="华文宋体"/>
                <w:i/>
                <w:iCs/>
                <w:sz w:val="18"/>
                <w:szCs w:val="18"/>
              </w:rPr>
            </w:pPr>
            <w:r w:rsidRPr="00F50160">
              <w:rPr>
                <w:rFonts w:ascii="华文宋体" w:eastAsia="华文宋体" w:hAnsi="华文宋体" w:hint="eastAsia"/>
                <w:i/>
                <w:iCs/>
                <w:sz w:val="18"/>
                <w:szCs w:val="18"/>
              </w:rPr>
              <w:t>S</w:t>
            </w:r>
          </w:p>
        </w:tc>
        <w:tc>
          <w:tcPr>
            <w:tcW w:w="3514" w:type="pct"/>
          </w:tcPr>
          <w:p w14:paraId="2736B5F0" w14:textId="77777777" w:rsidR="00957750" w:rsidRPr="00F50160" w:rsidRDefault="00957750" w:rsidP="00600471">
            <w:pPr>
              <w:ind w:left="0"/>
              <w:jc w:val="left"/>
              <w:rPr>
                <w:rFonts w:ascii="华文宋体" w:eastAsia="华文宋体" w:hAnsi="华文宋体"/>
                <w:sz w:val="18"/>
                <w:szCs w:val="18"/>
              </w:rPr>
            </w:pPr>
            <w:proofErr w:type="spellStart"/>
            <w:r w:rsidRPr="00F50160">
              <w:rPr>
                <w:rFonts w:ascii="华文宋体" w:eastAsia="华文宋体" w:hAnsi="华文宋体" w:hint="eastAsia"/>
                <w:sz w:val="18"/>
                <w:szCs w:val="18"/>
              </w:rPr>
              <w:t>总视在功率</w:t>
            </w:r>
            <w:proofErr w:type="spellEnd"/>
          </w:p>
        </w:tc>
      </w:tr>
      <w:tr w:rsidR="00957750" w:rsidRPr="00F50160" w14:paraId="09483DBD" w14:textId="77777777" w:rsidTr="00600471">
        <w:tc>
          <w:tcPr>
            <w:tcW w:w="702" w:type="pct"/>
          </w:tcPr>
          <w:p w14:paraId="6DE74774" w14:textId="259AE227" w:rsidR="00957750" w:rsidRPr="00F50160" w:rsidRDefault="0086367C" w:rsidP="00C0547E">
            <w:pPr>
              <w:rPr>
                <w:rFonts w:ascii="黑体" w:eastAsia="黑体" w:hAnsi="黑体"/>
                <w:sz w:val="18"/>
                <w:szCs w:val="18"/>
                <w:lang w:eastAsia="zh-CN"/>
              </w:rPr>
            </w:pPr>
            <w:r>
              <w:rPr>
                <w:rFonts w:ascii="黑体" w:eastAsia="黑体" w:hAnsi="黑体" w:hint="eastAsia"/>
                <w:sz w:val="18"/>
                <w:szCs w:val="18"/>
                <w:lang w:eastAsia="zh-CN"/>
              </w:rPr>
              <w:t>-</w:t>
            </w:r>
          </w:p>
        </w:tc>
        <w:tc>
          <w:tcPr>
            <w:tcW w:w="784" w:type="pct"/>
          </w:tcPr>
          <w:p w14:paraId="5CAD1AE9" w14:textId="77777777" w:rsidR="00957750" w:rsidRPr="00F50160" w:rsidRDefault="00957750" w:rsidP="00C0547E">
            <w:pPr>
              <w:rPr>
                <w:rFonts w:ascii="华文宋体" w:eastAsia="华文宋体" w:hAnsi="华文宋体"/>
                <w:i/>
                <w:iCs/>
                <w:sz w:val="18"/>
                <w:szCs w:val="18"/>
              </w:rPr>
            </w:pPr>
            <w:r w:rsidRPr="00F50160">
              <w:rPr>
                <w:rFonts w:ascii="华文宋体" w:eastAsia="华文宋体" w:hAnsi="华文宋体" w:hint="eastAsia"/>
                <w:i/>
                <w:iCs/>
                <w:sz w:val="18"/>
                <w:szCs w:val="18"/>
              </w:rPr>
              <w:t>E</w:t>
            </w:r>
            <w:r w:rsidRPr="00F50160">
              <w:rPr>
                <w:rFonts w:ascii="华文宋体" w:eastAsia="华文宋体" w:hAnsi="华文宋体"/>
                <w:i/>
                <w:iCs/>
                <w:sz w:val="18"/>
                <w:szCs w:val="18"/>
              </w:rPr>
              <w:t>r</w:t>
            </w:r>
          </w:p>
        </w:tc>
        <w:tc>
          <w:tcPr>
            <w:tcW w:w="3514" w:type="pct"/>
          </w:tcPr>
          <w:p w14:paraId="77EE3A87" w14:textId="77777777" w:rsidR="00957750" w:rsidRPr="00F50160" w:rsidRDefault="00957750" w:rsidP="00600471">
            <w:pPr>
              <w:ind w:left="0"/>
              <w:jc w:val="left"/>
              <w:rPr>
                <w:rFonts w:ascii="华文宋体" w:eastAsia="华文宋体" w:hAnsi="华文宋体"/>
                <w:sz w:val="18"/>
                <w:szCs w:val="18"/>
              </w:rPr>
            </w:pPr>
            <w:proofErr w:type="spellStart"/>
            <w:r w:rsidRPr="00F50160">
              <w:rPr>
                <w:rFonts w:ascii="华文宋体" w:eastAsia="华文宋体" w:hAnsi="华文宋体" w:hint="eastAsia"/>
                <w:sz w:val="18"/>
                <w:szCs w:val="18"/>
              </w:rPr>
              <w:t>总无功电量</w:t>
            </w:r>
            <w:proofErr w:type="spellEnd"/>
          </w:p>
        </w:tc>
      </w:tr>
      <w:tr w:rsidR="00957750" w:rsidRPr="00F50160" w14:paraId="1EC192C0" w14:textId="77777777" w:rsidTr="00600471">
        <w:tc>
          <w:tcPr>
            <w:tcW w:w="702" w:type="pct"/>
          </w:tcPr>
          <w:p w14:paraId="33753655" w14:textId="41E2BBD3" w:rsidR="00957750" w:rsidRPr="00F50160" w:rsidRDefault="0086367C" w:rsidP="00C0547E">
            <w:pPr>
              <w:rPr>
                <w:rFonts w:ascii="黑体" w:eastAsia="黑体" w:hAnsi="黑体"/>
                <w:sz w:val="18"/>
                <w:szCs w:val="18"/>
                <w:lang w:eastAsia="zh-CN"/>
              </w:rPr>
            </w:pPr>
            <w:r>
              <w:rPr>
                <w:rFonts w:ascii="黑体" w:eastAsia="黑体" w:hAnsi="黑体" w:hint="eastAsia"/>
                <w:sz w:val="18"/>
                <w:szCs w:val="18"/>
                <w:lang w:eastAsia="zh-CN"/>
              </w:rPr>
              <w:t>-</w:t>
            </w:r>
          </w:p>
        </w:tc>
        <w:tc>
          <w:tcPr>
            <w:tcW w:w="784" w:type="pct"/>
          </w:tcPr>
          <w:p w14:paraId="32B216F9" w14:textId="77777777" w:rsidR="00957750" w:rsidRPr="00F50160" w:rsidRDefault="00957750" w:rsidP="00C0547E">
            <w:pPr>
              <w:rPr>
                <w:rFonts w:ascii="华文宋体" w:eastAsia="华文宋体" w:hAnsi="华文宋体"/>
                <w:i/>
                <w:iCs/>
                <w:sz w:val="18"/>
                <w:szCs w:val="18"/>
              </w:rPr>
            </w:pPr>
            <w:proofErr w:type="spellStart"/>
            <w:r w:rsidRPr="00F50160">
              <w:rPr>
                <w:rFonts w:ascii="华文宋体" w:eastAsia="华文宋体" w:hAnsi="华文宋体" w:hint="eastAsia"/>
                <w:i/>
                <w:iCs/>
                <w:sz w:val="18"/>
                <w:szCs w:val="18"/>
              </w:rPr>
              <w:t>E</w:t>
            </w:r>
            <w:r w:rsidRPr="00F50160">
              <w:rPr>
                <w:rFonts w:ascii="华文宋体" w:eastAsia="华文宋体" w:hAnsi="华文宋体"/>
                <w:i/>
                <w:iCs/>
                <w:sz w:val="18"/>
                <w:szCs w:val="18"/>
              </w:rPr>
              <w:t>ap</w:t>
            </w:r>
            <w:proofErr w:type="spellEnd"/>
          </w:p>
        </w:tc>
        <w:tc>
          <w:tcPr>
            <w:tcW w:w="3514" w:type="pct"/>
          </w:tcPr>
          <w:p w14:paraId="75281BDB" w14:textId="77777777" w:rsidR="00957750" w:rsidRPr="00F50160" w:rsidRDefault="00957750" w:rsidP="00600471">
            <w:pPr>
              <w:ind w:left="0"/>
              <w:jc w:val="left"/>
              <w:rPr>
                <w:rFonts w:ascii="华文宋体" w:eastAsia="华文宋体" w:hAnsi="华文宋体"/>
                <w:sz w:val="18"/>
                <w:szCs w:val="18"/>
              </w:rPr>
            </w:pPr>
            <w:proofErr w:type="spellStart"/>
            <w:r w:rsidRPr="00F50160">
              <w:rPr>
                <w:rFonts w:ascii="华文宋体" w:eastAsia="华文宋体" w:hAnsi="华文宋体" w:hint="eastAsia"/>
                <w:sz w:val="18"/>
                <w:szCs w:val="18"/>
              </w:rPr>
              <w:t>总视在电量</w:t>
            </w:r>
            <w:proofErr w:type="spellEnd"/>
          </w:p>
        </w:tc>
      </w:tr>
      <w:tr w:rsidR="00957750" w:rsidRPr="00F50160" w14:paraId="0E79C7E7" w14:textId="77777777" w:rsidTr="00600471">
        <w:tc>
          <w:tcPr>
            <w:tcW w:w="702" w:type="pct"/>
          </w:tcPr>
          <w:p w14:paraId="0327A2B3" w14:textId="324C5655" w:rsidR="00957750" w:rsidRPr="00F50160" w:rsidRDefault="0086367C" w:rsidP="00C0547E">
            <w:pPr>
              <w:rPr>
                <w:rFonts w:ascii="黑体" w:eastAsia="黑体" w:hAnsi="黑体"/>
                <w:sz w:val="18"/>
                <w:szCs w:val="18"/>
                <w:lang w:eastAsia="zh-CN"/>
              </w:rPr>
            </w:pPr>
            <w:r>
              <w:rPr>
                <w:rFonts w:ascii="黑体" w:eastAsia="黑体" w:hAnsi="黑体" w:hint="eastAsia"/>
                <w:sz w:val="18"/>
                <w:szCs w:val="18"/>
                <w:lang w:eastAsia="zh-CN"/>
              </w:rPr>
              <w:t>-</w:t>
            </w:r>
          </w:p>
        </w:tc>
        <w:tc>
          <w:tcPr>
            <w:tcW w:w="784" w:type="pct"/>
          </w:tcPr>
          <w:p w14:paraId="2299636D" w14:textId="77777777" w:rsidR="00957750" w:rsidRPr="00F50160" w:rsidRDefault="00957750" w:rsidP="00C0547E">
            <w:pPr>
              <w:rPr>
                <w:rFonts w:ascii="华文宋体" w:eastAsia="华文宋体" w:hAnsi="华文宋体"/>
                <w:i/>
                <w:iCs/>
                <w:sz w:val="18"/>
                <w:szCs w:val="18"/>
              </w:rPr>
            </w:pPr>
            <w:r w:rsidRPr="00F50160">
              <w:rPr>
                <w:rFonts w:ascii="华文宋体" w:eastAsia="华文宋体" w:hAnsi="华文宋体" w:hint="eastAsia"/>
                <w:i/>
                <w:iCs/>
                <w:sz w:val="18"/>
                <w:szCs w:val="18"/>
              </w:rPr>
              <w:t>f</w:t>
            </w:r>
          </w:p>
        </w:tc>
        <w:tc>
          <w:tcPr>
            <w:tcW w:w="3514" w:type="pct"/>
          </w:tcPr>
          <w:p w14:paraId="7188217E" w14:textId="77777777" w:rsidR="00957750" w:rsidRPr="00F50160" w:rsidRDefault="00957750" w:rsidP="00600471">
            <w:pPr>
              <w:ind w:left="0"/>
              <w:jc w:val="left"/>
              <w:rPr>
                <w:rFonts w:ascii="华文宋体" w:eastAsia="华文宋体" w:hAnsi="华文宋体"/>
                <w:sz w:val="18"/>
                <w:szCs w:val="18"/>
              </w:rPr>
            </w:pPr>
            <w:proofErr w:type="spellStart"/>
            <w:r w:rsidRPr="00F50160">
              <w:rPr>
                <w:rFonts w:ascii="华文宋体" w:eastAsia="华文宋体" w:hAnsi="华文宋体" w:hint="eastAsia"/>
                <w:sz w:val="18"/>
                <w:szCs w:val="18"/>
              </w:rPr>
              <w:t>频率</w:t>
            </w:r>
            <w:proofErr w:type="spellEnd"/>
          </w:p>
        </w:tc>
      </w:tr>
      <w:tr w:rsidR="00957750" w:rsidRPr="00F50160" w14:paraId="5098E118" w14:textId="77777777" w:rsidTr="00600471">
        <w:tc>
          <w:tcPr>
            <w:tcW w:w="702" w:type="pct"/>
          </w:tcPr>
          <w:p w14:paraId="70F69666" w14:textId="3598DC10" w:rsidR="00957750" w:rsidRPr="00F50160" w:rsidRDefault="0086367C" w:rsidP="00C0547E">
            <w:pPr>
              <w:rPr>
                <w:rFonts w:ascii="黑体" w:eastAsia="黑体" w:hAnsi="黑体"/>
                <w:sz w:val="18"/>
                <w:szCs w:val="18"/>
                <w:lang w:eastAsia="zh-CN"/>
              </w:rPr>
            </w:pPr>
            <w:r>
              <w:rPr>
                <w:rFonts w:ascii="黑体" w:eastAsia="黑体" w:hAnsi="黑体" w:hint="eastAsia"/>
                <w:sz w:val="18"/>
                <w:szCs w:val="18"/>
                <w:lang w:eastAsia="zh-CN"/>
              </w:rPr>
              <w:t>-</w:t>
            </w:r>
          </w:p>
        </w:tc>
        <w:tc>
          <w:tcPr>
            <w:tcW w:w="784" w:type="pct"/>
          </w:tcPr>
          <w:p w14:paraId="3EF4AAB6" w14:textId="77777777" w:rsidR="00957750" w:rsidRPr="00F50160" w:rsidRDefault="00957750" w:rsidP="00C0547E">
            <w:pPr>
              <w:rPr>
                <w:rFonts w:ascii="华文宋体" w:eastAsia="华文宋体" w:hAnsi="华文宋体"/>
                <w:i/>
                <w:iCs/>
                <w:sz w:val="18"/>
                <w:szCs w:val="18"/>
              </w:rPr>
            </w:pPr>
            <w:r w:rsidRPr="00F50160">
              <w:rPr>
                <w:rFonts w:ascii="华文宋体" w:eastAsia="华文宋体" w:hAnsi="华文宋体" w:hint="eastAsia"/>
                <w:i/>
                <w:iCs/>
                <w:sz w:val="18"/>
                <w:szCs w:val="18"/>
              </w:rPr>
              <w:t>I</w:t>
            </w:r>
          </w:p>
        </w:tc>
        <w:tc>
          <w:tcPr>
            <w:tcW w:w="3514" w:type="pct"/>
          </w:tcPr>
          <w:p w14:paraId="4B45D212" w14:textId="77777777" w:rsidR="00957750" w:rsidRPr="00F50160" w:rsidRDefault="00957750" w:rsidP="00600471">
            <w:pPr>
              <w:ind w:left="0"/>
              <w:jc w:val="left"/>
              <w:rPr>
                <w:rFonts w:ascii="华文宋体" w:eastAsia="华文宋体" w:hAnsi="华文宋体"/>
                <w:sz w:val="18"/>
                <w:szCs w:val="18"/>
              </w:rPr>
            </w:pPr>
            <w:proofErr w:type="spellStart"/>
            <w:r w:rsidRPr="00F50160">
              <w:rPr>
                <w:rFonts w:ascii="华文宋体" w:eastAsia="华文宋体" w:hAnsi="华文宋体" w:hint="eastAsia"/>
                <w:sz w:val="18"/>
                <w:szCs w:val="18"/>
              </w:rPr>
              <w:t>线电流</w:t>
            </w:r>
            <w:proofErr w:type="spellEnd"/>
          </w:p>
        </w:tc>
      </w:tr>
      <w:tr w:rsidR="00957750" w:rsidRPr="00F50160" w14:paraId="33D4A8A8" w14:textId="77777777" w:rsidTr="00600471">
        <w:tc>
          <w:tcPr>
            <w:tcW w:w="702" w:type="pct"/>
          </w:tcPr>
          <w:p w14:paraId="1400266B" w14:textId="443F1BD7" w:rsidR="00957750" w:rsidRPr="00F50160" w:rsidRDefault="0086367C" w:rsidP="00C0547E">
            <w:pPr>
              <w:rPr>
                <w:rFonts w:ascii="黑体" w:eastAsia="黑体" w:hAnsi="黑体"/>
                <w:sz w:val="18"/>
                <w:szCs w:val="18"/>
                <w:lang w:eastAsia="zh-CN"/>
              </w:rPr>
            </w:pPr>
            <w:r>
              <w:rPr>
                <w:rFonts w:ascii="黑体" w:eastAsia="黑体" w:hAnsi="黑体" w:hint="eastAsia"/>
                <w:sz w:val="18"/>
                <w:szCs w:val="18"/>
                <w:lang w:eastAsia="zh-CN"/>
              </w:rPr>
              <w:t>-</w:t>
            </w:r>
          </w:p>
        </w:tc>
        <w:tc>
          <w:tcPr>
            <w:tcW w:w="784" w:type="pct"/>
          </w:tcPr>
          <w:p w14:paraId="64CEA266" w14:textId="77777777" w:rsidR="00957750" w:rsidRPr="00F50160" w:rsidRDefault="00957750" w:rsidP="00C0547E">
            <w:pPr>
              <w:rPr>
                <w:rFonts w:ascii="华文宋体" w:eastAsia="华文宋体" w:hAnsi="华文宋体"/>
                <w:i/>
                <w:iCs/>
                <w:sz w:val="18"/>
                <w:szCs w:val="18"/>
              </w:rPr>
            </w:pPr>
            <w:r w:rsidRPr="00F50160">
              <w:rPr>
                <w:rFonts w:ascii="华文宋体" w:eastAsia="华文宋体" w:hAnsi="华文宋体" w:hint="eastAsia"/>
                <w:i/>
                <w:iCs/>
                <w:sz w:val="18"/>
                <w:szCs w:val="18"/>
              </w:rPr>
              <w:t>I</w:t>
            </w:r>
            <w:r w:rsidRPr="00942B82">
              <w:rPr>
                <w:rFonts w:ascii="华文宋体" w:eastAsia="华文宋体" w:hAnsi="华文宋体"/>
                <w:i/>
                <w:iCs/>
                <w:sz w:val="18"/>
                <w:szCs w:val="18"/>
                <w:vertAlign w:val="subscript"/>
              </w:rPr>
              <w:t>N</w:t>
            </w:r>
          </w:p>
        </w:tc>
        <w:tc>
          <w:tcPr>
            <w:tcW w:w="3514" w:type="pct"/>
          </w:tcPr>
          <w:p w14:paraId="6639007D" w14:textId="77777777" w:rsidR="00957750" w:rsidRPr="00F50160" w:rsidRDefault="00957750" w:rsidP="00600471">
            <w:pPr>
              <w:ind w:left="0"/>
              <w:jc w:val="left"/>
              <w:rPr>
                <w:rFonts w:ascii="华文宋体" w:eastAsia="华文宋体" w:hAnsi="华文宋体"/>
                <w:sz w:val="18"/>
                <w:szCs w:val="18"/>
              </w:rPr>
            </w:pPr>
            <w:proofErr w:type="spellStart"/>
            <w:r w:rsidRPr="00F50160">
              <w:rPr>
                <w:rFonts w:ascii="华文宋体" w:eastAsia="华文宋体" w:hAnsi="华文宋体" w:hint="eastAsia"/>
                <w:sz w:val="18"/>
                <w:szCs w:val="18"/>
              </w:rPr>
              <w:t>测量的中性线电流</w:t>
            </w:r>
            <w:proofErr w:type="spellEnd"/>
          </w:p>
        </w:tc>
      </w:tr>
      <w:tr w:rsidR="00957750" w:rsidRPr="00F50160" w14:paraId="75A8DAE7" w14:textId="77777777" w:rsidTr="00600471">
        <w:tc>
          <w:tcPr>
            <w:tcW w:w="702" w:type="pct"/>
          </w:tcPr>
          <w:p w14:paraId="0057086E" w14:textId="441BF2A1" w:rsidR="00957750" w:rsidRPr="00F50160" w:rsidRDefault="0086367C" w:rsidP="00C0547E">
            <w:pPr>
              <w:rPr>
                <w:rFonts w:ascii="黑体" w:eastAsia="黑体" w:hAnsi="黑体"/>
                <w:sz w:val="18"/>
                <w:szCs w:val="18"/>
                <w:lang w:eastAsia="zh-CN"/>
              </w:rPr>
            </w:pPr>
            <w:r>
              <w:rPr>
                <w:rFonts w:ascii="黑体" w:eastAsia="黑体" w:hAnsi="黑体" w:hint="eastAsia"/>
                <w:sz w:val="18"/>
                <w:szCs w:val="18"/>
                <w:lang w:eastAsia="zh-CN"/>
              </w:rPr>
              <w:t>-</w:t>
            </w:r>
          </w:p>
        </w:tc>
        <w:tc>
          <w:tcPr>
            <w:tcW w:w="784" w:type="pct"/>
          </w:tcPr>
          <w:p w14:paraId="25EB1DCF" w14:textId="77777777" w:rsidR="00957750" w:rsidRPr="00F50160" w:rsidRDefault="00957750" w:rsidP="00C0547E">
            <w:pPr>
              <w:rPr>
                <w:rFonts w:ascii="华文宋体" w:eastAsia="华文宋体" w:hAnsi="华文宋体"/>
                <w:i/>
                <w:iCs/>
                <w:sz w:val="18"/>
                <w:szCs w:val="18"/>
              </w:rPr>
            </w:pPr>
            <w:r w:rsidRPr="00F50160">
              <w:rPr>
                <w:rFonts w:ascii="华文宋体" w:eastAsia="华文宋体" w:hAnsi="华文宋体" w:hint="eastAsia"/>
                <w:i/>
                <w:iCs/>
                <w:sz w:val="18"/>
                <w:szCs w:val="18"/>
              </w:rPr>
              <w:t>U</w:t>
            </w:r>
          </w:p>
        </w:tc>
        <w:tc>
          <w:tcPr>
            <w:tcW w:w="3514" w:type="pct"/>
          </w:tcPr>
          <w:p w14:paraId="47E34A5E" w14:textId="77777777" w:rsidR="00957750" w:rsidRPr="00F50160" w:rsidRDefault="00957750" w:rsidP="00600471">
            <w:pPr>
              <w:ind w:left="0"/>
              <w:jc w:val="left"/>
              <w:rPr>
                <w:rFonts w:ascii="华文宋体" w:eastAsia="华文宋体" w:hAnsi="华文宋体"/>
                <w:sz w:val="18"/>
                <w:szCs w:val="18"/>
              </w:rPr>
            </w:pPr>
            <w:proofErr w:type="spellStart"/>
            <w:r w:rsidRPr="00F50160">
              <w:rPr>
                <w:rFonts w:ascii="华文宋体" w:eastAsia="华文宋体" w:hAnsi="华文宋体" w:hint="eastAsia"/>
                <w:sz w:val="18"/>
                <w:szCs w:val="18"/>
              </w:rPr>
              <w:t>线对线电压</w:t>
            </w:r>
            <w:proofErr w:type="spellEnd"/>
          </w:p>
        </w:tc>
      </w:tr>
      <w:tr w:rsidR="00957750" w:rsidRPr="00F50160" w14:paraId="14CF100D" w14:textId="77777777" w:rsidTr="00600471">
        <w:tc>
          <w:tcPr>
            <w:tcW w:w="702" w:type="pct"/>
          </w:tcPr>
          <w:p w14:paraId="69E2B931" w14:textId="7F37D710" w:rsidR="00957750" w:rsidRPr="00F50160" w:rsidRDefault="0086367C" w:rsidP="00C0547E">
            <w:pPr>
              <w:rPr>
                <w:rFonts w:ascii="黑体" w:eastAsia="黑体" w:hAnsi="黑体"/>
                <w:sz w:val="18"/>
                <w:szCs w:val="18"/>
                <w:lang w:eastAsia="zh-CN"/>
              </w:rPr>
            </w:pPr>
            <w:r>
              <w:rPr>
                <w:rFonts w:ascii="黑体" w:eastAsia="黑体" w:hAnsi="黑体" w:hint="eastAsia"/>
                <w:sz w:val="18"/>
                <w:szCs w:val="18"/>
                <w:lang w:eastAsia="zh-CN"/>
              </w:rPr>
              <w:t>-</w:t>
            </w:r>
          </w:p>
        </w:tc>
        <w:tc>
          <w:tcPr>
            <w:tcW w:w="784" w:type="pct"/>
          </w:tcPr>
          <w:p w14:paraId="39E76E95" w14:textId="77777777" w:rsidR="00957750" w:rsidRPr="00F50160" w:rsidRDefault="00957750" w:rsidP="00C0547E">
            <w:pPr>
              <w:rPr>
                <w:rFonts w:ascii="华文宋体" w:eastAsia="华文宋体" w:hAnsi="华文宋体"/>
                <w:i/>
                <w:iCs/>
                <w:sz w:val="18"/>
                <w:szCs w:val="18"/>
              </w:rPr>
            </w:pPr>
            <w:r w:rsidRPr="00F50160">
              <w:rPr>
                <w:rFonts w:ascii="华文宋体" w:eastAsia="华文宋体" w:hAnsi="华文宋体" w:hint="eastAsia"/>
                <w:i/>
                <w:iCs/>
                <w:sz w:val="18"/>
                <w:szCs w:val="18"/>
              </w:rPr>
              <w:t>V</w:t>
            </w:r>
          </w:p>
        </w:tc>
        <w:tc>
          <w:tcPr>
            <w:tcW w:w="3514" w:type="pct"/>
          </w:tcPr>
          <w:p w14:paraId="7E8A258A" w14:textId="77777777" w:rsidR="00957750" w:rsidRPr="00F50160" w:rsidRDefault="00957750" w:rsidP="00600471">
            <w:pPr>
              <w:ind w:left="0"/>
              <w:jc w:val="left"/>
              <w:rPr>
                <w:rFonts w:ascii="华文宋体" w:eastAsia="华文宋体" w:hAnsi="华文宋体"/>
                <w:sz w:val="18"/>
                <w:szCs w:val="18"/>
              </w:rPr>
            </w:pPr>
            <w:proofErr w:type="spellStart"/>
            <w:r w:rsidRPr="00F50160">
              <w:rPr>
                <w:rFonts w:ascii="华文宋体" w:eastAsia="华文宋体" w:hAnsi="华文宋体" w:hint="eastAsia"/>
                <w:sz w:val="18"/>
                <w:szCs w:val="18"/>
              </w:rPr>
              <w:t>线对中性线电压</w:t>
            </w:r>
            <w:proofErr w:type="spellEnd"/>
          </w:p>
        </w:tc>
      </w:tr>
      <w:tr w:rsidR="00957750" w:rsidRPr="00F50160" w14:paraId="53E92ED6" w14:textId="77777777" w:rsidTr="00600471">
        <w:tc>
          <w:tcPr>
            <w:tcW w:w="702" w:type="pct"/>
          </w:tcPr>
          <w:p w14:paraId="66A7925F" w14:textId="1C427315" w:rsidR="00957750" w:rsidRPr="00F50160" w:rsidRDefault="0086367C" w:rsidP="00C0547E">
            <w:pPr>
              <w:rPr>
                <w:rFonts w:ascii="黑体" w:eastAsia="黑体" w:hAnsi="黑体"/>
                <w:sz w:val="18"/>
                <w:szCs w:val="18"/>
                <w:lang w:eastAsia="zh-CN"/>
              </w:rPr>
            </w:pPr>
            <w:r>
              <w:rPr>
                <w:rFonts w:ascii="黑体" w:eastAsia="黑体" w:hAnsi="黑体" w:hint="eastAsia"/>
                <w:sz w:val="18"/>
                <w:szCs w:val="18"/>
                <w:lang w:eastAsia="zh-CN"/>
              </w:rPr>
              <w:t>-</w:t>
            </w:r>
          </w:p>
        </w:tc>
        <w:tc>
          <w:tcPr>
            <w:tcW w:w="784" w:type="pct"/>
          </w:tcPr>
          <w:p w14:paraId="45A72393" w14:textId="77777777" w:rsidR="00957750" w:rsidRPr="00F50160" w:rsidRDefault="00957750" w:rsidP="00C0547E">
            <w:pPr>
              <w:rPr>
                <w:rFonts w:ascii="华文宋体" w:eastAsia="华文宋体" w:hAnsi="华文宋体"/>
                <w:i/>
                <w:iCs/>
                <w:sz w:val="18"/>
                <w:szCs w:val="18"/>
              </w:rPr>
            </w:pPr>
            <w:r w:rsidRPr="00F50160">
              <w:rPr>
                <w:rFonts w:ascii="华文宋体" w:eastAsia="华文宋体" w:hAnsi="华文宋体" w:hint="eastAsia"/>
                <w:i/>
                <w:iCs/>
                <w:sz w:val="18"/>
                <w:szCs w:val="18"/>
              </w:rPr>
              <w:t>P</w:t>
            </w:r>
            <w:r w:rsidRPr="00F50160">
              <w:rPr>
                <w:rFonts w:ascii="华文宋体" w:eastAsia="华文宋体" w:hAnsi="华文宋体"/>
                <w:i/>
                <w:iCs/>
                <w:sz w:val="18"/>
                <w:szCs w:val="18"/>
              </w:rPr>
              <w:t>F</w:t>
            </w:r>
          </w:p>
        </w:tc>
        <w:tc>
          <w:tcPr>
            <w:tcW w:w="3514" w:type="pct"/>
          </w:tcPr>
          <w:p w14:paraId="380C88CF" w14:textId="75AE008F" w:rsidR="00957750" w:rsidRPr="00F50160" w:rsidRDefault="00957750" w:rsidP="00600471">
            <w:pPr>
              <w:ind w:left="0"/>
              <w:jc w:val="left"/>
              <w:rPr>
                <w:rFonts w:ascii="华文宋体" w:eastAsia="华文宋体" w:hAnsi="华文宋体"/>
                <w:sz w:val="18"/>
                <w:szCs w:val="18"/>
              </w:rPr>
            </w:pPr>
            <w:proofErr w:type="spellStart"/>
            <w:r w:rsidRPr="00F50160">
              <w:rPr>
                <w:rFonts w:ascii="华文宋体" w:eastAsia="华文宋体" w:hAnsi="华文宋体" w:hint="eastAsia"/>
                <w:sz w:val="18"/>
                <w:szCs w:val="18"/>
              </w:rPr>
              <w:t>功率因数</w:t>
            </w:r>
            <w:proofErr w:type="spellEnd"/>
            <w:r w:rsidR="00E21A31" w:rsidRPr="00F50160">
              <w:rPr>
                <w:rFonts w:ascii="华文宋体" w:eastAsia="华文宋体" w:hAnsi="华文宋体"/>
                <w:sz w:val="18"/>
                <w:szCs w:val="18"/>
              </w:rPr>
              <w:t>(λ)</w:t>
            </w:r>
          </w:p>
        </w:tc>
      </w:tr>
      <w:tr w:rsidR="00957750" w:rsidRPr="00F50160" w14:paraId="76AC97AD" w14:textId="77777777" w:rsidTr="00600471">
        <w:tc>
          <w:tcPr>
            <w:tcW w:w="702" w:type="pct"/>
          </w:tcPr>
          <w:p w14:paraId="33B6A614" w14:textId="3C45A041" w:rsidR="00957750" w:rsidRPr="00F50160" w:rsidRDefault="0086367C" w:rsidP="00C0547E">
            <w:pPr>
              <w:rPr>
                <w:rFonts w:ascii="黑体" w:eastAsia="黑体" w:hAnsi="黑体"/>
                <w:sz w:val="18"/>
                <w:szCs w:val="18"/>
                <w:lang w:eastAsia="zh-CN"/>
              </w:rPr>
            </w:pPr>
            <w:r>
              <w:rPr>
                <w:rFonts w:ascii="黑体" w:eastAsia="黑体" w:hAnsi="黑体" w:hint="eastAsia"/>
                <w:sz w:val="18"/>
                <w:szCs w:val="18"/>
                <w:lang w:eastAsia="zh-CN"/>
              </w:rPr>
              <w:t>-</w:t>
            </w:r>
          </w:p>
        </w:tc>
        <w:tc>
          <w:tcPr>
            <w:tcW w:w="784" w:type="pct"/>
          </w:tcPr>
          <w:p w14:paraId="010E1B0C" w14:textId="77777777" w:rsidR="00957750" w:rsidRPr="00F50160" w:rsidRDefault="00957750" w:rsidP="00C0547E">
            <w:pPr>
              <w:rPr>
                <w:rFonts w:ascii="华文宋体" w:eastAsia="华文宋体" w:hAnsi="华文宋体"/>
                <w:i/>
                <w:iCs/>
                <w:sz w:val="18"/>
                <w:szCs w:val="18"/>
              </w:rPr>
            </w:pPr>
            <w:r w:rsidRPr="00F50160">
              <w:rPr>
                <w:rFonts w:ascii="华文宋体" w:eastAsia="华文宋体" w:hAnsi="华文宋体"/>
                <w:i/>
                <w:iCs/>
                <w:sz w:val="18"/>
                <w:szCs w:val="18"/>
              </w:rPr>
              <w:t>THD</w:t>
            </w:r>
            <w:r w:rsidRPr="00942B82">
              <w:rPr>
                <w:rFonts w:ascii="华文宋体" w:eastAsia="华文宋体" w:hAnsi="华文宋体"/>
                <w:i/>
                <w:iCs/>
                <w:sz w:val="18"/>
                <w:szCs w:val="18"/>
                <w:vertAlign w:val="subscript"/>
              </w:rPr>
              <w:t>U</w:t>
            </w:r>
          </w:p>
        </w:tc>
        <w:tc>
          <w:tcPr>
            <w:tcW w:w="3514" w:type="pct"/>
          </w:tcPr>
          <w:p w14:paraId="15303D4E" w14:textId="77777777" w:rsidR="00957750" w:rsidRPr="00F50160" w:rsidRDefault="00957750" w:rsidP="00600471">
            <w:pPr>
              <w:ind w:left="0"/>
              <w:jc w:val="left"/>
              <w:rPr>
                <w:rFonts w:ascii="华文宋体" w:eastAsia="华文宋体" w:hAnsi="华文宋体"/>
                <w:sz w:val="18"/>
                <w:szCs w:val="18"/>
                <w:lang w:eastAsia="zh-CN"/>
              </w:rPr>
            </w:pPr>
            <w:r w:rsidRPr="00F50160">
              <w:rPr>
                <w:rFonts w:ascii="华文宋体" w:eastAsia="华文宋体" w:hAnsi="华文宋体" w:hint="eastAsia"/>
                <w:sz w:val="18"/>
                <w:szCs w:val="18"/>
                <w:lang w:eastAsia="zh-CN"/>
              </w:rPr>
              <w:t>相对基波的总谐波电压畸变率</w:t>
            </w:r>
          </w:p>
        </w:tc>
      </w:tr>
      <w:tr w:rsidR="00957750" w:rsidRPr="00F50160" w14:paraId="12A0A721" w14:textId="77777777" w:rsidTr="00600471">
        <w:tc>
          <w:tcPr>
            <w:tcW w:w="702" w:type="pct"/>
          </w:tcPr>
          <w:p w14:paraId="5643B1FC" w14:textId="098B87D1" w:rsidR="00957750" w:rsidRPr="00F50160" w:rsidRDefault="0086367C" w:rsidP="00C0547E">
            <w:pPr>
              <w:rPr>
                <w:rFonts w:ascii="黑体" w:eastAsia="黑体" w:hAnsi="黑体"/>
                <w:sz w:val="18"/>
                <w:szCs w:val="18"/>
                <w:lang w:eastAsia="zh-CN"/>
              </w:rPr>
            </w:pPr>
            <w:r>
              <w:rPr>
                <w:rFonts w:ascii="黑体" w:eastAsia="黑体" w:hAnsi="黑体" w:hint="eastAsia"/>
                <w:sz w:val="18"/>
                <w:szCs w:val="18"/>
                <w:lang w:eastAsia="zh-CN"/>
              </w:rPr>
              <w:t>-</w:t>
            </w:r>
          </w:p>
        </w:tc>
        <w:tc>
          <w:tcPr>
            <w:tcW w:w="784" w:type="pct"/>
          </w:tcPr>
          <w:p w14:paraId="7E0FE297" w14:textId="77777777" w:rsidR="00957750" w:rsidRPr="00F50160" w:rsidRDefault="00957750" w:rsidP="00C0547E">
            <w:pPr>
              <w:rPr>
                <w:rFonts w:ascii="华文宋体" w:eastAsia="华文宋体" w:hAnsi="华文宋体"/>
                <w:i/>
                <w:iCs/>
                <w:sz w:val="18"/>
                <w:szCs w:val="18"/>
              </w:rPr>
            </w:pPr>
            <w:r w:rsidRPr="00F50160">
              <w:rPr>
                <w:rFonts w:ascii="华文宋体" w:eastAsia="华文宋体" w:hAnsi="华文宋体" w:hint="eastAsia"/>
                <w:i/>
                <w:iCs/>
                <w:sz w:val="18"/>
                <w:szCs w:val="18"/>
              </w:rPr>
              <w:t>T</w:t>
            </w:r>
            <w:r w:rsidRPr="00F50160">
              <w:rPr>
                <w:rFonts w:ascii="华文宋体" w:eastAsia="华文宋体" w:hAnsi="华文宋体"/>
                <w:i/>
                <w:iCs/>
                <w:sz w:val="18"/>
                <w:szCs w:val="18"/>
              </w:rPr>
              <w:t>HD-R</w:t>
            </w:r>
            <w:r w:rsidRPr="00942B82">
              <w:rPr>
                <w:rFonts w:ascii="华文宋体" w:eastAsia="华文宋体" w:hAnsi="华文宋体"/>
                <w:i/>
                <w:iCs/>
                <w:sz w:val="18"/>
                <w:szCs w:val="18"/>
                <w:vertAlign w:val="subscript"/>
              </w:rPr>
              <w:t>U</w:t>
            </w:r>
          </w:p>
        </w:tc>
        <w:tc>
          <w:tcPr>
            <w:tcW w:w="3514" w:type="pct"/>
          </w:tcPr>
          <w:p w14:paraId="4274B716" w14:textId="36728F10" w:rsidR="00957750" w:rsidRPr="00F50160" w:rsidRDefault="00957750" w:rsidP="00600471">
            <w:pPr>
              <w:ind w:left="0"/>
              <w:jc w:val="left"/>
              <w:rPr>
                <w:rFonts w:ascii="华文宋体" w:eastAsia="华文宋体" w:hAnsi="华文宋体"/>
                <w:sz w:val="18"/>
                <w:szCs w:val="18"/>
                <w:lang w:eastAsia="zh-CN"/>
              </w:rPr>
            </w:pPr>
            <w:r w:rsidRPr="00F50160">
              <w:rPr>
                <w:rFonts w:ascii="华文宋体" w:eastAsia="华文宋体" w:hAnsi="华文宋体" w:hint="eastAsia"/>
                <w:sz w:val="18"/>
                <w:szCs w:val="18"/>
                <w:lang w:eastAsia="zh-CN"/>
              </w:rPr>
              <w:t>相对R</w:t>
            </w:r>
            <w:r w:rsidRPr="00F50160">
              <w:rPr>
                <w:rFonts w:ascii="华文宋体" w:eastAsia="华文宋体" w:hAnsi="华文宋体"/>
                <w:sz w:val="18"/>
                <w:szCs w:val="18"/>
                <w:lang w:eastAsia="zh-CN"/>
              </w:rPr>
              <w:t>MS</w:t>
            </w:r>
            <w:r w:rsidRPr="00F50160">
              <w:rPr>
                <w:rFonts w:ascii="华文宋体" w:eastAsia="华文宋体" w:hAnsi="华文宋体" w:hint="eastAsia"/>
                <w:sz w:val="18"/>
                <w:szCs w:val="18"/>
                <w:lang w:eastAsia="zh-CN"/>
              </w:rPr>
              <w:t>值的总谐波电</w:t>
            </w:r>
            <w:r w:rsidR="00E21A31" w:rsidRPr="00F50160">
              <w:rPr>
                <w:rFonts w:ascii="华文宋体" w:eastAsia="华文宋体" w:hAnsi="华文宋体" w:hint="eastAsia"/>
                <w:sz w:val="18"/>
                <w:szCs w:val="18"/>
                <w:lang w:eastAsia="zh-CN"/>
              </w:rPr>
              <w:t>压</w:t>
            </w:r>
            <w:r w:rsidRPr="00F50160">
              <w:rPr>
                <w:rFonts w:ascii="华文宋体" w:eastAsia="华文宋体" w:hAnsi="华文宋体" w:hint="eastAsia"/>
                <w:sz w:val="18"/>
                <w:szCs w:val="18"/>
                <w:lang w:eastAsia="zh-CN"/>
              </w:rPr>
              <w:t>畸变率</w:t>
            </w:r>
          </w:p>
        </w:tc>
      </w:tr>
      <w:tr w:rsidR="00957750" w:rsidRPr="00F50160" w14:paraId="2013FA97" w14:textId="77777777" w:rsidTr="00600471">
        <w:tc>
          <w:tcPr>
            <w:tcW w:w="702" w:type="pct"/>
          </w:tcPr>
          <w:p w14:paraId="38385230" w14:textId="48E61B31" w:rsidR="00957750" w:rsidRPr="00F50160" w:rsidRDefault="0086367C" w:rsidP="00C0547E">
            <w:pPr>
              <w:rPr>
                <w:rFonts w:ascii="黑体" w:eastAsia="黑体" w:hAnsi="黑体"/>
                <w:sz w:val="18"/>
                <w:szCs w:val="18"/>
                <w:lang w:eastAsia="zh-CN"/>
              </w:rPr>
            </w:pPr>
            <w:r>
              <w:rPr>
                <w:rFonts w:ascii="黑体" w:eastAsia="黑体" w:hAnsi="黑体" w:hint="eastAsia"/>
                <w:sz w:val="18"/>
                <w:szCs w:val="18"/>
                <w:lang w:eastAsia="zh-CN"/>
              </w:rPr>
              <w:t>-</w:t>
            </w:r>
          </w:p>
        </w:tc>
        <w:tc>
          <w:tcPr>
            <w:tcW w:w="784" w:type="pct"/>
          </w:tcPr>
          <w:p w14:paraId="63B5D3ED" w14:textId="77777777" w:rsidR="00957750" w:rsidRPr="00F50160" w:rsidRDefault="00957750" w:rsidP="00C0547E">
            <w:pPr>
              <w:rPr>
                <w:rFonts w:ascii="华文宋体" w:eastAsia="华文宋体" w:hAnsi="华文宋体"/>
                <w:i/>
                <w:iCs/>
                <w:sz w:val="18"/>
                <w:szCs w:val="18"/>
              </w:rPr>
            </w:pPr>
            <w:r w:rsidRPr="00F50160">
              <w:rPr>
                <w:rFonts w:ascii="华文宋体" w:eastAsia="华文宋体" w:hAnsi="华文宋体" w:hint="eastAsia"/>
                <w:i/>
                <w:iCs/>
                <w:sz w:val="18"/>
                <w:szCs w:val="18"/>
              </w:rPr>
              <w:t>T</w:t>
            </w:r>
            <w:r w:rsidRPr="00F50160">
              <w:rPr>
                <w:rFonts w:ascii="华文宋体" w:eastAsia="华文宋体" w:hAnsi="华文宋体"/>
                <w:i/>
                <w:iCs/>
                <w:sz w:val="18"/>
                <w:szCs w:val="18"/>
              </w:rPr>
              <w:t>HD</w:t>
            </w:r>
            <w:r w:rsidRPr="00942B82">
              <w:rPr>
                <w:rFonts w:ascii="华文宋体" w:eastAsia="华文宋体" w:hAnsi="华文宋体"/>
                <w:i/>
                <w:iCs/>
                <w:sz w:val="18"/>
                <w:szCs w:val="18"/>
                <w:vertAlign w:val="subscript"/>
              </w:rPr>
              <w:t>I</w:t>
            </w:r>
          </w:p>
        </w:tc>
        <w:tc>
          <w:tcPr>
            <w:tcW w:w="3514" w:type="pct"/>
          </w:tcPr>
          <w:p w14:paraId="519018CB" w14:textId="77777777" w:rsidR="00957750" w:rsidRPr="00F50160" w:rsidRDefault="00957750" w:rsidP="00600471">
            <w:pPr>
              <w:ind w:left="0"/>
              <w:jc w:val="left"/>
              <w:rPr>
                <w:rFonts w:ascii="华文宋体" w:eastAsia="华文宋体" w:hAnsi="华文宋体"/>
                <w:sz w:val="18"/>
                <w:szCs w:val="18"/>
                <w:lang w:eastAsia="zh-CN"/>
              </w:rPr>
            </w:pPr>
            <w:r w:rsidRPr="00F50160">
              <w:rPr>
                <w:rFonts w:ascii="华文宋体" w:eastAsia="华文宋体" w:hAnsi="华文宋体" w:hint="eastAsia"/>
                <w:sz w:val="18"/>
                <w:szCs w:val="18"/>
                <w:lang w:eastAsia="zh-CN"/>
              </w:rPr>
              <w:t>相对基波的总谐波电流畸变率</w:t>
            </w:r>
          </w:p>
        </w:tc>
      </w:tr>
      <w:tr w:rsidR="00957750" w:rsidRPr="00F50160" w14:paraId="604C0966" w14:textId="77777777" w:rsidTr="00600471">
        <w:tc>
          <w:tcPr>
            <w:tcW w:w="702" w:type="pct"/>
          </w:tcPr>
          <w:p w14:paraId="39813A56" w14:textId="3EADFE78" w:rsidR="00957750" w:rsidRPr="00F50160" w:rsidRDefault="0086367C" w:rsidP="00C0547E">
            <w:pPr>
              <w:rPr>
                <w:rFonts w:ascii="黑体" w:eastAsia="黑体" w:hAnsi="黑体"/>
                <w:sz w:val="18"/>
                <w:szCs w:val="18"/>
                <w:lang w:eastAsia="zh-CN"/>
              </w:rPr>
            </w:pPr>
            <w:r>
              <w:rPr>
                <w:rFonts w:ascii="黑体" w:eastAsia="黑体" w:hAnsi="黑体" w:hint="eastAsia"/>
                <w:sz w:val="18"/>
                <w:szCs w:val="18"/>
                <w:lang w:eastAsia="zh-CN"/>
              </w:rPr>
              <w:t>-</w:t>
            </w:r>
          </w:p>
        </w:tc>
        <w:tc>
          <w:tcPr>
            <w:tcW w:w="784" w:type="pct"/>
          </w:tcPr>
          <w:p w14:paraId="2DA7DA06" w14:textId="77777777" w:rsidR="00957750" w:rsidRPr="00F50160" w:rsidRDefault="00957750" w:rsidP="00C0547E">
            <w:pPr>
              <w:rPr>
                <w:rFonts w:ascii="华文宋体" w:eastAsia="华文宋体" w:hAnsi="华文宋体"/>
                <w:i/>
                <w:iCs/>
                <w:sz w:val="18"/>
                <w:szCs w:val="18"/>
              </w:rPr>
            </w:pPr>
            <w:r w:rsidRPr="00F50160">
              <w:rPr>
                <w:rFonts w:ascii="华文宋体" w:eastAsia="华文宋体" w:hAnsi="华文宋体" w:hint="eastAsia"/>
                <w:i/>
                <w:iCs/>
                <w:sz w:val="18"/>
                <w:szCs w:val="18"/>
              </w:rPr>
              <w:t>T</w:t>
            </w:r>
            <w:r w:rsidRPr="00F50160">
              <w:rPr>
                <w:rFonts w:ascii="华文宋体" w:eastAsia="华文宋体" w:hAnsi="华文宋体"/>
                <w:i/>
                <w:iCs/>
                <w:sz w:val="18"/>
                <w:szCs w:val="18"/>
              </w:rPr>
              <w:t>HD-R</w:t>
            </w:r>
            <w:r w:rsidRPr="00942B82">
              <w:rPr>
                <w:rFonts w:ascii="华文宋体" w:eastAsia="华文宋体" w:hAnsi="华文宋体"/>
                <w:i/>
                <w:iCs/>
                <w:sz w:val="18"/>
                <w:szCs w:val="18"/>
                <w:vertAlign w:val="subscript"/>
              </w:rPr>
              <w:t>I</w:t>
            </w:r>
          </w:p>
        </w:tc>
        <w:tc>
          <w:tcPr>
            <w:tcW w:w="3514" w:type="pct"/>
          </w:tcPr>
          <w:p w14:paraId="1B63D76C" w14:textId="77777777" w:rsidR="00957750" w:rsidRPr="00F50160" w:rsidRDefault="00957750" w:rsidP="00600471">
            <w:pPr>
              <w:ind w:left="0"/>
              <w:jc w:val="left"/>
              <w:rPr>
                <w:rFonts w:ascii="华文宋体" w:eastAsia="华文宋体" w:hAnsi="华文宋体"/>
                <w:sz w:val="18"/>
                <w:szCs w:val="18"/>
                <w:lang w:eastAsia="zh-CN"/>
              </w:rPr>
            </w:pPr>
            <w:r w:rsidRPr="00F50160">
              <w:rPr>
                <w:rFonts w:ascii="华文宋体" w:eastAsia="华文宋体" w:hAnsi="华文宋体" w:hint="eastAsia"/>
                <w:sz w:val="18"/>
                <w:szCs w:val="18"/>
                <w:lang w:eastAsia="zh-CN"/>
              </w:rPr>
              <w:t>相对</w:t>
            </w:r>
            <w:r w:rsidRPr="00F50160">
              <w:rPr>
                <w:rFonts w:ascii="华文宋体" w:eastAsia="华文宋体" w:hAnsi="华文宋体"/>
                <w:sz w:val="18"/>
                <w:szCs w:val="18"/>
                <w:lang w:eastAsia="zh-CN"/>
              </w:rPr>
              <w:t>RMS</w:t>
            </w:r>
            <w:r w:rsidRPr="00F50160">
              <w:rPr>
                <w:rFonts w:ascii="华文宋体" w:eastAsia="华文宋体" w:hAnsi="华文宋体" w:hint="eastAsia"/>
                <w:sz w:val="18"/>
                <w:szCs w:val="18"/>
                <w:lang w:eastAsia="zh-CN"/>
              </w:rPr>
              <w:t>的总谐波电流畸变率</w:t>
            </w:r>
          </w:p>
        </w:tc>
      </w:tr>
      <w:tr w:rsidR="00957750" w:rsidRPr="00F50160" w14:paraId="7D35E7D8" w14:textId="77777777" w:rsidTr="00600471">
        <w:tc>
          <w:tcPr>
            <w:tcW w:w="702" w:type="pct"/>
          </w:tcPr>
          <w:p w14:paraId="60116C9D" w14:textId="77777777" w:rsidR="00957750" w:rsidRPr="00F50160" w:rsidRDefault="00957750" w:rsidP="00C0547E">
            <w:pPr>
              <w:rPr>
                <w:rFonts w:ascii="黑体" w:eastAsia="黑体" w:hAnsi="黑体"/>
                <w:sz w:val="18"/>
                <w:szCs w:val="18"/>
              </w:rPr>
            </w:pPr>
            <w:r w:rsidRPr="00F50160">
              <w:rPr>
                <w:rFonts w:ascii="黑体" w:eastAsia="黑体" w:hAnsi="黑体" w:hint="eastAsia"/>
                <w:sz w:val="18"/>
                <w:szCs w:val="18"/>
              </w:rPr>
              <w:t>P</w:t>
            </w:r>
            <w:r w:rsidRPr="00F50160">
              <w:rPr>
                <w:rFonts w:ascii="黑体" w:eastAsia="黑体" w:hAnsi="黑体"/>
                <w:sz w:val="18"/>
                <w:szCs w:val="18"/>
              </w:rPr>
              <w:t>D</w:t>
            </w:r>
          </w:p>
        </w:tc>
        <w:tc>
          <w:tcPr>
            <w:tcW w:w="784" w:type="pct"/>
          </w:tcPr>
          <w:p w14:paraId="1780A5B8" w14:textId="34080900" w:rsidR="00957750" w:rsidRPr="00F50160" w:rsidRDefault="0086367C" w:rsidP="00C0547E">
            <w:pPr>
              <w:rPr>
                <w:rFonts w:ascii="华文宋体" w:eastAsia="华文宋体" w:hAnsi="华文宋体"/>
                <w:i/>
                <w:iCs/>
                <w:sz w:val="18"/>
                <w:szCs w:val="18"/>
                <w:lang w:eastAsia="zh-CN"/>
              </w:rPr>
            </w:pPr>
            <w:r>
              <w:rPr>
                <w:rFonts w:ascii="华文宋体" w:eastAsia="华文宋体" w:hAnsi="华文宋体" w:hint="eastAsia"/>
                <w:i/>
                <w:iCs/>
                <w:sz w:val="18"/>
                <w:szCs w:val="18"/>
                <w:lang w:eastAsia="zh-CN"/>
              </w:rPr>
              <w:t>-</w:t>
            </w:r>
          </w:p>
        </w:tc>
        <w:tc>
          <w:tcPr>
            <w:tcW w:w="3514" w:type="pct"/>
          </w:tcPr>
          <w:p w14:paraId="3D623FC9" w14:textId="77777777" w:rsidR="00957750" w:rsidRPr="00F50160" w:rsidRDefault="00957750" w:rsidP="00600471">
            <w:pPr>
              <w:ind w:left="0"/>
              <w:jc w:val="left"/>
              <w:rPr>
                <w:rFonts w:ascii="华文宋体" w:eastAsia="华文宋体" w:hAnsi="华文宋体"/>
                <w:sz w:val="18"/>
                <w:szCs w:val="18"/>
              </w:rPr>
            </w:pPr>
            <w:proofErr w:type="spellStart"/>
            <w:r w:rsidRPr="00F50160">
              <w:rPr>
                <w:rFonts w:ascii="华文宋体" w:eastAsia="华文宋体" w:hAnsi="华文宋体" w:hint="eastAsia"/>
                <w:sz w:val="18"/>
                <w:szCs w:val="18"/>
              </w:rPr>
              <w:t>带隔离功能的保护器</w:t>
            </w:r>
            <w:proofErr w:type="spellEnd"/>
          </w:p>
        </w:tc>
      </w:tr>
      <w:tr w:rsidR="00957750" w:rsidRPr="00F50160" w14:paraId="0F55C022" w14:textId="77777777" w:rsidTr="00600471">
        <w:tc>
          <w:tcPr>
            <w:tcW w:w="702" w:type="pct"/>
          </w:tcPr>
          <w:p w14:paraId="180C43E8" w14:textId="77777777" w:rsidR="00957750" w:rsidRPr="00F50160" w:rsidRDefault="00957750" w:rsidP="00C0547E">
            <w:pPr>
              <w:rPr>
                <w:rFonts w:ascii="黑体" w:eastAsia="黑体" w:hAnsi="黑体"/>
                <w:sz w:val="18"/>
                <w:szCs w:val="18"/>
              </w:rPr>
            </w:pPr>
            <w:r w:rsidRPr="00F50160">
              <w:rPr>
                <w:rFonts w:ascii="黑体" w:eastAsia="黑体" w:hAnsi="黑体" w:hint="eastAsia"/>
                <w:sz w:val="18"/>
                <w:szCs w:val="18"/>
              </w:rPr>
              <w:t>M</w:t>
            </w:r>
          </w:p>
        </w:tc>
        <w:tc>
          <w:tcPr>
            <w:tcW w:w="784" w:type="pct"/>
          </w:tcPr>
          <w:p w14:paraId="2995C744" w14:textId="334E22D0" w:rsidR="00957750" w:rsidRPr="00F50160" w:rsidRDefault="0086367C" w:rsidP="00C0547E">
            <w:pPr>
              <w:rPr>
                <w:rFonts w:ascii="华文宋体" w:eastAsia="华文宋体" w:hAnsi="华文宋体"/>
                <w:i/>
                <w:iCs/>
                <w:sz w:val="18"/>
                <w:szCs w:val="18"/>
                <w:lang w:eastAsia="zh-CN"/>
              </w:rPr>
            </w:pPr>
            <w:r>
              <w:rPr>
                <w:rFonts w:ascii="华文宋体" w:eastAsia="华文宋体" w:hAnsi="华文宋体" w:hint="eastAsia"/>
                <w:i/>
                <w:iCs/>
                <w:sz w:val="18"/>
                <w:szCs w:val="18"/>
                <w:lang w:eastAsia="zh-CN"/>
              </w:rPr>
              <w:t>-</w:t>
            </w:r>
          </w:p>
        </w:tc>
        <w:tc>
          <w:tcPr>
            <w:tcW w:w="3514" w:type="pct"/>
          </w:tcPr>
          <w:p w14:paraId="720A4714" w14:textId="77777777" w:rsidR="00957750" w:rsidRPr="00F50160" w:rsidRDefault="00957750" w:rsidP="00600471">
            <w:pPr>
              <w:ind w:left="0"/>
              <w:jc w:val="left"/>
              <w:rPr>
                <w:rFonts w:ascii="华文宋体" w:eastAsia="华文宋体" w:hAnsi="华文宋体"/>
                <w:sz w:val="18"/>
                <w:szCs w:val="18"/>
              </w:rPr>
            </w:pPr>
            <w:proofErr w:type="spellStart"/>
            <w:r w:rsidRPr="00F50160">
              <w:rPr>
                <w:rFonts w:ascii="华文宋体" w:eastAsia="华文宋体" w:hAnsi="华文宋体" w:hint="eastAsia"/>
                <w:sz w:val="18"/>
                <w:szCs w:val="18"/>
              </w:rPr>
              <w:t>电动机</w:t>
            </w:r>
            <w:proofErr w:type="spellEnd"/>
          </w:p>
        </w:tc>
      </w:tr>
      <w:tr w:rsidR="00957750" w:rsidRPr="00F50160" w14:paraId="656D19F2" w14:textId="77777777" w:rsidTr="00600471">
        <w:tc>
          <w:tcPr>
            <w:tcW w:w="702" w:type="pct"/>
          </w:tcPr>
          <w:p w14:paraId="67B8812F" w14:textId="77777777" w:rsidR="00957750" w:rsidRPr="00F50160" w:rsidRDefault="00957750" w:rsidP="00C0547E">
            <w:pPr>
              <w:rPr>
                <w:rFonts w:ascii="黑体" w:eastAsia="黑体" w:hAnsi="黑体"/>
                <w:sz w:val="18"/>
                <w:szCs w:val="18"/>
              </w:rPr>
            </w:pPr>
            <w:r w:rsidRPr="00F50160">
              <w:rPr>
                <w:rFonts w:ascii="黑体" w:eastAsia="黑体" w:hAnsi="黑体"/>
                <w:sz w:val="18"/>
                <w:szCs w:val="18"/>
              </w:rPr>
              <w:t>L</w:t>
            </w:r>
          </w:p>
        </w:tc>
        <w:tc>
          <w:tcPr>
            <w:tcW w:w="784" w:type="pct"/>
          </w:tcPr>
          <w:p w14:paraId="2C40E80E" w14:textId="579A48EC" w:rsidR="00957750" w:rsidRPr="00F50160" w:rsidRDefault="0086367C" w:rsidP="00C0547E">
            <w:pPr>
              <w:rPr>
                <w:rFonts w:ascii="华文宋体" w:eastAsia="华文宋体" w:hAnsi="华文宋体"/>
                <w:i/>
                <w:iCs/>
                <w:sz w:val="18"/>
                <w:szCs w:val="18"/>
                <w:lang w:eastAsia="zh-CN"/>
              </w:rPr>
            </w:pPr>
            <w:r>
              <w:rPr>
                <w:rFonts w:ascii="华文宋体" w:eastAsia="华文宋体" w:hAnsi="华文宋体" w:hint="eastAsia"/>
                <w:i/>
                <w:iCs/>
                <w:sz w:val="18"/>
                <w:szCs w:val="18"/>
                <w:lang w:eastAsia="zh-CN"/>
              </w:rPr>
              <w:t>-</w:t>
            </w:r>
          </w:p>
        </w:tc>
        <w:tc>
          <w:tcPr>
            <w:tcW w:w="3514" w:type="pct"/>
          </w:tcPr>
          <w:p w14:paraId="51131DDA" w14:textId="6CF73141" w:rsidR="00957750" w:rsidRPr="00F50160" w:rsidRDefault="00727F35" w:rsidP="00600471">
            <w:pPr>
              <w:ind w:left="0"/>
              <w:jc w:val="left"/>
              <w:rPr>
                <w:rFonts w:ascii="华文宋体" w:eastAsia="华文宋体" w:hAnsi="华文宋体"/>
                <w:sz w:val="18"/>
                <w:szCs w:val="18"/>
              </w:rPr>
            </w:pPr>
            <w:proofErr w:type="spellStart"/>
            <w:r w:rsidRPr="00F50160">
              <w:rPr>
                <w:rFonts w:ascii="华文宋体" w:eastAsia="华文宋体" w:hAnsi="华文宋体" w:hint="eastAsia"/>
                <w:sz w:val="18"/>
                <w:szCs w:val="18"/>
              </w:rPr>
              <w:t>负载</w:t>
            </w:r>
            <w:proofErr w:type="spellEnd"/>
          </w:p>
        </w:tc>
      </w:tr>
      <w:tr w:rsidR="00957750" w:rsidRPr="00F50160" w14:paraId="0A8826B8" w14:textId="77777777" w:rsidTr="00600471">
        <w:tc>
          <w:tcPr>
            <w:tcW w:w="702" w:type="pct"/>
          </w:tcPr>
          <w:p w14:paraId="25894C61" w14:textId="77777777" w:rsidR="00957750" w:rsidRPr="00F50160" w:rsidRDefault="00957750" w:rsidP="00C0547E">
            <w:pPr>
              <w:rPr>
                <w:rFonts w:ascii="黑体" w:eastAsia="黑体" w:hAnsi="黑体"/>
                <w:sz w:val="18"/>
                <w:szCs w:val="18"/>
              </w:rPr>
            </w:pPr>
            <w:r w:rsidRPr="00F50160">
              <w:rPr>
                <w:rFonts w:ascii="黑体" w:eastAsia="黑体" w:hAnsi="黑体"/>
                <w:sz w:val="18"/>
                <w:szCs w:val="18"/>
              </w:rPr>
              <w:t>LS</w:t>
            </w:r>
          </w:p>
        </w:tc>
        <w:tc>
          <w:tcPr>
            <w:tcW w:w="784" w:type="pct"/>
          </w:tcPr>
          <w:p w14:paraId="1F43FB8F" w14:textId="54EC6AE3" w:rsidR="00957750" w:rsidRPr="00F50160" w:rsidRDefault="0086367C" w:rsidP="00C0547E">
            <w:pPr>
              <w:rPr>
                <w:rFonts w:ascii="华文宋体" w:eastAsia="华文宋体" w:hAnsi="华文宋体"/>
                <w:i/>
                <w:iCs/>
                <w:sz w:val="18"/>
                <w:szCs w:val="18"/>
                <w:lang w:eastAsia="zh-CN"/>
              </w:rPr>
            </w:pPr>
            <w:r>
              <w:rPr>
                <w:rFonts w:ascii="华文宋体" w:eastAsia="华文宋体" w:hAnsi="华文宋体" w:hint="eastAsia"/>
                <w:i/>
                <w:iCs/>
                <w:sz w:val="18"/>
                <w:szCs w:val="18"/>
                <w:lang w:eastAsia="zh-CN"/>
              </w:rPr>
              <w:t>-</w:t>
            </w:r>
          </w:p>
        </w:tc>
        <w:tc>
          <w:tcPr>
            <w:tcW w:w="3514" w:type="pct"/>
          </w:tcPr>
          <w:p w14:paraId="0E165A05" w14:textId="2D1B4DD0" w:rsidR="00957750" w:rsidRPr="00F50160" w:rsidRDefault="00957750" w:rsidP="00600471">
            <w:pPr>
              <w:ind w:left="0"/>
              <w:jc w:val="left"/>
              <w:rPr>
                <w:rFonts w:ascii="华文宋体" w:eastAsia="华文宋体" w:hAnsi="华文宋体"/>
                <w:sz w:val="18"/>
                <w:szCs w:val="18"/>
                <w:lang w:eastAsia="zh-CN"/>
              </w:rPr>
            </w:pPr>
            <w:r w:rsidRPr="00F50160">
              <w:rPr>
                <w:rFonts w:ascii="华文宋体" w:eastAsia="华文宋体" w:hAnsi="华文宋体" w:hint="eastAsia"/>
                <w:sz w:val="18"/>
                <w:szCs w:val="18"/>
                <w:lang w:eastAsia="zh-CN"/>
              </w:rPr>
              <w:t>本地电源（</w:t>
            </w:r>
            <w:r w:rsidR="00523D39" w:rsidRPr="00F50160">
              <w:rPr>
                <w:rFonts w:ascii="华文宋体" w:eastAsia="华文宋体" w:hAnsi="华文宋体" w:hint="eastAsia"/>
                <w:sz w:val="18"/>
                <w:szCs w:val="18"/>
                <w:lang w:eastAsia="zh-CN"/>
              </w:rPr>
              <w:t>示例</w:t>
            </w:r>
            <w:r w:rsidRPr="00F50160">
              <w:rPr>
                <w:rFonts w:ascii="华文宋体" w:eastAsia="华文宋体" w:hAnsi="华文宋体" w:hint="eastAsia"/>
                <w:sz w:val="18"/>
                <w:szCs w:val="18"/>
                <w:lang w:eastAsia="zh-CN"/>
              </w:rPr>
              <w:t>：P</w:t>
            </w:r>
            <w:r w:rsidRPr="00F50160">
              <w:rPr>
                <w:rFonts w:ascii="华文宋体" w:eastAsia="华文宋体" w:hAnsi="华文宋体"/>
                <w:sz w:val="18"/>
                <w:szCs w:val="18"/>
                <w:lang w:eastAsia="zh-CN"/>
              </w:rPr>
              <w:t>V,</w:t>
            </w:r>
            <w:r w:rsidRPr="00F50160">
              <w:rPr>
                <w:rFonts w:ascii="华文宋体" w:eastAsia="华文宋体" w:hAnsi="华文宋体" w:hint="eastAsia"/>
                <w:sz w:val="18"/>
                <w:szCs w:val="18"/>
                <w:lang w:eastAsia="zh-CN"/>
              </w:rPr>
              <w:t>风电，发电机（如果存在）</w:t>
            </w:r>
          </w:p>
        </w:tc>
      </w:tr>
    </w:tbl>
    <w:p w14:paraId="24421D76" w14:textId="25D6B5CD" w:rsidR="00957750" w:rsidRPr="0008790F" w:rsidRDefault="00957750" w:rsidP="00600471">
      <w:pPr>
        <w:spacing w:before="240"/>
        <w:jc w:val="center"/>
        <w:rPr>
          <w:rFonts w:ascii="黑体" w:eastAsia="黑体" w:hAnsi="黑体"/>
          <w:szCs w:val="21"/>
        </w:rPr>
      </w:pPr>
      <w:r w:rsidRPr="0008790F">
        <w:rPr>
          <w:rFonts w:ascii="黑体" w:eastAsia="黑体" w:hAnsi="黑体" w:hint="eastAsia"/>
          <w:szCs w:val="21"/>
        </w:rPr>
        <w:t>图3</w:t>
      </w:r>
      <w:r w:rsidR="00CB7E02" w:rsidRPr="0008790F">
        <w:rPr>
          <w:rFonts w:ascii="黑体" w:eastAsia="黑体" w:hAnsi="黑体"/>
          <w:szCs w:val="21"/>
        </w:rPr>
        <w:t xml:space="preserve"> </w:t>
      </w:r>
      <w:r w:rsidRPr="0008790F">
        <w:rPr>
          <w:rFonts w:ascii="黑体" w:eastAsia="黑体" w:hAnsi="黑体" w:hint="eastAsia"/>
          <w:szCs w:val="21"/>
        </w:rPr>
        <w:t>-</w:t>
      </w:r>
      <w:r w:rsidR="00CB7E02" w:rsidRPr="0008790F">
        <w:rPr>
          <w:rFonts w:ascii="黑体" w:eastAsia="黑体" w:hAnsi="黑体"/>
          <w:szCs w:val="21"/>
        </w:rPr>
        <w:t xml:space="preserve"> </w:t>
      </w:r>
      <w:r w:rsidRPr="0008790F">
        <w:rPr>
          <w:rFonts w:ascii="黑体" w:eastAsia="黑体" w:hAnsi="黑体" w:hint="eastAsia"/>
          <w:szCs w:val="21"/>
        </w:rPr>
        <w:t>装置中测量设备选择示例</w:t>
      </w:r>
    </w:p>
    <w:p w14:paraId="17710FB0" w14:textId="0500EE75" w:rsidR="00957750" w:rsidRPr="00600471" w:rsidRDefault="00957750" w:rsidP="00600471">
      <w:pPr>
        <w:spacing w:before="240"/>
        <w:rPr>
          <w:rFonts w:ascii="黑体" w:eastAsia="黑体" w:hAnsi="黑体"/>
          <w:szCs w:val="21"/>
        </w:rPr>
      </w:pPr>
      <w:r w:rsidRPr="00600471">
        <w:rPr>
          <w:rFonts w:ascii="黑体" w:eastAsia="黑体" w:hAnsi="黑体"/>
          <w:szCs w:val="21"/>
        </w:rPr>
        <w:t xml:space="preserve">8.3.2  </w:t>
      </w:r>
      <w:r w:rsidRPr="00600471">
        <w:rPr>
          <w:rFonts w:ascii="黑体" w:eastAsia="黑体" w:hAnsi="黑体" w:hint="eastAsia"/>
          <w:szCs w:val="21"/>
        </w:rPr>
        <w:t>通信</w:t>
      </w:r>
    </w:p>
    <w:p w14:paraId="554BE9F0" w14:textId="7CEF5985" w:rsidR="00957750" w:rsidRPr="00EA704A" w:rsidRDefault="00957750" w:rsidP="00C0547E">
      <w:pPr>
        <w:rPr>
          <w:rFonts w:ascii="华文宋体" w:eastAsia="华文宋体" w:hAnsi="华文宋体"/>
          <w:szCs w:val="21"/>
        </w:rPr>
      </w:pPr>
      <w:r w:rsidRPr="00EA704A">
        <w:rPr>
          <w:rFonts w:ascii="华文宋体" w:eastAsia="华文宋体" w:hAnsi="华文宋体" w:hint="eastAsia"/>
          <w:szCs w:val="21"/>
        </w:rPr>
        <w:t xml:space="preserve"> </w:t>
      </w:r>
      <w:r w:rsidR="006911F0" w:rsidRPr="00EA704A">
        <w:rPr>
          <w:rFonts w:ascii="华文宋体" w:eastAsia="华文宋体" w:hAnsi="华文宋体"/>
          <w:szCs w:val="21"/>
        </w:rPr>
        <w:t xml:space="preserve">  </w:t>
      </w:r>
      <w:r w:rsidR="00600471">
        <w:rPr>
          <w:rFonts w:ascii="华文宋体" w:eastAsia="华文宋体" w:hAnsi="华文宋体"/>
          <w:szCs w:val="21"/>
        </w:rPr>
        <w:t xml:space="preserve"> </w:t>
      </w:r>
      <w:r w:rsidRPr="00EA704A">
        <w:rPr>
          <w:rFonts w:ascii="华文宋体" w:eastAsia="华文宋体" w:hAnsi="华文宋体" w:hint="eastAsia"/>
          <w:szCs w:val="21"/>
        </w:rPr>
        <w:t>EEMS的实施需要具有通信能力的设备。</w:t>
      </w:r>
    </w:p>
    <w:p w14:paraId="5C5A86A9" w14:textId="537BAA2F"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用于</w:t>
      </w:r>
      <w:r w:rsidR="00E21A31" w:rsidRPr="00EA704A">
        <w:rPr>
          <w:rFonts w:ascii="华文宋体" w:eastAsia="华文宋体" w:hAnsi="华文宋体" w:hint="eastAsia"/>
          <w:szCs w:val="21"/>
        </w:rPr>
        <w:t>能效</w:t>
      </w:r>
      <w:r w:rsidRPr="00EA704A">
        <w:rPr>
          <w:rFonts w:ascii="华文宋体" w:eastAsia="华文宋体" w:hAnsi="华文宋体" w:hint="eastAsia"/>
          <w:szCs w:val="21"/>
        </w:rPr>
        <w:t>的能源管理系统不应削弱用于其它目的的通信，如安全，控制或设备或仪表的操作。</w:t>
      </w:r>
    </w:p>
    <w:p w14:paraId="17ECDF82" w14:textId="17190EC6" w:rsidR="00957750" w:rsidRPr="00600471" w:rsidRDefault="00957750" w:rsidP="00C0547E">
      <w:pPr>
        <w:rPr>
          <w:rFonts w:ascii="黑体" w:eastAsia="黑体" w:hAnsi="黑体"/>
          <w:szCs w:val="21"/>
        </w:rPr>
      </w:pPr>
      <w:bookmarkStart w:id="343" w:name="_Toc37329078"/>
      <w:r w:rsidRPr="00600471">
        <w:rPr>
          <w:rFonts w:ascii="黑体" w:eastAsia="黑体" w:hAnsi="黑体"/>
          <w:szCs w:val="21"/>
        </w:rPr>
        <w:t>8.3.3</w:t>
      </w:r>
      <w:r w:rsidR="00600471">
        <w:rPr>
          <w:rFonts w:ascii="黑体" w:eastAsia="黑体" w:hAnsi="黑体"/>
          <w:szCs w:val="21"/>
        </w:rPr>
        <w:t xml:space="preserve">  </w:t>
      </w:r>
      <w:r w:rsidRPr="00600471">
        <w:rPr>
          <w:rFonts w:ascii="黑体" w:eastAsia="黑体" w:hAnsi="黑体" w:hint="eastAsia"/>
          <w:szCs w:val="21"/>
        </w:rPr>
        <w:t>数据记录</w:t>
      </w:r>
      <w:bookmarkEnd w:id="343"/>
    </w:p>
    <w:p w14:paraId="75473718" w14:textId="6F703F90"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历史数据</w:t>
      </w:r>
      <w:r w:rsidR="009D10BC" w:rsidRPr="00EA704A">
        <w:rPr>
          <w:rFonts w:ascii="华文宋体" w:eastAsia="华文宋体" w:hAnsi="华文宋体" w:hint="eastAsia"/>
          <w:szCs w:val="21"/>
        </w:rPr>
        <w:t>检查</w:t>
      </w:r>
      <w:r w:rsidRPr="00EA704A">
        <w:rPr>
          <w:rFonts w:ascii="华文宋体" w:eastAsia="华文宋体" w:hAnsi="华文宋体" w:hint="eastAsia"/>
          <w:szCs w:val="21"/>
        </w:rPr>
        <w:t>是用于能源需求预测的输入信息（见</w:t>
      </w:r>
      <w:r w:rsidRPr="00EA704A">
        <w:rPr>
          <w:rFonts w:ascii="华文宋体" w:eastAsia="华文宋体" w:hAnsi="华文宋体"/>
          <w:szCs w:val="21"/>
        </w:rPr>
        <w:t>8.3.5</w:t>
      </w:r>
      <w:r w:rsidR="009D10BC" w:rsidRPr="00EA704A">
        <w:rPr>
          <w:rFonts w:ascii="华文宋体" w:eastAsia="华文宋体" w:hAnsi="华文宋体" w:hint="eastAsia"/>
          <w:szCs w:val="21"/>
        </w:rPr>
        <w:t>）。</w:t>
      </w:r>
    </w:p>
    <w:p w14:paraId="48198EC0" w14:textId="695A5D33" w:rsidR="00957750" w:rsidRPr="00EA704A" w:rsidRDefault="00F50160" w:rsidP="00600471">
      <w:pPr>
        <w:ind w:firstLineChars="200" w:firstLine="420"/>
        <w:rPr>
          <w:rFonts w:ascii="华文宋体" w:eastAsia="华文宋体" w:hAnsi="华文宋体"/>
          <w:szCs w:val="21"/>
        </w:rPr>
      </w:pPr>
      <w:r>
        <w:rPr>
          <w:rFonts w:ascii="华文宋体" w:eastAsia="华文宋体" w:hAnsi="华文宋体" w:hint="eastAsia"/>
          <w:szCs w:val="21"/>
        </w:rPr>
        <w:t>关于</w:t>
      </w:r>
      <w:r w:rsidR="00957750" w:rsidRPr="00EA704A">
        <w:rPr>
          <w:rFonts w:ascii="华文宋体" w:eastAsia="华文宋体" w:hAnsi="华文宋体" w:hint="eastAsia"/>
          <w:szCs w:val="21"/>
        </w:rPr>
        <w:t>获得</w:t>
      </w:r>
      <w:r>
        <w:rPr>
          <w:rFonts w:ascii="华文宋体" w:eastAsia="华文宋体" w:hAnsi="华文宋体" w:hint="eastAsia"/>
          <w:szCs w:val="21"/>
        </w:rPr>
        <w:t>高</w:t>
      </w:r>
      <w:r w:rsidRPr="00EA704A">
        <w:rPr>
          <w:rFonts w:ascii="华文宋体" w:eastAsia="华文宋体" w:hAnsi="华文宋体" w:hint="eastAsia"/>
          <w:szCs w:val="21"/>
        </w:rPr>
        <w:t>能效</w:t>
      </w:r>
      <w:r w:rsidR="00957750" w:rsidRPr="00EA704A">
        <w:rPr>
          <w:rFonts w:ascii="华文宋体" w:eastAsia="华文宋体" w:hAnsi="华文宋体" w:hint="eastAsia"/>
          <w:szCs w:val="21"/>
        </w:rPr>
        <w:t>水平的质量和有效性</w:t>
      </w:r>
      <w:r>
        <w:rPr>
          <w:rFonts w:ascii="华文宋体" w:eastAsia="华文宋体" w:hAnsi="华文宋体" w:hint="eastAsia"/>
          <w:szCs w:val="21"/>
        </w:rPr>
        <w:t>结果</w:t>
      </w:r>
      <w:r w:rsidR="00957750" w:rsidRPr="00EA704A">
        <w:rPr>
          <w:rFonts w:ascii="华文宋体" w:eastAsia="华文宋体" w:hAnsi="华文宋体" w:hint="eastAsia"/>
          <w:szCs w:val="21"/>
        </w:rPr>
        <w:t>，应</w:t>
      </w:r>
      <w:r w:rsidR="009D10BC" w:rsidRPr="00EA704A">
        <w:rPr>
          <w:rFonts w:ascii="华文宋体" w:eastAsia="华文宋体" w:hAnsi="华文宋体" w:hint="eastAsia"/>
          <w:szCs w:val="21"/>
        </w:rPr>
        <w:t>通过I</w:t>
      </w:r>
      <w:r w:rsidR="009D10BC" w:rsidRPr="00EA704A">
        <w:rPr>
          <w:rFonts w:ascii="华文宋体" w:eastAsia="华文宋体" w:hAnsi="华文宋体"/>
          <w:szCs w:val="21"/>
        </w:rPr>
        <w:t>EC62974-1</w:t>
      </w:r>
      <w:r w:rsidR="009D10BC" w:rsidRPr="00EA704A">
        <w:rPr>
          <w:rFonts w:ascii="华文宋体" w:eastAsia="华文宋体" w:hAnsi="华文宋体" w:hint="eastAsia"/>
          <w:szCs w:val="21"/>
        </w:rPr>
        <w:t>中定义</w:t>
      </w:r>
      <w:r>
        <w:rPr>
          <w:rFonts w:ascii="华文宋体" w:eastAsia="华文宋体" w:hAnsi="华文宋体" w:hint="eastAsia"/>
          <w:szCs w:val="21"/>
        </w:rPr>
        <w:t>的</w:t>
      </w:r>
      <w:r w:rsidR="009D10BC" w:rsidRPr="00EA704A">
        <w:rPr>
          <w:rFonts w:ascii="华文宋体" w:eastAsia="华文宋体" w:hAnsi="华文宋体" w:hint="eastAsia"/>
          <w:szCs w:val="21"/>
        </w:rPr>
        <w:t>能源服务器</w:t>
      </w:r>
      <w:r w:rsidR="00957750" w:rsidRPr="00EA704A">
        <w:rPr>
          <w:rFonts w:ascii="华文宋体" w:eastAsia="华文宋体" w:hAnsi="华文宋体" w:hint="eastAsia"/>
          <w:szCs w:val="21"/>
        </w:rPr>
        <w:t>提供所有必需和</w:t>
      </w:r>
      <w:proofErr w:type="gramStart"/>
      <w:r w:rsidR="00957750" w:rsidRPr="00EA704A">
        <w:rPr>
          <w:rFonts w:ascii="华文宋体" w:eastAsia="华文宋体" w:hAnsi="华文宋体" w:hint="eastAsia"/>
          <w:szCs w:val="21"/>
        </w:rPr>
        <w:t>可</w:t>
      </w:r>
      <w:proofErr w:type="gramEnd"/>
      <w:r w:rsidR="00957750" w:rsidRPr="00EA704A">
        <w:rPr>
          <w:rFonts w:ascii="华文宋体" w:eastAsia="华文宋体" w:hAnsi="华文宋体" w:hint="eastAsia"/>
          <w:szCs w:val="21"/>
        </w:rPr>
        <w:t>预见数据</w:t>
      </w:r>
      <w:r w:rsidR="009D10BC" w:rsidRPr="00EA704A">
        <w:rPr>
          <w:rFonts w:ascii="华文宋体" w:eastAsia="华文宋体" w:hAnsi="华文宋体" w:hint="eastAsia"/>
          <w:szCs w:val="21"/>
        </w:rPr>
        <w:t>的</w:t>
      </w:r>
      <w:r w:rsidR="00957750" w:rsidRPr="00EA704A">
        <w:rPr>
          <w:rFonts w:ascii="华文宋体" w:eastAsia="华文宋体" w:hAnsi="华文宋体" w:hint="eastAsia"/>
          <w:szCs w:val="21"/>
        </w:rPr>
        <w:t>通信系统。</w:t>
      </w:r>
    </w:p>
    <w:p w14:paraId="17863F7B" w14:textId="6B190FC7" w:rsidR="00957750" w:rsidRPr="00600471" w:rsidRDefault="00957750" w:rsidP="00C0547E">
      <w:pPr>
        <w:rPr>
          <w:rFonts w:ascii="黑体" w:eastAsia="黑体" w:hAnsi="黑体"/>
          <w:szCs w:val="21"/>
        </w:rPr>
      </w:pPr>
      <w:bookmarkStart w:id="344" w:name="_Toc37329079"/>
      <w:r w:rsidRPr="00600471">
        <w:rPr>
          <w:rFonts w:ascii="黑体" w:eastAsia="黑体" w:hAnsi="黑体" w:hint="eastAsia"/>
          <w:szCs w:val="21"/>
        </w:rPr>
        <w:t>8.3.4</w:t>
      </w:r>
      <w:r w:rsidRPr="00600471">
        <w:rPr>
          <w:rFonts w:ascii="黑体" w:eastAsia="黑体" w:hAnsi="黑体"/>
          <w:szCs w:val="21"/>
        </w:rPr>
        <w:t xml:space="preserve">  </w:t>
      </w:r>
      <w:r w:rsidR="00727F35" w:rsidRPr="00600471">
        <w:rPr>
          <w:rFonts w:ascii="黑体" w:eastAsia="黑体" w:hAnsi="黑体"/>
          <w:szCs w:val="21"/>
        </w:rPr>
        <w:t>负载</w:t>
      </w:r>
      <w:bookmarkEnd w:id="344"/>
    </w:p>
    <w:p w14:paraId="143E2276" w14:textId="29B24CD9" w:rsidR="00957750" w:rsidRPr="00600471" w:rsidRDefault="00957750" w:rsidP="00C0547E">
      <w:pPr>
        <w:rPr>
          <w:rFonts w:ascii="黑体" w:eastAsia="黑体" w:hAnsi="黑体"/>
          <w:szCs w:val="21"/>
        </w:rPr>
      </w:pPr>
      <w:r w:rsidRPr="00600471">
        <w:rPr>
          <w:rFonts w:ascii="黑体" w:eastAsia="黑体" w:hAnsi="黑体"/>
          <w:szCs w:val="21"/>
        </w:rPr>
        <w:t xml:space="preserve">8.3.4.1  </w:t>
      </w:r>
      <w:r w:rsidR="00B06402">
        <w:rPr>
          <w:rFonts w:ascii="黑体" w:eastAsia="黑体" w:hAnsi="黑体" w:hint="eastAsia"/>
          <w:szCs w:val="21"/>
        </w:rPr>
        <w:t>电量</w:t>
      </w:r>
      <w:r w:rsidRPr="00600471">
        <w:rPr>
          <w:rFonts w:ascii="黑体" w:eastAsia="黑体" w:hAnsi="黑体" w:hint="eastAsia"/>
          <w:szCs w:val="21"/>
        </w:rPr>
        <w:t>传感器的选择</w:t>
      </w:r>
    </w:p>
    <w:p w14:paraId="2EBCB500" w14:textId="2AA28A52" w:rsidR="00957750" w:rsidRPr="00EA704A" w:rsidRDefault="009D10BC" w:rsidP="00600471">
      <w:pPr>
        <w:ind w:firstLine="420"/>
        <w:rPr>
          <w:rFonts w:ascii="华文宋体" w:eastAsia="华文宋体" w:hAnsi="华文宋体"/>
          <w:szCs w:val="21"/>
        </w:rPr>
      </w:pPr>
      <w:r w:rsidRPr="00EA704A">
        <w:rPr>
          <w:rFonts w:ascii="华文宋体" w:eastAsia="华文宋体" w:hAnsi="华文宋体" w:hint="eastAsia"/>
          <w:szCs w:val="21"/>
        </w:rPr>
        <w:lastRenderedPageBreak/>
        <w:t>将测量</w:t>
      </w:r>
      <w:r w:rsidR="00A834AC" w:rsidRPr="00EA704A">
        <w:rPr>
          <w:rFonts w:ascii="华文宋体" w:eastAsia="华文宋体" w:hAnsi="华文宋体" w:hint="eastAsia"/>
          <w:szCs w:val="21"/>
        </w:rPr>
        <w:t>设备</w:t>
      </w:r>
      <w:r w:rsidRPr="00EA704A">
        <w:rPr>
          <w:rFonts w:ascii="华文宋体" w:eastAsia="华文宋体" w:hAnsi="华文宋体" w:hint="eastAsia"/>
          <w:szCs w:val="21"/>
        </w:rPr>
        <w:t>与外部电流和</w:t>
      </w:r>
      <w:r w:rsidRPr="00EA704A">
        <w:rPr>
          <w:rFonts w:ascii="华文宋体" w:eastAsia="华文宋体" w:hAnsi="华文宋体"/>
          <w:szCs w:val="21"/>
        </w:rPr>
        <w:t>/或电压传感器（传感器操作</w:t>
      </w:r>
      <w:r w:rsidR="005C1A32">
        <w:rPr>
          <w:rFonts w:ascii="华文宋体" w:eastAsia="华文宋体" w:hAnsi="华文宋体" w:hint="eastAsia"/>
          <w:szCs w:val="21"/>
        </w:rPr>
        <w:t>的</w:t>
      </w:r>
      <w:r w:rsidRPr="00EA704A">
        <w:rPr>
          <w:rFonts w:ascii="华文宋体" w:eastAsia="华文宋体" w:hAnsi="华文宋体"/>
          <w:szCs w:val="21"/>
        </w:rPr>
        <w:t>仪表/PMD）相结合，建立一个完整的系统，用于测量作为能效主要参数的有功电能（kWh）。系统性能等级取决于传感器等级和仪表/PMD性能等级（见表1）。传感器的等级应选择等于或低于仪表或PMD的等级。</w:t>
      </w:r>
    </w:p>
    <w:p w14:paraId="18789A51" w14:textId="243AA017" w:rsidR="00957750" w:rsidRPr="00EA704A" w:rsidRDefault="00957750" w:rsidP="00600471">
      <w:pPr>
        <w:ind w:firstLine="420"/>
        <w:rPr>
          <w:rFonts w:ascii="华文宋体" w:eastAsia="华文宋体" w:hAnsi="华文宋体"/>
          <w:szCs w:val="21"/>
        </w:rPr>
      </w:pPr>
      <w:r w:rsidRPr="00EA704A">
        <w:rPr>
          <w:rFonts w:ascii="华文宋体" w:eastAsia="华文宋体" w:hAnsi="华文宋体" w:hint="eastAsia"/>
          <w:szCs w:val="21"/>
        </w:rPr>
        <w:t>使用直接式测量设备（直接连接的能量或电力仪表）时，设备的精度等级是指有功电量（kWh）的测量精度并应满足表2要求的性能。</w:t>
      </w:r>
    </w:p>
    <w:p w14:paraId="65C4DCAE" w14:textId="052E7A39" w:rsidR="00957750" w:rsidRPr="00EA704A" w:rsidRDefault="00957750" w:rsidP="00600471">
      <w:pPr>
        <w:ind w:firstLine="420"/>
        <w:rPr>
          <w:rFonts w:ascii="华文宋体" w:eastAsia="华文宋体" w:hAnsi="华文宋体"/>
          <w:szCs w:val="21"/>
        </w:rPr>
      </w:pPr>
      <w:r w:rsidRPr="00EA704A">
        <w:rPr>
          <w:rFonts w:ascii="华文宋体" w:eastAsia="华文宋体" w:hAnsi="华文宋体" w:hint="eastAsia"/>
          <w:szCs w:val="21"/>
        </w:rPr>
        <w:t>在每个测量点都要</w:t>
      </w:r>
      <w:r w:rsidR="00A834AC" w:rsidRPr="00EA704A">
        <w:rPr>
          <w:rFonts w:ascii="华文宋体" w:eastAsia="华文宋体" w:hAnsi="华文宋体" w:hint="eastAsia"/>
          <w:szCs w:val="21"/>
        </w:rPr>
        <w:t>确认</w:t>
      </w:r>
      <w:r w:rsidRPr="00EA704A">
        <w:rPr>
          <w:rFonts w:ascii="华文宋体" w:eastAsia="华文宋体" w:hAnsi="华文宋体" w:hint="eastAsia"/>
          <w:szCs w:val="21"/>
        </w:rPr>
        <w:t>回路中需要</w:t>
      </w:r>
      <w:r w:rsidR="00207940">
        <w:rPr>
          <w:rFonts w:ascii="华文宋体" w:eastAsia="华文宋体" w:hAnsi="华文宋体" w:hint="eastAsia"/>
          <w:szCs w:val="21"/>
        </w:rPr>
        <w:t>监测</w:t>
      </w:r>
      <w:r w:rsidRPr="00EA704A">
        <w:rPr>
          <w:rFonts w:ascii="华文宋体" w:eastAsia="华文宋体" w:hAnsi="华文宋体" w:hint="eastAsia"/>
          <w:szCs w:val="21"/>
        </w:rPr>
        <w:t>的最大电流和最小电流，并且应选</w:t>
      </w:r>
      <w:proofErr w:type="gramStart"/>
      <w:r w:rsidRPr="00EA704A">
        <w:rPr>
          <w:rFonts w:ascii="华文宋体" w:eastAsia="华文宋体" w:hAnsi="华文宋体" w:hint="eastAsia"/>
          <w:szCs w:val="21"/>
        </w:rPr>
        <w:t>择相应</w:t>
      </w:r>
      <w:proofErr w:type="gramEnd"/>
      <w:r w:rsidR="005C1A32">
        <w:rPr>
          <w:rFonts w:ascii="华文宋体" w:eastAsia="华文宋体" w:hAnsi="华文宋体" w:hint="eastAsia"/>
          <w:szCs w:val="21"/>
        </w:rPr>
        <w:t>的</w:t>
      </w:r>
      <w:r w:rsidRPr="00EA704A">
        <w:rPr>
          <w:rFonts w:ascii="华文宋体" w:eastAsia="华文宋体" w:hAnsi="华文宋体" w:hint="eastAsia"/>
          <w:szCs w:val="21"/>
        </w:rPr>
        <w:t>传感器。传感器的选择应符合IEC 61869-2的要求。</w:t>
      </w:r>
    </w:p>
    <w:p w14:paraId="4C52F573" w14:textId="06522C2B" w:rsidR="00957750" w:rsidRPr="00600471" w:rsidRDefault="00957750" w:rsidP="00C0547E">
      <w:pPr>
        <w:rPr>
          <w:rFonts w:ascii="黑体" w:eastAsia="黑体" w:hAnsi="黑体"/>
          <w:szCs w:val="21"/>
        </w:rPr>
      </w:pPr>
      <w:r w:rsidRPr="00600471">
        <w:rPr>
          <w:rFonts w:ascii="黑体" w:eastAsia="黑体" w:hAnsi="黑体"/>
          <w:szCs w:val="21"/>
        </w:rPr>
        <w:t xml:space="preserve">8.3.4.2 </w:t>
      </w:r>
      <w:r w:rsidR="00600471">
        <w:rPr>
          <w:rFonts w:ascii="黑体" w:eastAsia="黑体" w:hAnsi="黑体"/>
          <w:szCs w:val="21"/>
        </w:rPr>
        <w:t xml:space="preserve"> </w:t>
      </w:r>
      <w:r w:rsidRPr="00600471">
        <w:rPr>
          <w:rFonts w:ascii="黑体" w:eastAsia="黑体" w:hAnsi="黑体" w:hint="eastAsia"/>
          <w:szCs w:val="21"/>
        </w:rPr>
        <w:t>测量设备的影响因素</w:t>
      </w:r>
    </w:p>
    <w:p w14:paraId="259F0862" w14:textId="740D833A"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可能使测量精度产生偏差的一些影响因素（如温度）已在</w:t>
      </w:r>
      <w:r w:rsidRPr="00EA704A">
        <w:rPr>
          <w:rFonts w:ascii="华文宋体" w:eastAsia="华文宋体" w:hAnsi="华文宋体"/>
          <w:szCs w:val="21"/>
        </w:rPr>
        <w:t>IEC 61557-12</w:t>
      </w:r>
      <w:r w:rsidRPr="00EA704A">
        <w:rPr>
          <w:rFonts w:ascii="华文宋体" w:eastAsia="华文宋体" w:hAnsi="华文宋体" w:hint="eastAsia"/>
          <w:szCs w:val="21"/>
        </w:rPr>
        <w:t>标准里定义。符合标准里定义的测量精度等级就表明在这些影响下的最大偏差要求。</w:t>
      </w:r>
    </w:p>
    <w:p w14:paraId="611155A4" w14:textId="1975151C" w:rsidR="00957750" w:rsidRPr="00600471" w:rsidRDefault="00957750" w:rsidP="00C0547E">
      <w:pPr>
        <w:rPr>
          <w:rFonts w:ascii="黑体" w:eastAsia="黑体" w:hAnsi="黑体"/>
          <w:szCs w:val="21"/>
        </w:rPr>
      </w:pPr>
      <w:r w:rsidRPr="00600471">
        <w:rPr>
          <w:rFonts w:ascii="黑体" w:eastAsia="黑体" w:hAnsi="黑体"/>
          <w:szCs w:val="21"/>
        </w:rPr>
        <w:t>8.3.4.3</w:t>
      </w:r>
      <w:r w:rsidR="00A834AC" w:rsidRPr="00600471">
        <w:rPr>
          <w:rFonts w:ascii="黑体" w:eastAsia="黑体" w:hAnsi="黑体"/>
          <w:szCs w:val="21"/>
        </w:rPr>
        <w:t xml:space="preserve"> </w:t>
      </w:r>
      <w:r w:rsidR="00600471">
        <w:rPr>
          <w:rFonts w:ascii="黑体" w:eastAsia="黑体" w:hAnsi="黑体"/>
          <w:szCs w:val="21"/>
        </w:rPr>
        <w:t xml:space="preserve"> </w:t>
      </w:r>
      <w:r w:rsidRPr="00600471">
        <w:rPr>
          <w:rFonts w:ascii="黑体" w:eastAsia="黑体" w:hAnsi="黑体" w:hint="eastAsia"/>
          <w:szCs w:val="21"/>
        </w:rPr>
        <w:t>持续改进过程</w:t>
      </w:r>
    </w:p>
    <w:p w14:paraId="710F5DB3" w14:textId="1B83DD3D" w:rsidR="00957750" w:rsidRPr="00EA704A" w:rsidRDefault="00957750" w:rsidP="00600471">
      <w:pPr>
        <w:ind w:firstLine="420"/>
        <w:rPr>
          <w:rFonts w:ascii="华文宋体" w:eastAsia="华文宋体" w:hAnsi="华文宋体"/>
          <w:szCs w:val="21"/>
        </w:rPr>
      </w:pPr>
      <w:r w:rsidRPr="00EA704A">
        <w:rPr>
          <w:rFonts w:ascii="华文宋体" w:eastAsia="华文宋体" w:hAnsi="华文宋体" w:hint="eastAsia"/>
          <w:szCs w:val="21"/>
        </w:rPr>
        <w:t>持续改进过程</w:t>
      </w:r>
      <w:r w:rsidR="00A834AC" w:rsidRPr="00EA704A">
        <w:rPr>
          <w:rFonts w:ascii="华文宋体" w:eastAsia="华文宋体" w:hAnsi="华文宋体" w:hint="eastAsia"/>
          <w:szCs w:val="21"/>
        </w:rPr>
        <w:t>对</w:t>
      </w:r>
      <w:r w:rsidRPr="00EA704A">
        <w:rPr>
          <w:rFonts w:ascii="华文宋体" w:eastAsia="华文宋体" w:hAnsi="华文宋体" w:hint="eastAsia"/>
          <w:szCs w:val="21"/>
        </w:rPr>
        <w:t>提高能源效率</w:t>
      </w:r>
      <w:r w:rsidR="00A834AC" w:rsidRPr="00EA704A">
        <w:rPr>
          <w:rFonts w:ascii="华文宋体" w:eastAsia="华文宋体" w:hAnsi="华文宋体" w:hint="eastAsia"/>
          <w:szCs w:val="21"/>
        </w:rPr>
        <w:t>是必要</w:t>
      </w:r>
      <w:r w:rsidRPr="00EA704A">
        <w:rPr>
          <w:rFonts w:ascii="华文宋体" w:eastAsia="华文宋体" w:hAnsi="华文宋体" w:hint="eastAsia"/>
          <w:szCs w:val="21"/>
        </w:rPr>
        <w:t>。在过程的</w:t>
      </w:r>
      <w:r w:rsidR="006C4005" w:rsidRPr="00EA704A">
        <w:rPr>
          <w:rFonts w:ascii="华文宋体" w:eastAsia="华文宋体" w:hAnsi="华文宋体" w:hint="eastAsia"/>
          <w:szCs w:val="21"/>
        </w:rPr>
        <w:t>后期</w:t>
      </w:r>
      <w:r w:rsidRPr="00EA704A">
        <w:rPr>
          <w:rFonts w:ascii="华文宋体" w:eastAsia="华文宋体" w:hAnsi="华文宋体" w:hint="eastAsia"/>
          <w:szCs w:val="21"/>
        </w:rPr>
        <w:t>，</w:t>
      </w:r>
      <w:r w:rsidR="006C4005" w:rsidRPr="00EA704A">
        <w:rPr>
          <w:rFonts w:ascii="华文宋体" w:eastAsia="华文宋体" w:hAnsi="华文宋体" w:hint="eastAsia"/>
          <w:szCs w:val="21"/>
        </w:rPr>
        <w:t>待</w:t>
      </w:r>
      <w:r w:rsidRPr="00EA704A">
        <w:rPr>
          <w:rFonts w:ascii="华文宋体" w:eastAsia="华文宋体" w:hAnsi="华文宋体" w:hint="eastAsia"/>
          <w:szCs w:val="21"/>
        </w:rPr>
        <w:t>测量的差异是</w:t>
      </w:r>
      <w:r w:rsidR="006C4005" w:rsidRPr="00EA704A">
        <w:rPr>
          <w:rFonts w:ascii="华文宋体" w:eastAsia="华文宋体" w:hAnsi="华文宋体" w:hint="eastAsia"/>
          <w:szCs w:val="21"/>
        </w:rPr>
        <w:t>逐渐减少</w:t>
      </w:r>
      <w:r w:rsidRPr="00EA704A">
        <w:rPr>
          <w:rFonts w:ascii="华文宋体" w:eastAsia="华文宋体" w:hAnsi="华文宋体" w:hint="eastAsia"/>
          <w:szCs w:val="21"/>
        </w:rPr>
        <w:t>，</w:t>
      </w:r>
      <w:r w:rsidR="006C4005" w:rsidRPr="00EA704A">
        <w:rPr>
          <w:rFonts w:ascii="华文宋体" w:eastAsia="华文宋体" w:hAnsi="华文宋体" w:hint="eastAsia"/>
          <w:szCs w:val="21"/>
        </w:rPr>
        <w:t>并且可以</w:t>
      </w:r>
      <w:r w:rsidR="005C1A32">
        <w:rPr>
          <w:rFonts w:ascii="华文宋体" w:eastAsia="华文宋体" w:hAnsi="华文宋体" w:hint="eastAsia"/>
          <w:szCs w:val="21"/>
        </w:rPr>
        <w:t>预计设备</w:t>
      </w:r>
      <w:r w:rsidR="00B03557">
        <w:rPr>
          <w:rFonts w:ascii="华文宋体" w:eastAsia="华文宋体" w:hAnsi="华文宋体" w:hint="eastAsia"/>
          <w:szCs w:val="21"/>
        </w:rPr>
        <w:t>应</w:t>
      </w:r>
      <w:proofErr w:type="gramStart"/>
      <w:r w:rsidR="006C4005" w:rsidRPr="00EA704A">
        <w:rPr>
          <w:rFonts w:ascii="华文宋体" w:eastAsia="华文宋体" w:hAnsi="华文宋体" w:hint="eastAsia"/>
          <w:szCs w:val="21"/>
        </w:rPr>
        <w:t>具有比</w:t>
      </w:r>
      <w:r w:rsidRPr="00EA704A">
        <w:rPr>
          <w:rFonts w:ascii="华文宋体" w:eastAsia="华文宋体" w:hAnsi="华文宋体" w:hint="eastAsia"/>
          <w:szCs w:val="21"/>
        </w:rPr>
        <w:t>表</w:t>
      </w:r>
      <w:proofErr w:type="gramEnd"/>
      <w:r w:rsidRPr="00EA704A">
        <w:rPr>
          <w:rFonts w:ascii="华文宋体" w:eastAsia="华文宋体" w:hAnsi="华文宋体" w:hint="eastAsia"/>
          <w:szCs w:val="21"/>
        </w:rPr>
        <w:t>2 定义最</w:t>
      </w:r>
      <w:r w:rsidR="006C4005" w:rsidRPr="00EA704A">
        <w:rPr>
          <w:rFonts w:ascii="华文宋体" w:eastAsia="华文宋体" w:hAnsi="华文宋体" w:hint="eastAsia"/>
          <w:szCs w:val="21"/>
        </w:rPr>
        <w:t>小</w:t>
      </w:r>
      <w:r w:rsidRPr="00EA704A">
        <w:rPr>
          <w:rFonts w:ascii="华文宋体" w:eastAsia="华文宋体" w:hAnsi="华文宋体" w:hint="eastAsia"/>
          <w:szCs w:val="21"/>
        </w:rPr>
        <w:t>值</w:t>
      </w:r>
      <w:r w:rsidR="006C4005" w:rsidRPr="00EA704A">
        <w:rPr>
          <w:rFonts w:ascii="华文宋体" w:eastAsia="华文宋体" w:hAnsi="华文宋体" w:hint="eastAsia"/>
          <w:szCs w:val="21"/>
        </w:rPr>
        <w:t>更好</w:t>
      </w:r>
      <w:r w:rsidR="005C1A32">
        <w:rPr>
          <w:rFonts w:ascii="华文宋体" w:eastAsia="华文宋体" w:hAnsi="华文宋体" w:hint="eastAsia"/>
          <w:szCs w:val="21"/>
        </w:rPr>
        <w:t>的</w:t>
      </w:r>
      <w:r w:rsidR="005C1A32" w:rsidRPr="00EA704A">
        <w:rPr>
          <w:rFonts w:ascii="华文宋体" w:eastAsia="华文宋体" w:hAnsi="华文宋体" w:hint="eastAsia"/>
          <w:szCs w:val="21"/>
        </w:rPr>
        <w:t>测量精度等级</w:t>
      </w:r>
      <w:r w:rsidRPr="00EA704A">
        <w:rPr>
          <w:rFonts w:ascii="华文宋体" w:eastAsia="华文宋体" w:hAnsi="华文宋体" w:hint="eastAsia"/>
          <w:szCs w:val="21"/>
        </w:rPr>
        <w:t>。</w:t>
      </w:r>
    </w:p>
    <w:p w14:paraId="758A9628" w14:textId="1777FD8C" w:rsidR="00957750" w:rsidRPr="00EA704A" w:rsidRDefault="00957750" w:rsidP="00600471">
      <w:pPr>
        <w:ind w:firstLine="420"/>
        <w:rPr>
          <w:rFonts w:ascii="华文宋体" w:eastAsia="华文宋体" w:hAnsi="华文宋体"/>
          <w:szCs w:val="21"/>
        </w:rPr>
      </w:pPr>
      <w:r w:rsidRPr="00EA704A">
        <w:rPr>
          <w:rFonts w:ascii="华文宋体" w:eastAsia="华文宋体" w:hAnsi="华文宋体" w:hint="eastAsia"/>
          <w:szCs w:val="21"/>
        </w:rPr>
        <w:t>为了确认实现有针对性的</w:t>
      </w:r>
      <w:r w:rsidR="006C4005" w:rsidRPr="00EA704A">
        <w:rPr>
          <w:rFonts w:ascii="华文宋体" w:eastAsia="华文宋体" w:hAnsi="华文宋体" w:hint="eastAsia"/>
          <w:szCs w:val="21"/>
        </w:rPr>
        <w:t>能效</w:t>
      </w:r>
      <w:r w:rsidRPr="00EA704A">
        <w:rPr>
          <w:rFonts w:ascii="华文宋体" w:eastAsia="华文宋体" w:hAnsi="华文宋体" w:hint="eastAsia"/>
          <w:szCs w:val="21"/>
        </w:rPr>
        <w:t>目标，测量设备精度等级应适用于预期的整个测量</w:t>
      </w:r>
      <w:r w:rsidR="006C4005" w:rsidRPr="00EA704A">
        <w:rPr>
          <w:rFonts w:ascii="华文宋体" w:eastAsia="华文宋体" w:hAnsi="华文宋体" w:hint="eastAsia"/>
          <w:szCs w:val="21"/>
        </w:rPr>
        <w:t>过程</w:t>
      </w:r>
      <w:r w:rsidRPr="00EA704A">
        <w:rPr>
          <w:rFonts w:ascii="华文宋体" w:eastAsia="华文宋体" w:hAnsi="华文宋体" w:hint="eastAsia"/>
          <w:szCs w:val="21"/>
        </w:rPr>
        <w:t>的</w:t>
      </w:r>
      <w:r w:rsidR="006C4005" w:rsidRPr="00EA704A">
        <w:rPr>
          <w:rFonts w:ascii="华文宋体" w:eastAsia="华文宋体" w:hAnsi="华文宋体" w:hint="eastAsia"/>
          <w:szCs w:val="21"/>
        </w:rPr>
        <w:t>差异</w:t>
      </w:r>
      <w:r w:rsidRPr="00EA704A">
        <w:rPr>
          <w:rFonts w:ascii="华文宋体" w:eastAsia="华文宋体" w:hAnsi="华文宋体" w:hint="eastAsia"/>
          <w:szCs w:val="21"/>
        </w:rPr>
        <w:t>最小百分比</w:t>
      </w:r>
      <w:r w:rsidR="006C4005" w:rsidRPr="00EA704A">
        <w:rPr>
          <w:rFonts w:ascii="华文宋体" w:eastAsia="华文宋体" w:hAnsi="华文宋体" w:hint="eastAsia"/>
          <w:szCs w:val="21"/>
        </w:rPr>
        <w:t>。</w:t>
      </w:r>
    </w:p>
    <w:p w14:paraId="60AF7FBB" w14:textId="06CCD4FD" w:rsidR="00957750" w:rsidRPr="00651DF8" w:rsidRDefault="00523D39" w:rsidP="00600471">
      <w:pPr>
        <w:ind w:firstLine="420"/>
        <w:rPr>
          <w:rFonts w:ascii="华文宋体" w:eastAsia="华文宋体" w:hAnsi="华文宋体"/>
          <w:sz w:val="18"/>
          <w:szCs w:val="18"/>
        </w:rPr>
      </w:pPr>
      <w:r w:rsidRPr="00651DF8">
        <w:rPr>
          <w:rFonts w:ascii="黑体" w:eastAsia="黑体" w:hAnsi="黑体" w:hint="eastAsia"/>
          <w:sz w:val="18"/>
          <w:szCs w:val="18"/>
        </w:rPr>
        <w:t>示例</w:t>
      </w:r>
      <w:r w:rsidR="00957750" w:rsidRPr="00651DF8">
        <w:rPr>
          <w:rFonts w:ascii="黑体" w:eastAsia="黑体" w:hAnsi="黑体" w:hint="eastAsia"/>
          <w:sz w:val="18"/>
          <w:szCs w:val="18"/>
        </w:rPr>
        <w:t>：</w:t>
      </w:r>
      <w:r w:rsidR="00957750" w:rsidRPr="00651DF8">
        <w:rPr>
          <w:rFonts w:ascii="华文宋体" w:eastAsia="华文宋体" w:hAnsi="华文宋体" w:hint="eastAsia"/>
          <w:sz w:val="18"/>
          <w:szCs w:val="18"/>
        </w:rPr>
        <w:t>从长远来看，</w:t>
      </w:r>
      <w:r w:rsidR="00957750" w:rsidRPr="00651DF8" w:rsidDel="00556688">
        <w:rPr>
          <w:rFonts w:ascii="华文宋体" w:eastAsia="华文宋体" w:hAnsi="华文宋体" w:hint="eastAsia"/>
          <w:sz w:val="18"/>
          <w:szCs w:val="18"/>
        </w:rPr>
        <w:t xml:space="preserve"> </w:t>
      </w:r>
      <w:r w:rsidR="00957750" w:rsidRPr="00651DF8">
        <w:rPr>
          <w:rFonts w:ascii="华文宋体" w:eastAsia="华文宋体" w:hAnsi="华文宋体" w:hint="eastAsia"/>
          <w:sz w:val="18"/>
          <w:szCs w:val="18"/>
        </w:rPr>
        <w:t>能源节约的其中</w:t>
      </w:r>
      <w:r w:rsidR="00957750" w:rsidRPr="00651DF8">
        <w:rPr>
          <w:rFonts w:ascii="华文宋体" w:eastAsia="华文宋体" w:hAnsi="华文宋体"/>
          <w:sz w:val="18"/>
          <w:szCs w:val="18"/>
        </w:rPr>
        <w:t>2%</w:t>
      </w:r>
      <w:r w:rsidR="00957750" w:rsidRPr="00651DF8">
        <w:rPr>
          <w:rFonts w:ascii="华文宋体" w:eastAsia="华文宋体" w:hAnsi="华文宋体" w:hint="eastAsia"/>
          <w:sz w:val="18"/>
          <w:szCs w:val="18"/>
        </w:rPr>
        <w:t>，与选用</w:t>
      </w:r>
      <w:r w:rsidR="00957750" w:rsidRPr="00651DF8">
        <w:rPr>
          <w:rFonts w:ascii="华文宋体" w:eastAsia="华文宋体" w:hAnsi="华文宋体"/>
          <w:sz w:val="18"/>
          <w:szCs w:val="18"/>
        </w:rPr>
        <w:t>1</w:t>
      </w:r>
      <w:r w:rsidR="00957750" w:rsidRPr="00651DF8">
        <w:rPr>
          <w:rFonts w:ascii="华文宋体" w:eastAsia="华文宋体" w:hAnsi="华文宋体" w:hint="eastAsia"/>
          <w:sz w:val="18"/>
          <w:szCs w:val="18"/>
        </w:rPr>
        <w:t>级或更高精度的仪表是相关的。</w:t>
      </w:r>
    </w:p>
    <w:p w14:paraId="47C404DF" w14:textId="5B0147E8" w:rsidR="00957750" w:rsidRPr="00600471" w:rsidRDefault="00957750" w:rsidP="00C0547E">
      <w:pPr>
        <w:rPr>
          <w:rFonts w:ascii="黑体" w:eastAsia="黑体" w:hAnsi="黑体"/>
          <w:szCs w:val="21"/>
        </w:rPr>
      </w:pPr>
      <w:r w:rsidRPr="00600471">
        <w:rPr>
          <w:rFonts w:ascii="黑体" w:eastAsia="黑体" w:hAnsi="黑体"/>
          <w:szCs w:val="21"/>
        </w:rPr>
        <w:t xml:space="preserve">8.3.4.4 </w:t>
      </w:r>
      <w:r w:rsidR="00600471">
        <w:rPr>
          <w:rFonts w:ascii="黑体" w:eastAsia="黑体" w:hAnsi="黑体"/>
          <w:szCs w:val="21"/>
        </w:rPr>
        <w:t xml:space="preserve"> </w:t>
      </w:r>
      <w:r w:rsidR="00B03557">
        <w:rPr>
          <w:rFonts w:ascii="黑体" w:eastAsia="黑体" w:hAnsi="黑体" w:hint="eastAsia"/>
          <w:szCs w:val="21"/>
        </w:rPr>
        <w:t>用于</w:t>
      </w:r>
      <w:r w:rsidR="00B06402">
        <w:rPr>
          <w:rFonts w:ascii="黑体" w:eastAsia="黑体" w:hAnsi="黑体" w:hint="eastAsia"/>
          <w:szCs w:val="21"/>
        </w:rPr>
        <w:t>验证</w:t>
      </w:r>
      <w:r w:rsidRPr="00600471">
        <w:rPr>
          <w:rFonts w:ascii="黑体" w:eastAsia="黑体" w:hAnsi="黑体" w:hint="eastAsia"/>
          <w:szCs w:val="21"/>
        </w:rPr>
        <w:t>能源效率行动计划的测量</w:t>
      </w:r>
    </w:p>
    <w:p w14:paraId="45FBB3FB" w14:textId="14B5D8BE"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根据能效行动计划采取的行动有效性应得到验证。这会给出了证明成功的可能性或了解差异原因的可能性。</w:t>
      </w:r>
    </w:p>
    <w:p w14:paraId="64347D45" w14:textId="57988E2C" w:rsidR="00957750" w:rsidRPr="00EA704A" w:rsidRDefault="00957750" w:rsidP="00600471">
      <w:pPr>
        <w:ind w:firstLine="420"/>
        <w:rPr>
          <w:rFonts w:ascii="华文宋体" w:eastAsia="华文宋体" w:hAnsi="华文宋体"/>
          <w:szCs w:val="21"/>
        </w:rPr>
      </w:pPr>
      <w:r w:rsidRPr="00EA704A">
        <w:rPr>
          <w:rFonts w:ascii="华文宋体" w:eastAsia="华文宋体" w:hAnsi="华文宋体" w:hint="eastAsia"/>
          <w:szCs w:val="21"/>
        </w:rPr>
        <w:t>对于能源效率行动计划中的每一项，在装置或设备的每一部分所取得的能源节约，应分别计量，或采用同等有效方法确定。</w:t>
      </w:r>
    </w:p>
    <w:p w14:paraId="4CB6BF25" w14:textId="1293226D" w:rsidR="00957750" w:rsidRPr="00EA704A" w:rsidRDefault="00957750" w:rsidP="00600471">
      <w:pPr>
        <w:ind w:firstLine="420"/>
        <w:rPr>
          <w:rFonts w:ascii="华文宋体" w:eastAsia="华文宋体" w:hAnsi="华文宋体"/>
          <w:szCs w:val="21"/>
        </w:rPr>
      </w:pPr>
      <w:r w:rsidRPr="00EA704A">
        <w:rPr>
          <w:rFonts w:ascii="华文宋体" w:eastAsia="华文宋体" w:hAnsi="华文宋体" w:hint="eastAsia"/>
          <w:szCs w:val="21"/>
        </w:rPr>
        <w:t>如果测量值是通过增加或减少个别测量值获得，这些测量和估值应具有足够的精度以达到所需要的整体需求。</w:t>
      </w:r>
    </w:p>
    <w:p w14:paraId="19CFCAAE" w14:textId="583FFCC1" w:rsidR="00957750" w:rsidRPr="00EA704A" w:rsidRDefault="00957750" w:rsidP="00600471">
      <w:pPr>
        <w:ind w:firstLine="420"/>
        <w:rPr>
          <w:rFonts w:ascii="华文宋体" w:eastAsia="华文宋体" w:hAnsi="华文宋体"/>
          <w:szCs w:val="21"/>
        </w:rPr>
      </w:pPr>
      <w:r w:rsidRPr="00EA704A">
        <w:rPr>
          <w:rFonts w:ascii="华文宋体" w:eastAsia="华文宋体" w:hAnsi="华文宋体" w:hint="eastAsia"/>
          <w:szCs w:val="21"/>
        </w:rPr>
        <w:t>当检查测量的一致性时，设施经理</w:t>
      </w:r>
      <w:r w:rsidR="00932BA6" w:rsidRPr="00EA704A">
        <w:rPr>
          <w:rFonts w:ascii="华文宋体" w:eastAsia="华文宋体" w:hAnsi="华文宋体" w:hint="eastAsia"/>
          <w:szCs w:val="21"/>
        </w:rPr>
        <w:t>宜考虑</w:t>
      </w:r>
      <w:r w:rsidRPr="00EA704A">
        <w:rPr>
          <w:rFonts w:ascii="华文宋体" w:eastAsia="华文宋体" w:hAnsi="华文宋体" w:hint="eastAsia"/>
          <w:szCs w:val="21"/>
        </w:rPr>
        <w:t>由于使用能量估算</w:t>
      </w:r>
      <w:proofErr w:type="gramStart"/>
      <w:r w:rsidR="00E15619" w:rsidRPr="00EA704A">
        <w:rPr>
          <w:rFonts w:ascii="华文宋体" w:eastAsia="华文宋体" w:hAnsi="华文宋体" w:hint="eastAsia"/>
          <w:szCs w:val="21"/>
        </w:rPr>
        <w:t>仪造成</w:t>
      </w:r>
      <w:proofErr w:type="gramEnd"/>
      <w:r w:rsidRPr="00EA704A">
        <w:rPr>
          <w:rFonts w:ascii="华文宋体" w:eastAsia="华文宋体" w:hAnsi="华文宋体" w:hint="eastAsia"/>
          <w:szCs w:val="21"/>
        </w:rPr>
        <w:t>的差异、测量精度的</w:t>
      </w:r>
      <w:r w:rsidR="00E15619" w:rsidRPr="00EA704A">
        <w:rPr>
          <w:rFonts w:ascii="华文宋体" w:eastAsia="华文宋体" w:hAnsi="华文宋体" w:hint="eastAsia"/>
          <w:szCs w:val="21"/>
        </w:rPr>
        <w:t>差异</w:t>
      </w:r>
      <w:r w:rsidRPr="00EA704A">
        <w:rPr>
          <w:rFonts w:ascii="华文宋体" w:eastAsia="华文宋体" w:hAnsi="华文宋体" w:hint="eastAsia"/>
          <w:szCs w:val="21"/>
        </w:rPr>
        <w:t>、</w:t>
      </w:r>
      <w:r w:rsidR="00E15619" w:rsidRPr="00EA704A">
        <w:rPr>
          <w:rFonts w:ascii="华文宋体" w:eastAsia="华文宋体" w:hAnsi="华文宋体" w:hint="eastAsia"/>
          <w:szCs w:val="21"/>
        </w:rPr>
        <w:t>通过</w:t>
      </w:r>
      <w:r w:rsidRPr="00EA704A">
        <w:rPr>
          <w:rFonts w:ascii="华文宋体" w:eastAsia="华文宋体" w:hAnsi="华文宋体" w:hint="eastAsia"/>
          <w:szCs w:val="21"/>
        </w:rPr>
        <w:t>加减法计算</w:t>
      </w:r>
      <w:r w:rsidR="00E15619" w:rsidRPr="00EA704A">
        <w:rPr>
          <w:rFonts w:ascii="华文宋体" w:eastAsia="华文宋体" w:hAnsi="华文宋体" w:hint="eastAsia"/>
          <w:szCs w:val="21"/>
        </w:rPr>
        <w:t>测量值</w:t>
      </w:r>
      <w:r w:rsidRPr="00EA704A">
        <w:rPr>
          <w:rFonts w:ascii="华文宋体" w:eastAsia="华文宋体" w:hAnsi="华文宋体" w:hint="eastAsia"/>
          <w:szCs w:val="21"/>
        </w:rPr>
        <w:t>。</w:t>
      </w:r>
    </w:p>
    <w:p w14:paraId="539F3FB0" w14:textId="56316D64" w:rsidR="00957750" w:rsidRPr="00600471" w:rsidRDefault="00957750" w:rsidP="00C0547E">
      <w:pPr>
        <w:rPr>
          <w:rFonts w:ascii="黑体" w:eastAsia="黑体" w:hAnsi="黑体"/>
          <w:szCs w:val="21"/>
        </w:rPr>
      </w:pPr>
      <w:bookmarkStart w:id="345" w:name="_Toc441754636"/>
      <w:bookmarkStart w:id="346" w:name="_Toc441849814"/>
      <w:bookmarkEnd w:id="342"/>
      <w:bookmarkEnd w:id="345"/>
      <w:bookmarkEnd w:id="346"/>
      <w:r w:rsidRPr="00600471">
        <w:rPr>
          <w:rFonts w:ascii="黑体" w:eastAsia="黑体" w:hAnsi="黑体"/>
          <w:szCs w:val="21"/>
        </w:rPr>
        <w:t xml:space="preserve">8.3.4.5  </w:t>
      </w:r>
      <w:r w:rsidR="00600471">
        <w:rPr>
          <w:rFonts w:ascii="黑体" w:eastAsia="黑体" w:hAnsi="黑体" w:hint="eastAsia"/>
          <w:szCs w:val="21"/>
        </w:rPr>
        <w:t>负荷</w:t>
      </w:r>
      <w:r w:rsidR="00635153" w:rsidRPr="00600471">
        <w:rPr>
          <w:rFonts w:ascii="黑体" w:eastAsia="黑体" w:hAnsi="黑体" w:hint="eastAsia"/>
          <w:szCs w:val="21"/>
        </w:rPr>
        <w:t>卸载</w:t>
      </w:r>
      <w:r w:rsidR="002D1079">
        <w:rPr>
          <w:rFonts w:ascii="黑体" w:eastAsia="黑体" w:hAnsi="黑体" w:hint="eastAsia"/>
          <w:szCs w:val="21"/>
        </w:rPr>
        <w:t>能力</w:t>
      </w:r>
      <w:r w:rsidRPr="00600471">
        <w:rPr>
          <w:rFonts w:ascii="黑体" w:eastAsia="黑体" w:hAnsi="黑体" w:hint="eastAsia"/>
          <w:szCs w:val="21"/>
        </w:rPr>
        <w:t>分级</w:t>
      </w:r>
    </w:p>
    <w:p w14:paraId="4F859CAB" w14:textId="5DBCA23F"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用电设备应根据以下因素对</w:t>
      </w:r>
      <w:r w:rsidR="00600471">
        <w:rPr>
          <w:rFonts w:ascii="华文宋体" w:eastAsia="华文宋体" w:hAnsi="华文宋体" w:hint="eastAsia"/>
          <w:szCs w:val="21"/>
        </w:rPr>
        <w:t>负荷</w:t>
      </w:r>
      <w:r w:rsidR="00635153" w:rsidRPr="00EA704A">
        <w:rPr>
          <w:rFonts w:ascii="华文宋体" w:eastAsia="华文宋体" w:hAnsi="华文宋体" w:hint="eastAsia"/>
          <w:szCs w:val="21"/>
        </w:rPr>
        <w:t>卸载</w:t>
      </w:r>
      <w:r w:rsidRPr="00EA704A">
        <w:rPr>
          <w:rFonts w:ascii="华文宋体" w:eastAsia="华文宋体" w:hAnsi="华文宋体" w:hint="eastAsia"/>
          <w:szCs w:val="21"/>
        </w:rPr>
        <w:t>分级：</w:t>
      </w:r>
    </w:p>
    <w:p w14:paraId="53D81C38" w14:textId="3F0711FB"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727F35" w:rsidRPr="00EA704A">
        <w:rPr>
          <w:rFonts w:ascii="华文宋体" w:eastAsia="华文宋体" w:hAnsi="华文宋体" w:hint="eastAsia"/>
          <w:szCs w:val="21"/>
        </w:rPr>
        <w:t>负载</w:t>
      </w:r>
      <w:r w:rsidR="00957750" w:rsidRPr="00EA704A">
        <w:rPr>
          <w:rFonts w:ascii="华文宋体" w:eastAsia="华文宋体" w:hAnsi="华文宋体" w:hint="eastAsia"/>
          <w:szCs w:val="21"/>
        </w:rPr>
        <w:t>对电力中断的适用性，以及</w:t>
      </w:r>
    </w:p>
    <w:p w14:paraId="24BF70DA" w14:textId="5B7BC604"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用户对该</w:t>
      </w:r>
      <w:r w:rsidR="00727F35" w:rsidRPr="00EA704A">
        <w:rPr>
          <w:rFonts w:ascii="华文宋体" w:eastAsia="华文宋体" w:hAnsi="华文宋体" w:hint="eastAsia"/>
          <w:szCs w:val="21"/>
        </w:rPr>
        <w:t>负载</w:t>
      </w:r>
      <w:r w:rsidR="00957750" w:rsidRPr="00EA704A">
        <w:rPr>
          <w:rFonts w:ascii="华文宋体" w:eastAsia="华文宋体" w:hAnsi="华文宋体" w:hint="eastAsia"/>
          <w:szCs w:val="21"/>
        </w:rPr>
        <w:t>断电的接受</w:t>
      </w:r>
      <w:r w:rsidR="00B03557">
        <w:rPr>
          <w:rFonts w:ascii="华文宋体" w:eastAsia="华文宋体" w:hAnsi="华文宋体" w:hint="eastAsia"/>
          <w:szCs w:val="21"/>
        </w:rPr>
        <w:t>程</w:t>
      </w:r>
      <w:r w:rsidR="00957750" w:rsidRPr="00EA704A">
        <w:rPr>
          <w:rFonts w:ascii="华文宋体" w:eastAsia="华文宋体" w:hAnsi="华文宋体" w:hint="eastAsia"/>
          <w:szCs w:val="21"/>
        </w:rPr>
        <w:t>度</w:t>
      </w:r>
      <w:r w:rsidR="00B03557">
        <w:rPr>
          <w:rFonts w:ascii="华文宋体" w:eastAsia="华文宋体" w:hAnsi="华文宋体" w:hint="eastAsia"/>
          <w:szCs w:val="21"/>
        </w:rPr>
        <w:t>。</w:t>
      </w:r>
    </w:p>
    <w:p w14:paraId="5F59333C" w14:textId="61E5FA57"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某些</w:t>
      </w:r>
      <w:r w:rsidR="00E15619" w:rsidRPr="00EA704A">
        <w:rPr>
          <w:rFonts w:ascii="华文宋体" w:eastAsia="华文宋体" w:hAnsi="华文宋体" w:hint="eastAsia"/>
          <w:szCs w:val="21"/>
        </w:rPr>
        <w:t>用电设备如</w:t>
      </w:r>
      <w:r w:rsidRPr="00EA704A">
        <w:rPr>
          <w:rFonts w:ascii="华文宋体" w:eastAsia="华文宋体" w:hAnsi="华文宋体" w:hint="eastAsia"/>
          <w:szCs w:val="21"/>
        </w:rPr>
        <w:t>使用信息和通信技术（</w:t>
      </w:r>
      <w:r w:rsidRPr="00EA704A">
        <w:rPr>
          <w:rFonts w:ascii="华文宋体" w:eastAsia="华文宋体" w:hAnsi="华文宋体"/>
          <w:szCs w:val="21"/>
        </w:rPr>
        <w:t>ICT</w:t>
      </w:r>
      <w:r w:rsidRPr="00EA704A">
        <w:rPr>
          <w:rFonts w:ascii="华文宋体" w:eastAsia="华文宋体" w:hAnsi="华文宋体" w:hint="eastAsia"/>
          <w:szCs w:val="21"/>
        </w:rPr>
        <w:t>）设备系统，台式计算机，电视机不适合卸载。另一些比如电热器、电冰箱</w:t>
      </w:r>
      <w:r w:rsidR="00E15619" w:rsidRPr="00EA704A">
        <w:rPr>
          <w:rFonts w:ascii="华文宋体" w:eastAsia="华文宋体" w:hAnsi="华文宋体" w:hint="eastAsia"/>
          <w:szCs w:val="21"/>
        </w:rPr>
        <w:t>这样的设备</w:t>
      </w:r>
      <w:r w:rsidRPr="00EA704A">
        <w:rPr>
          <w:rFonts w:ascii="华文宋体" w:eastAsia="华文宋体" w:hAnsi="华文宋体" w:hint="eastAsia"/>
          <w:szCs w:val="21"/>
        </w:rPr>
        <w:t>可以在</w:t>
      </w:r>
      <w:r w:rsidR="00E15619" w:rsidRPr="00EA704A">
        <w:rPr>
          <w:rFonts w:ascii="华文宋体" w:eastAsia="华文宋体" w:hAnsi="华文宋体" w:hint="eastAsia"/>
          <w:szCs w:val="21"/>
        </w:rPr>
        <w:t>不影响</w:t>
      </w:r>
      <w:r w:rsidRPr="00EA704A">
        <w:rPr>
          <w:rFonts w:ascii="华文宋体" w:eastAsia="华文宋体" w:hAnsi="华文宋体" w:hint="eastAsia"/>
          <w:szCs w:val="21"/>
        </w:rPr>
        <w:t>服务</w:t>
      </w:r>
      <w:r w:rsidR="00E15619" w:rsidRPr="00EA704A">
        <w:rPr>
          <w:rFonts w:ascii="华文宋体" w:eastAsia="华文宋体" w:hAnsi="华文宋体" w:hint="eastAsia"/>
          <w:szCs w:val="21"/>
        </w:rPr>
        <w:t>的情况下</w:t>
      </w:r>
      <w:r w:rsidR="00E31978" w:rsidRPr="00EA704A">
        <w:rPr>
          <w:rFonts w:ascii="华文宋体" w:eastAsia="华文宋体" w:hAnsi="华文宋体" w:hint="eastAsia"/>
          <w:szCs w:val="21"/>
        </w:rPr>
        <w:t>接受一段时间的卸载</w:t>
      </w:r>
      <w:r w:rsidRPr="00EA704A">
        <w:rPr>
          <w:rFonts w:ascii="华文宋体" w:eastAsia="华文宋体" w:hAnsi="华文宋体" w:hint="eastAsia"/>
          <w:szCs w:val="21"/>
        </w:rPr>
        <w:t>。</w:t>
      </w:r>
    </w:p>
    <w:p w14:paraId="7C0F6F0B" w14:textId="7E2504AB"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对于每一种类型的用电设备，在正常情况下可接受的卸载时间应以确定。</w:t>
      </w:r>
      <w:r w:rsidR="00651DF8">
        <w:rPr>
          <w:rFonts w:ascii="华文宋体" w:eastAsia="华文宋体" w:hAnsi="华文宋体" w:hint="eastAsia"/>
          <w:szCs w:val="21"/>
        </w:rPr>
        <w:t>如</w:t>
      </w:r>
      <w:r w:rsidRPr="00EA704A">
        <w:rPr>
          <w:rFonts w:ascii="华文宋体" w:eastAsia="华文宋体" w:hAnsi="华文宋体" w:hint="eastAsia"/>
          <w:szCs w:val="21"/>
        </w:rPr>
        <w:t>，可接受的卸载时间对于台式计算机是0毫秒、</w:t>
      </w:r>
      <w:r w:rsidR="00E31978" w:rsidRPr="00EA704A">
        <w:rPr>
          <w:rFonts w:ascii="华文宋体" w:eastAsia="华文宋体" w:hAnsi="华文宋体" w:hint="eastAsia"/>
          <w:szCs w:val="21"/>
        </w:rPr>
        <w:t>灯泡</w:t>
      </w:r>
      <w:r w:rsidRPr="00EA704A">
        <w:rPr>
          <w:rFonts w:ascii="华文宋体" w:eastAsia="华文宋体" w:hAnsi="华文宋体" w:hint="eastAsia"/>
          <w:szCs w:val="21"/>
        </w:rPr>
        <w:t>是50毫秒、电冰箱或加热器是15分钟。</w:t>
      </w:r>
    </w:p>
    <w:p w14:paraId="7723E890" w14:textId="24BAEA93" w:rsidR="00957750" w:rsidRPr="00EA704A" w:rsidRDefault="00957750" w:rsidP="00600471">
      <w:pPr>
        <w:ind w:firstLine="420"/>
        <w:rPr>
          <w:rFonts w:ascii="华文宋体" w:eastAsia="华文宋体" w:hAnsi="华文宋体"/>
          <w:szCs w:val="21"/>
        </w:rPr>
      </w:pPr>
      <w:r w:rsidRPr="00EA704A">
        <w:rPr>
          <w:rFonts w:ascii="华文宋体" w:eastAsia="华文宋体" w:hAnsi="华文宋体" w:hint="eastAsia"/>
          <w:szCs w:val="21"/>
        </w:rPr>
        <w:t>对于每个网格的卸载最大时间是由单个用电设备最低额定断电时间决定的。出于这个原因建议网格里</w:t>
      </w:r>
      <w:r w:rsidR="00E31978" w:rsidRPr="00EA704A">
        <w:rPr>
          <w:rFonts w:ascii="华文宋体" w:eastAsia="华文宋体" w:hAnsi="华文宋体" w:hint="eastAsia"/>
          <w:szCs w:val="21"/>
        </w:rPr>
        <w:t>指定的用电设备</w:t>
      </w:r>
      <w:r w:rsidR="00B03557">
        <w:rPr>
          <w:rFonts w:ascii="华文宋体" w:eastAsia="华文宋体" w:hAnsi="华文宋体" w:hint="eastAsia"/>
          <w:szCs w:val="21"/>
        </w:rPr>
        <w:t>都</w:t>
      </w:r>
      <w:r w:rsidRPr="00EA704A">
        <w:rPr>
          <w:rFonts w:ascii="华文宋体" w:eastAsia="华文宋体" w:hAnsi="华文宋体" w:hint="eastAsia"/>
          <w:szCs w:val="21"/>
        </w:rPr>
        <w:t>应具有类似额定断电时间。</w:t>
      </w:r>
    </w:p>
    <w:p w14:paraId="379DC7FC" w14:textId="63B9052E" w:rsidR="00957750" w:rsidRPr="00EA704A" w:rsidRDefault="000A0A99" w:rsidP="00600471">
      <w:pPr>
        <w:ind w:firstLine="420"/>
        <w:rPr>
          <w:rFonts w:ascii="华文宋体" w:eastAsia="华文宋体" w:hAnsi="华文宋体"/>
          <w:szCs w:val="21"/>
        </w:rPr>
      </w:pPr>
      <w:r w:rsidRPr="00EA704A">
        <w:rPr>
          <w:rFonts w:ascii="华文宋体" w:eastAsia="华文宋体" w:hAnsi="华文宋体" w:hint="eastAsia"/>
          <w:szCs w:val="21"/>
        </w:rPr>
        <w:t>可</w:t>
      </w:r>
      <w:r w:rsidR="00957750" w:rsidRPr="00EA704A">
        <w:rPr>
          <w:rFonts w:ascii="华文宋体" w:eastAsia="华文宋体" w:hAnsi="华文宋体" w:hint="eastAsia"/>
          <w:szCs w:val="21"/>
        </w:rPr>
        <w:t>否接受</w:t>
      </w:r>
      <w:r w:rsidR="00EC74D0">
        <w:rPr>
          <w:rFonts w:ascii="华文宋体" w:eastAsia="华文宋体" w:hAnsi="华文宋体" w:hint="eastAsia"/>
          <w:szCs w:val="21"/>
        </w:rPr>
        <w:t>负荷卸载</w:t>
      </w:r>
      <w:r w:rsidR="00957750" w:rsidRPr="00EA704A">
        <w:rPr>
          <w:rFonts w:ascii="华文宋体" w:eastAsia="华文宋体" w:hAnsi="华文宋体" w:hint="eastAsia"/>
          <w:szCs w:val="21"/>
        </w:rPr>
        <w:t>，以及相应的断电持续时间（</w:t>
      </w:r>
      <w:r w:rsidR="00957750" w:rsidRPr="00EA704A">
        <w:rPr>
          <w:rFonts w:ascii="华文宋体" w:eastAsia="华文宋体" w:hAnsi="华文宋体"/>
          <w:szCs w:val="21"/>
        </w:rPr>
        <w:t>s</w:t>
      </w:r>
      <w:r w:rsidR="00957750" w:rsidRPr="00EA704A">
        <w:rPr>
          <w:rFonts w:ascii="华文宋体" w:eastAsia="华文宋体" w:hAnsi="华文宋体" w:hint="eastAsia"/>
          <w:szCs w:val="21"/>
        </w:rPr>
        <w:t>）的信息是有用的。在</w:t>
      </w:r>
      <w:r w:rsidRPr="00EA704A">
        <w:rPr>
          <w:rFonts w:ascii="华文宋体" w:eastAsia="华文宋体" w:hAnsi="华文宋体" w:hint="eastAsia"/>
          <w:szCs w:val="21"/>
        </w:rPr>
        <w:t>可</w:t>
      </w:r>
      <w:r w:rsidR="00957750" w:rsidRPr="00EA704A">
        <w:rPr>
          <w:rFonts w:ascii="华文宋体" w:eastAsia="华文宋体" w:hAnsi="华文宋体" w:hint="eastAsia"/>
          <w:szCs w:val="21"/>
        </w:rPr>
        <w:t>否接受</w:t>
      </w:r>
      <w:r w:rsidR="00635153" w:rsidRPr="00EA704A">
        <w:rPr>
          <w:rFonts w:ascii="华文宋体" w:eastAsia="华文宋体" w:hAnsi="华文宋体" w:hint="eastAsia"/>
          <w:szCs w:val="21"/>
        </w:rPr>
        <w:t>卸载</w:t>
      </w:r>
      <w:r w:rsidR="00957750" w:rsidRPr="00EA704A">
        <w:rPr>
          <w:rFonts w:ascii="华文宋体" w:eastAsia="华文宋体" w:hAnsi="华文宋体" w:hint="eastAsia"/>
          <w:szCs w:val="21"/>
        </w:rPr>
        <w:t>时</w:t>
      </w:r>
      <w:r w:rsidRPr="00EA704A">
        <w:rPr>
          <w:rFonts w:ascii="华文宋体" w:eastAsia="华文宋体" w:hAnsi="华文宋体" w:hint="eastAsia"/>
          <w:szCs w:val="21"/>
        </w:rPr>
        <w:t>应</w:t>
      </w:r>
      <w:r w:rsidR="00957750" w:rsidRPr="00EA704A">
        <w:rPr>
          <w:rFonts w:ascii="华文宋体" w:eastAsia="华文宋体" w:hAnsi="华文宋体" w:hint="eastAsia"/>
          <w:szCs w:val="21"/>
        </w:rPr>
        <w:t>考虑占用率或应用情况。</w:t>
      </w:r>
    </w:p>
    <w:p w14:paraId="3B0DE923" w14:textId="1252C0C5"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决定</w:t>
      </w:r>
      <w:r w:rsidR="00E31978" w:rsidRPr="00EA704A">
        <w:rPr>
          <w:rFonts w:ascii="华文宋体" w:eastAsia="华文宋体" w:hAnsi="华文宋体" w:hint="eastAsia"/>
          <w:szCs w:val="21"/>
        </w:rPr>
        <w:t>某用电</w:t>
      </w:r>
      <w:r w:rsidRPr="00EA704A">
        <w:rPr>
          <w:rFonts w:ascii="华文宋体" w:eastAsia="华文宋体" w:hAnsi="华文宋体" w:hint="eastAsia"/>
          <w:szCs w:val="21"/>
        </w:rPr>
        <w:t>设备的断开</w:t>
      </w:r>
      <w:r w:rsidRPr="00EA704A">
        <w:rPr>
          <w:rFonts w:ascii="华文宋体" w:eastAsia="华文宋体" w:hAnsi="华文宋体"/>
          <w:szCs w:val="21"/>
        </w:rPr>
        <w:t>/</w:t>
      </w:r>
      <w:r w:rsidRPr="00EA704A">
        <w:rPr>
          <w:rFonts w:ascii="华文宋体" w:eastAsia="华文宋体" w:hAnsi="华文宋体" w:hint="eastAsia"/>
          <w:szCs w:val="21"/>
        </w:rPr>
        <w:t>闭合与电能预测（在可控过程</w:t>
      </w:r>
      <w:r w:rsidR="00E31978" w:rsidRPr="00EA704A">
        <w:rPr>
          <w:rFonts w:ascii="华文宋体" w:eastAsia="华文宋体" w:hAnsi="华文宋体" w:hint="eastAsia"/>
          <w:szCs w:val="21"/>
        </w:rPr>
        <w:t>中</w:t>
      </w:r>
      <w:r w:rsidRPr="00EA704A">
        <w:rPr>
          <w:rFonts w:ascii="华文宋体" w:eastAsia="华文宋体" w:hAnsi="华文宋体" w:hint="eastAsia"/>
          <w:szCs w:val="21"/>
        </w:rPr>
        <w:t>的能源需求）和预期的电力需求和电能可用性</w:t>
      </w:r>
      <w:r w:rsidR="00B03557">
        <w:rPr>
          <w:rFonts w:ascii="华文宋体" w:eastAsia="华文宋体" w:hAnsi="华文宋体" w:hint="eastAsia"/>
          <w:szCs w:val="21"/>
        </w:rPr>
        <w:t>有关</w:t>
      </w:r>
      <w:r w:rsidRPr="00EA704A">
        <w:rPr>
          <w:rFonts w:ascii="华文宋体" w:eastAsia="华文宋体" w:hAnsi="华文宋体" w:hint="eastAsia"/>
          <w:szCs w:val="21"/>
        </w:rPr>
        <w:t>。</w:t>
      </w:r>
    </w:p>
    <w:p w14:paraId="1FB5AE59" w14:textId="16C65D37" w:rsidR="00957750" w:rsidRPr="00600471" w:rsidRDefault="00957750" w:rsidP="00C0547E">
      <w:pPr>
        <w:rPr>
          <w:rFonts w:ascii="黑体" w:eastAsia="黑体" w:hAnsi="黑体"/>
          <w:szCs w:val="21"/>
        </w:rPr>
      </w:pPr>
      <w:bookmarkStart w:id="347" w:name="_Toc299551077"/>
      <w:r w:rsidRPr="00600471">
        <w:rPr>
          <w:rFonts w:ascii="黑体" w:eastAsia="黑体" w:hAnsi="黑体" w:hint="eastAsia"/>
          <w:szCs w:val="21"/>
        </w:rPr>
        <w:t>8.3.4.6</w:t>
      </w:r>
      <w:r w:rsidRPr="00600471">
        <w:rPr>
          <w:rFonts w:ascii="黑体" w:eastAsia="黑体" w:hAnsi="黑体"/>
          <w:szCs w:val="21"/>
        </w:rPr>
        <w:t xml:space="preserve">  </w:t>
      </w:r>
      <w:bookmarkEnd w:id="347"/>
      <w:r w:rsidR="00600471" w:rsidRPr="00600471">
        <w:rPr>
          <w:rFonts w:ascii="黑体" w:eastAsia="黑体" w:hAnsi="黑体" w:hint="eastAsia"/>
          <w:szCs w:val="21"/>
        </w:rPr>
        <w:t>负荷</w:t>
      </w:r>
      <w:r w:rsidR="00635153" w:rsidRPr="00600471">
        <w:rPr>
          <w:rFonts w:ascii="黑体" w:eastAsia="黑体" w:hAnsi="黑体" w:hint="eastAsia"/>
          <w:szCs w:val="21"/>
        </w:rPr>
        <w:t>卸载</w:t>
      </w:r>
      <w:r w:rsidRPr="00600471">
        <w:rPr>
          <w:rFonts w:ascii="黑体" w:eastAsia="黑体" w:hAnsi="黑体" w:hint="eastAsia"/>
          <w:szCs w:val="21"/>
        </w:rPr>
        <w:t>的影响</w:t>
      </w:r>
    </w:p>
    <w:p w14:paraId="17EE3C84" w14:textId="75EBBA99" w:rsidR="00957750" w:rsidRPr="00EA704A" w:rsidRDefault="00600471" w:rsidP="00600471">
      <w:pPr>
        <w:ind w:firstLineChars="200" w:firstLine="420"/>
        <w:rPr>
          <w:rFonts w:ascii="华文宋体" w:eastAsia="华文宋体" w:hAnsi="华文宋体"/>
          <w:szCs w:val="21"/>
        </w:rPr>
      </w:pPr>
      <w:r>
        <w:rPr>
          <w:rFonts w:ascii="华文宋体" w:eastAsia="华文宋体" w:hAnsi="华文宋体" w:hint="eastAsia"/>
          <w:szCs w:val="21"/>
        </w:rPr>
        <w:t>负荷</w:t>
      </w:r>
      <w:r w:rsidR="00635153" w:rsidRPr="00EA704A">
        <w:rPr>
          <w:rFonts w:ascii="华文宋体" w:eastAsia="华文宋体" w:hAnsi="华文宋体" w:hint="eastAsia"/>
          <w:szCs w:val="21"/>
        </w:rPr>
        <w:t>卸载</w:t>
      </w:r>
      <w:r w:rsidR="00957750" w:rsidRPr="00EA704A">
        <w:rPr>
          <w:rFonts w:ascii="华文宋体" w:eastAsia="华文宋体" w:hAnsi="华文宋体" w:hint="eastAsia"/>
          <w:szCs w:val="21"/>
        </w:rPr>
        <w:t>可能会影响设备、系统和装置的寿命和维护。在设计装置和选择设备时需要考虑到这一点。</w:t>
      </w:r>
    </w:p>
    <w:p w14:paraId="29943F90" w14:textId="2AB389B8" w:rsidR="00957750" w:rsidRPr="00EA704A" w:rsidRDefault="00957750" w:rsidP="00600471">
      <w:pPr>
        <w:ind w:left="420"/>
        <w:rPr>
          <w:rFonts w:ascii="华文宋体" w:eastAsia="华文宋体" w:hAnsi="华文宋体"/>
          <w:szCs w:val="21"/>
        </w:rPr>
      </w:pPr>
      <w:r w:rsidRPr="00EA704A">
        <w:rPr>
          <w:rFonts w:ascii="华文宋体" w:eastAsia="华文宋体" w:hAnsi="华文宋体" w:hint="eastAsia"/>
          <w:szCs w:val="21"/>
        </w:rPr>
        <w:t>如果设备选择</w:t>
      </w:r>
      <w:r w:rsidR="008F159E" w:rsidRPr="00EA704A">
        <w:rPr>
          <w:rFonts w:ascii="华文宋体" w:eastAsia="华文宋体" w:hAnsi="华文宋体" w:hint="eastAsia"/>
          <w:szCs w:val="21"/>
        </w:rPr>
        <w:t>不当</w:t>
      </w:r>
      <w:r w:rsidRPr="00EA704A">
        <w:rPr>
          <w:rFonts w:ascii="华文宋体" w:eastAsia="华文宋体" w:hAnsi="华文宋体" w:hint="eastAsia"/>
          <w:szCs w:val="21"/>
        </w:rPr>
        <w:t>，</w:t>
      </w:r>
      <w:r w:rsidR="008F159E" w:rsidRPr="00EA704A">
        <w:rPr>
          <w:rFonts w:ascii="华文宋体" w:eastAsia="华文宋体" w:hAnsi="华文宋体" w:hint="eastAsia"/>
          <w:szCs w:val="21"/>
        </w:rPr>
        <w:t>为</w:t>
      </w:r>
      <w:r w:rsidRPr="00EA704A">
        <w:rPr>
          <w:rFonts w:ascii="华文宋体" w:eastAsia="华文宋体" w:hAnsi="华文宋体" w:hint="eastAsia"/>
          <w:szCs w:val="21"/>
        </w:rPr>
        <w:t>提高系统能源效率</w:t>
      </w:r>
      <w:r w:rsidR="008F159E" w:rsidRPr="00EA704A">
        <w:rPr>
          <w:rFonts w:ascii="华文宋体" w:eastAsia="华文宋体" w:hAnsi="华文宋体" w:hint="eastAsia"/>
          <w:szCs w:val="21"/>
        </w:rPr>
        <w:t>而采用</w:t>
      </w:r>
      <w:r w:rsidRPr="00EA704A">
        <w:rPr>
          <w:rFonts w:ascii="华文宋体" w:eastAsia="华文宋体" w:hAnsi="华文宋体" w:hint="eastAsia"/>
          <w:szCs w:val="21"/>
        </w:rPr>
        <w:t>一些措施（在能源管理方面）可能会有一些</w:t>
      </w:r>
      <w:r w:rsidR="008F159E" w:rsidRPr="00EA704A">
        <w:rPr>
          <w:rFonts w:ascii="华文宋体" w:eastAsia="华文宋体" w:hAnsi="华文宋体" w:hint="eastAsia"/>
          <w:szCs w:val="21"/>
        </w:rPr>
        <w:t>缺陷</w:t>
      </w:r>
      <w:r w:rsidRPr="00EA704A">
        <w:rPr>
          <w:rFonts w:ascii="华文宋体" w:eastAsia="华文宋体" w:hAnsi="华文宋体" w:hint="eastAsia"/>
          <w:szCs w:val="21"/>
        </w:rPr>
        <w:t>。</w:t>
      </w:r>
      <w:r w:rsidR="00B03557">
        <w:rPr>
          <w:rFonts w:ascii="华文宋体" w:eastAsia="华文宋体" w:hAnsi="华文宋体" w:hint="eastAsia"/>
          <w:szCs w:val="21"/>
        </w:rPr>
        <w:t>应</w:t>
      </w:r>
      <w:r w:rsidR="00932BA6" w:rsidRPr="00EA704A">
        <w:rPr>
          <w:rFonts w:ascii="华文宋体" w:eastAsia="华文宋体" w:hAnsi="华文宋体" w:hint="eastAsia"/>
          <w:szCs w:val="21"/>
        </w:rPr>
        <w:t>考虑</w:t>
      </w:r>
      <w:r w:rsidR="008F159E" w:rsidRPr="00EA704A">
        <w:rPr>
          <w:rFonts w:ascii="华文宋体" w:eastAsia="华文宋体" w:hAnsi="华文宋体" w:hint="eastAsia"/>
          <w:szCs w:val="21"/>
        </w:rPr>
        <w:t>实施</w:t>
      </w:r>
      <w:r w:rsidRPr="00EA704A">
        <w:rPr>
          <w:rFonts w:ascii="华文宋体" w:eastAsia="华文宋体" w:hAnsi="华文宋体" w:hint="eastAsia"/>
          <w:szCs w:val="21"/>
        </w:rPr>
        <w:t>主动</w:t>
      </w:r>
      <w:r w:rsidR="008F159E" w:rsidRPr="00EA704A">
        <w:rPr>
          <w:rFonts w:ascii="华文宋体" w:eastAsia="华文宋体" w:hAnsi="华文宋体" w:hint="eastAsia"/>
          <w:szCs w:val="21"/>
        </w:rPr>
        <w:t>或被动能效对</w:t>
      </w:r>
      <w:r w:rsidRPr="00EA704A">
        <w:rPr>
          <w:rFonts w:ascii="华文宋体" w:eastAsia="华文宋体" w:hAnsi="华文宋体" w:hint="eastAsia"/>
          <w:szCs w:val="21"/>
        </w:rPr>
        <w:t>设备使用寿命</w:t>
      </w:r>
      <w:r w:rsidR="008F159E" w:rsidRPr="00EA704A">
        <w:rPr>
          <w:rFonts w:ascii="华文宋体" w:eastAsia="华文宋体" w:hAnsi="华文宋体" w:hint="eastAsia"/>
          <w:szCs w:val="21"/>
        </w:rPr>
        <w:t>的影响</w:t>
      </w:r>
      <w:r w:rsidRPr="00EA704A">
        <w:rPr>
          <w:rFonts w:ascii="华文宋体" w:eastAsia="华文宋体" w:hAnsi="华文宋体" w:hint="eastAsia"/>
          <w:szCs w:val="21"/>
        </w:rPr>
        <w:t>。</w:t>
      </w:r>
      <w:r w:rsidR="008F159E" w:rsidRPr="00EA704A">
        <w:rPr>
          <w:rFonts w:ascii="华文宋体" w:eastAsia="华文宋体" w:hAnsi="华文宋体" w:hint="eastAsia"/>
          <w:szCs w:val="21"/>
        </w:rPr>
        <w:t>设备的</w:t>
      </w:r>
      <w:r w:rsidRPr="00EA704A">
        <w:rPr>
          <w:rFonts w:ascii="华文宋体" w:eastAsia="华文宋体" w:hAnsi="华文宋体" w:hint="eastAsia"/>
          <w:szCs w:val="21"/>
        </w:rPr>
        <w:t>选择应</w:t>
      </w:r>
      <w:r w:rsidR="008F159E" w:rsidRPr="00EA704A">
        <w:rPr>
          <w:rFonts w:ascii="华文宋体" w:eastAsia="华文宋体" w:hAnsi="华文宋体" w:hint="eastAsia"/>
          <w:szCs w:val="21"/>
        </w:rPr>
        <w:t>与</w:t>
      </w:r>
      <w:r w:rsidR="00B06402">
        <w:rPr>
          <w:rFonts w:ascii="华文宋体" w:eastAsia="华文宋体" w:hAnsi="华文宋体" w:hint="eastAsia"/>
          <w:szCs w:val="21"/>
        </w:rPr>
        <w:t>电能</w:t>
      </w:r>
      <w:r w:rsidRPr="00EA704A">
        <w:rPr>
          <w:rFonts w:ascii="华文宋体" w:eastAsia="华文宋体" w:hAnsi="华文宋体" w:hint="eastAsia"/>
          <w:szCs w:val="21"/>
        </w:rPr>
        <w:t>管理</w:t>
      </w:r>
      <w:r w:rsidR="008F159E" w:rsidRPr="00EA704A">
        <w:rPr>
          <w:rFonts w:ascii="华文宋体" w:eastAsia="华文宋体" w:hAnsi="华文宋体" w:hint="eastAsia"/>
          <w:szCs w:val="21"/>
        </w:rPr>
        <w:t>相适应</w:t>
      </w:r>
      <w:r w:rsidRPr="00EA704A">
        <w:rPr>
          <w:rFonts w:ascii="华文宋体" w:eastAsia="华文宋体" w:hAnsi="华文宋体" w:hint="eastAsia"/>
          <w:szCs w:val="21"/>
        </w:rPr>
        <w:t>。</w:t>
      </w:r>
    </w:p>
    <w:p w14:paraId="37574636" w14:textId="784F9CCA" w:rsidR="00957750" w:rsidRPr="00651DF8" w:rsidRDefault="00523D39" w:rsidP="00600471">
      <w:pPr>
        <w:ind w:leftChars="200" w:left="420"/>
        <w:rPr>
          <w:rFonts w:ascii="华文宋体" w:eastAsia="华文宋体" w:hAnsi="华文宋体"/>
          <w:sz w:val="18"/>
          <w:szCs w:val="18"/>
        </w:rPr>
      </w:pPr>
      <w:r w:rsidRPr="00651DF8">
        <w:rPr>
          <w:rFonts w:ascii="黑体" w:eastAsia="黑体" w:hAnsi="黑体" w:hint="eastAsia"/>
          <w:sz w:val="18"/>
          <w:szCs w:val="18"/>
        </w:rPr>
        <w:t>示例</w:t>
      </w:r>
      <w:r w:rsidR="00F00973" w:rsidRPr="00651DF8">
        <w:rPr>
          <w:rFonts w:ascii="黑体" w:eastAsia="黑体" w:hAnsi="黑体" w:hint="eastAsia"/>
          <w:sz w:val="18"/>
          <w:szCs w:val="18"/>
        </w:rPr>
        <w:t>：</w:t>
      </w:r>
      <w:r w:rsidR="00957750" w:rsidRPr="00651DF8">
        <w:rPr>
          <w:rFonts w:ascii="华文宋体" w:eastAsia="华文宋体" w:hAnsi="华文宋体" w:hint="eastAsia"/>
          <w:sz w:val="18"/>
          <w:szCs w:val="18"/>
        </w:rPr>
        <w:t>采用定时器或人体探测器控制的白炽灯已被广泛使用在的走廊、楼梯等处的照明，以提高装置的能源效</w:t>
      </w:r>
      <w:r w:rsidR="00957750" w:rsidRPr="00651DF8">
        <w:rPr>
          <w:rFonts w:ascii="华文宋体" w:eastAsia="华文宋体" w:hAnsi="华文宋体" w:hint="eastAsia"/>
          <w:sz w:val="18"/>
          <w:szCs w:val="18"/>
        </w:rPr>
        <w:lastRenderedPageBreak/>
        <w:t>率，只有人在现场时才开灯。采用另一种开关操作次数对灯泡更为敏感的技术，可明显减少这些灯泡的寿命，在某些情况下会导致用户拒绝已经使用的定时器。其结果是，灯泡可能保持整天开着，以避免它们太频繁的开关，这样的结果将降低装置的能源效率。这个例子说明了要考虑到用户的综合成本敏感性是</w:t>
      </w:r>
      <w:r w:rsidR="00B03557">
        <w:rPr>
          <w:rFonts w:ascii="华文宋体" w:eastAsia="华文宋体" w:hAnsi="华文宋体" w:hint="eastAsia"/>
          <w:sz w:val="18"/>
          <w:szCs w:val="18"/>
        </w:rPr>
        <w:t>非常</w:t>
      </w:r>
      <w:r w:rsidR="00957750" w:rsidRPr="00651DF8">
        <w:rPr>
          <w:rFonts w:ascii="华文宋体" w:eastAsia="华文宋体" w:hAnsi="华文宋体" w:hint="eastAsia"/>
          <w:sz w:val="18"/>
          <w:szCs w:val="18"/>
        </w:rPr>
        <w:t>重要</w:t>
      </w:r>
      <w:r w:rsidR="00B03557">
        <w:rPr>
          <w:rFonts w:ascii="华文宋体" w:eastAsia="华文宋体" w:hAnsi="华文宋体" w:hint="eastAsia"/>
          <w:sz w:val="18"/>
          <w:szCs w:val="18"/>
        </w:rPr>
        <w:t>的</w:t>
      </w:r>
      <w:r w:rsidR="00957750" w:rsidRPr="00651DF8">
        <w:rPr>
          <w:rFonts w:ascii="华文宋体" w:eastAsia="华文宋体" w:hAnsi="华文宋体" w:hint="eastAsia"/>
          <w:sz w:val="18"/>
          <w:szCs w:val="18"/>
        </w:rPr>
        <w:t>：更换灯泡的成本超过节约能源的成本。关于能源效率的正确选择可能是使用正确的开关技术，以提供一个较低的能源消耗的装置和正常预期寿命的灯泡</w:t>
      </w:r>
      <w:r w:rsidR="00984B6E" w:rsidRPr="00651DF8">
        <w:rPr>
          <w:rFonts w:ascii="华文宋体" w:eastAsia="华文宋体" w:hAnsi="华文宋体" w:hint="eastAsia"/>
          <w:sz w:val="18"/>
          <w:szCs w:val="18"/>
        </w:rPr>
        <w:t>。</w:t>
      </w:r>
    </w:p>
    <w:p w14:paraId="2A2D69B9" w14:textId="2CDA3479"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关于</w:t>
      </w:r>
      <w:r w:rsidR="00600471">
        <w:rPr>
          <w:rFonts w:ascii="华文宋体" w:eastAsia="华文宋体" w:hAnsi="华文宋体" w:hint="eastAsia"/>
          <w:szCs w:val="21"/>
        </w:rPr>
        <w:t>负荷</w:t>
      </w:r>
      <w:r w:rsidRPr="00EA704A">
        <w:rPr>
          <w:rFonts w:ascii="华文宋体" w:eastAsia="华文宋体" w:hAnsi="华文宋体" w:hint="eastAsia"/>
          <w:szCs w:val="21"/>
        </w:rPr>
        <w:t>卸载有效性和最大卸载时间而不影响设备或机器预期工作的规定应该提供或说明对</w:t>
      </w:r>
      <w:r w:rsidR="00635153" w:rsidRPr="00EA704A">
        <w:rPr>
          <w:rFonts w:ascii="华文宋体" w:eastAsia="华文宋体" w:hAnsi="华文宋体" w:hint="eastAsia"/>
          <w:szCs w:val="21"/>
        </w:rPr>
        <w:t>卸载</w:t>
      </w:r>
      <w:r w:rsidRPr="00EA704A">
        <w:rPr>
          <w:rFonts w:ascii="华文宋体" w:eastAsia="华文宋体" w:hAnsi="华文宋体" w:hint="eastAsia"/>
          <w:szCs w:val="21"/>
        </w:rPr>
        <w:t>影响的优化。</w:t>
      </w:r>
    </w:p>
    <w:p w14:paraId="2B3DAB76" w14:textId="53A43F7D" w:rsidR="00957750" w:rsidRPr="00BB4C2F" w:rsidRDefault="00957750" w:rsidP="000A0A99">
      <w:pPr>
        <w:ind w:firstLineChars="200" w:firstLine="360"/>
        <w:rPr>
          <w:rFonts w:ascii="华文宋体" w:eastAsia="华文宋体" w:hAnsi="华文宋体"/>
          <w:sz w:val="18"/>
          <w:szCs w:val="18"/>
        </w:rPr>
      </w:pPr>
      <w:r w:rsidRPr="00BB4C2F">
        <w:rPr>
          <w:rFonts w:ascii="黑体" w:eastAsia="黑体" w:hAnsi="黑体" w:hint="eastAsia"/>
          <w:sz w:val="18"/>
          <w:szCs w:val="18"/>
        </w:rPr>
        <w:t>注：</w:t>
      </w:r>
      <w:r w:rsidRPr="00BB4C2F">
        <w:rPr>
          <w:rFonts w:ascii="华文宋体" w:eastAsia="华文宋体" w:hAnsi="华文宋体" w:hint="eastAsia"/>
          <w:sz w:val="18"/>
          <w:szCs w:val="18"/>
        </w:rPr>
        <w:t>对于家用和类似场所，IEC 629621提供了</w:t>
      </w:r>
      <w:r w:rsidR="00600471" w:rsidRPr="00BB4C2F">
        <w:rPr>
          <w:rFonts w:ascii="华文宋体" w:eastAsia="华文宋体" w:hAnsi="华文宋体" w:hint="eastAsia"/>
          <w:sz w:val="18"/>
          <w:szCs w:val="18"/>
        </w:rPr>
        <w:t>负荷</w:t>
      </w:r>
      <w:r w:rsidR="00635153" w:rsidRPr="00BB4C2F">
        <w:rPr>
          <w:rFonts w:ascii="华文宋体" w:eastAsia="华文宋体" w:hAnsi="华文宋体" w:hint="eastAsia"/>
          <w:sz w:val="18"/>
          <w:szCs w:val="18"/>
        </w:rPr>
        <w:t>卸载</w:t>
      </w:r>
      <w:r w:rsidRPr="00BB4C2F">
        <w:rPr>
          <w:rFonts w:ascii="华文宋体" w:eastAsia="华文宋体" w:hAnsi="华文宋体" w:hint="eastAsia"/>
          <w:sz w:val="18"/>
          <w:szCs w:val="18"/>
        </w:rPr>
        <w:t>设备的要求。</w:t>
      </w:r>
    </w:p>
    <w:p w14:paraId="08E96CAB" w14:textId="312D32E3" w:rsidR="00957750" w:rsidRPr="00600471" w:rsidRDefault="00957750" w:rsidP="00C0547E">
      <w:pPr>
        <w:rPr>
          <w:rFonts w:ascii="黑体" w:eastAsia="黑体" w:hAnsi="黑体"/>
          <w:szCs w:val="21"/>
        </w:rPr>
      </w:pPr>
      <w:bookmarkStart w:id="348" w:name="_Toc317861314"/>
      <w:bookmarkStart w:id="349" w:name="_Toc317861315"/>
      <w:bookmarkStart w:id="350" w:name="_Ref412619530"/>
      <w:bookmarkStart w:id="351" w:name="_Toc429987707"/>
      <w:bookmarkStart w:id="352" w:name="_Toc37329080"/>
      <w:bookmarkEnd w:id="348"/>
      <w:bookmarkEnd w:id="349"/>
      <w:r w:rsidRPr="00600471">
        <w:rPr>
          <w:rFonts w:ascii="黑体" w:eastAsia="黑体" w:hAnsi="黑体" w:hint="eastAsia"/>
          <w:szCs w:val="21"/>
        </w:rPr>
        <w:t>8.3.</w:t>
      </w:r>
      <w:r w:rsidRPr="00600471">
        <w:rPr>
          <w:rFonts w:ascii="黑体" w:eastAsia="黑体" w:hAnsi="黑体"/>
          <w:szCs w:val="21"/>
        </w:rPr>
        <w:t xml:space="preserve">5  </w:t>
      </w:r>
      <w:bookmarkEnd w:id="350"/>
      <w:bookmarkEnd w:id="351"/>
      <w:r w:rsidRPr="00600471">
        <w:rPr>
          <w:rFonts w:ascii="黑体" w:eastAsia="黑体" w:hAnsi="黑体" w:hint="eastAsia"/>
          <w:szCs w:val="21"/>
        </w:rPr>
        <w:t>预测</w:t>
      </w:r>
      <w:bookmarkEnd w:id="352"/>
    </w:p>
    <w:p w14:paraId="2E06005D" w14:textId="2109AB8D" w:rsidR="00F00973" w:rsidRPr="00EA704A" w:rsidRDefault="00F00973"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预测是用于</w:t>
      </w:r>
      <w:r w:rsidR="00B06402">
        <w:rPr>
          <w:rFonts w:ascii="华文宋体" w:eastAsia="华文宋体" w:hAnsi="华文宋体" w:hint="eastAsia"/>
          <w:szCs w:val="21"/>
        </w:rPr>
        <w:t>电能</w:t>
      </w:r>
      <w:r w:rsidRPr="00EA704A">
        <w:rPr>
          <w:rFonts w:ascii="华文宋体" w:eastAsia="华文宋体" w:hAnsi="华文宋体" w:hint="eastAsia"/>
          <w:szCs w:val="21"/>
        </w:rPr>
        <w:t>效率管理系统的输入，例如：</w:t>
      </w:r>
    </w:p>
    <w:p w14:paraId="10B9EE61" w14:textId="4E153D85"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用天气预报有效地管理具有热惯性的用电设备，如HVAC或电热器；</w:t>
      </w:r>
    </w:p>
    <w:p w14:paraId="47FAA9B9" w14:textId="2230D5F2"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w:t>
      </w:r>
      <w:r w:rsidR="007A2A88">
        <w:rPr>
          <w:rFonts w:ascii="华文宋体" w:eastAsia="华文宋体" w:hAnsi="华文宋体"/>
          <w:szCs w:val="21"/>
        </w:rPr>
        <w:t xml:space="preserve"> </w:t>
      </w:r>
      <w:r w:rsidR="00957750" w:rsidRPr="00EA704A">
        <w:rPr>
          <w:rFonts w:ascii="华文宋体" w:eastAsia="华文宋体" w:hAnsi="华文宋体" w:hint="eastAsia"/>
          <w:szCs w:val="21"/>
        </w:rPr>
        <w:t>占用</w:t>
      </w:r>
      <w:proofErr w:type="gramStart"/>
      <w:r w:rsidR="00957750" w:rsidRPr="00EA704A">
        <w:rPr>
          <w:rFonts w:ascii="华文宋体" w:eastAsia="华文宋体" w:hAnsi="华文宋体" w:hint="eastAsia"/>
          <w:szCs w:val="21"/>
        </w:rPr>
        <w:t>率预测</w:t>
      </w:r>
      <w:proofErr w:type="gramEnd"/>
      <w:r w:rsidR="00957750" w:rsidRPr="00EA704A">
        <w:rPr>
          <w:rFonts w:ascii="华文宋体" w:eastAsia="华文宋体" w:hAnsi="华文宋体" w:hint="eastAsia"/>
          <w:szCs w:val="21"/>
        </w:rPr>
        <w:t>用来防止用电设备不必要的</w:t>
      </w:r>
      <w:r w:rsidR="006F4ADD" w:rsidRPr="00EA704A">
        <w:rPr>
          <w:rFonts w:ascii="华文宋体" w:eastAsia="华文宋体" w:hAnsi="华文宋体" w:hint="eastAsia"/>
          <w:szCs w:val="21"/>
        </w:rPr>
        <w:t>使用；</w:t>
      </w:r>
    </w:p>
    <w:p w14:paraId="764DF7AB" w14:textId="5595620B"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6F4ADD" w:rsidRPr="00EA704A">
        <w:rPr>
          <w:rFonts w:ascii="华文宋体" w:eastAsia="华文宋体" w:hAnsi="华文宋体" w:hint="eastAsia"/>
          <w:szCs w:val="21"/>
        </w:rPr>
        <w:t>预测</w:t>
      </w:r>
      <w:r w:rsidR="00957750" w:rsidRPr="00EA704A">
        <w:rPr>
          <w:rFonts w:ascii="华文宋体" w:eastAsia="华文宋体" w:hAnsi="华文宋体" w:hint="eastAsia"/>
          <w:szCs w:val="21"/>
        </w:rPr>
        <w:t>可再生能源发电量；</w:t>
      </w:r>
    </w:p>
    <w:p w14:paraId="282356AE" w14:textId="2A743A39"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适应产品的生产预测。</w:t>
      </w:r>
    </w:p>
    <w:p w14:paraId="6EC118EA" w14:textId="684BC93F" w:rsidR="00957750" w:rsidRPr="00600471" w:rsidRDefault="00957750" w:rsidP="00C0547E">
      <w:pPr>
        <w:rPr>
          <w:rFonts w:ascii="黑体" w:eastAsia="黑体" w:hAnsi="黑体"/>
          <w:szCs w:val="21"/>
        </w:rPr>
      </w:pPr>
      <w:bookmarkStart w:id="353" w:name="_Toc317861318"/>
      <w:bookmarkStart w:id="354" w:name="_Toc317861320"/>
      <w:bookmarkStart w:id="355" w:name="_Toc361326566"/>
      <w:bookmarkStart w:id="356" w:name="_Toc429987710"/>
      <w:bookmarkStart w:id="357" w:name="_Toc37329081"/>
      <w:bookmarkEnd w:id="353"/>
      <w:bookmarkEnd w:id="354"/>
      <w:r w:rsidRPr="00600471">
        <w:rPr>
          <w:rFonts w:ascii="黑体" w:eastAsia="黑体" w:hAnsi="黑体" w:hint="eastAsia"/>
          <w:szCs w:val="21"/>
        </w:rPr>
        <w:t>8.4</w:t>
      </w:r>
      <w:r w:rsidRPr="00600471">
        <w:rPr>
          <w:rFonts w:ascii="黑体" w:eastAsia="黑体" w:hAnsi="黑体"/>
          <w:szCs w:val="21"/>
        </w:rPr>
        <w:t xml:space="preserve"> </w:t>
      </w:r>
      <w:bookmarkEnd w:id="355"/>
      <w:bookmarkEnd w:id="356"/>
      <w:r w:rsidR="006F4ADD" w:rsidRPr="00600471">
        <w:rPr>
          <w:rFonts w:ascii="黑体" w:eastAsia="黑体" w:hAnsi="黑体"/>
          <w:szCs w:val="21"/>
        </w:rPr>
        <w:t xml:space="preserve"> </w:t>
      </w:r>
      <w:r w:rsidR="006F4ADD" w:rsidRPr="00600471">
        <w:rPr>
          <w:rFonts w:ascii="黑体" w:eastAsia="黑体" w:hAnsi="黑体" w:hint="eastAsia"/>
          <w:szCs w:val="21"/>
        </w:rPr>
        <w:t>供电侧</w:t>
      </w:r>
      <w:r w:rsidRPr="00600471">
        <w:rPr>
          <w:rFonts w:ascii="黑体" w:eastAsia="黑体" w:hAnsi="黑体" w:hint="eastAsia"/>
          <w:szCs w:val="21"/>
        </w:rPr>
        <w:t>的输入：</w:t>
      </w:r>
      <w:r w:rsidR="00B06402">
        <w:rPr>
          <w:rFonts w:ascii="黑体" w:eastAsia="黑体" w:hAnsi="黑体" w:hint="eastAsia"/>
          <w:szCs w:val="21"/>
        </w:rPr>
        <w:t>电能</w:t>
      </w:r>
      <w:r w:rsidRPr="00600471">
        <w:rPr>
          <w:rFonts w:ascii="黑体" w:eastAsia="黑体" w:hAnsi="黑体" w:hint="eastAsia"/>
          <w:szCs w:val="21"/>
        </w:rPr>
        <w:t>的可用性和价格</w:t>
      </w:r>
      <w:bookmarkEnd w:id="357"/>
    </w:p>
    <w:p w14:paraId="00E5C2B2" w14:textId="4987CB20" w:rsidR="00957750" w:rsidRPr="00EA704A" w:rsidRDefault="00957750" w:rsidP="00600471">
      <w:pPr>
        <w:ind w:firstLine="420"/>
        <w:rPr>
          <w:rFonts w:ascii="华文宋体" w:eastAsia="华文宋体" w:hAnsi="华文宋体"/>
          <w:szCs w:val="21"/>
        </w:rPr>
      </w:pPr>
      <w:r w:rsidRPr="00EA704A">
        <w:rPr>
          <w:rFonts w:ascii="华文宋体" w:eastAsia="华文宋体" w:hAnsi="华文宋体" w:hint="eastAsia"/>
          <w:szCs w:val="21"/>
        </w:rPr>
        <w:t>用户</w:t>
      </w:r>
      <w:r w:rsidR="002D1079">
        <w:rPr>
          <w:rFonts w:ascii="华文宋体" w:eastAsia="华文宋体" w:hAnsi="华文宋体" w:hint="eastAsia"/>
          <w:szCs w:val="21"/>
        </w:rPr>
        <w:t>应</w:t>
      </w:r>
      <w:r w:rsidR="00932BA6" w:rsidRPr="00EA704A">
        <w:rPr>
          <w:rFonts w:ascii="华文宋体" w:eastAsia="华文宋体" w:hAnsi="华文宋体" w:hint="eastAsia"/>
          <w:szCs w:val="21"/>
        </w:rPr>
        <w:t>考虑</w:t>
      </w:r>
      <w:r w:rsidRPr="00EA704A">
        <w:rPr>
          <w:rFonts w:ascii="华文宋体" w:eastAsia="华文宋体" w:hAnsi="华文宋体" w:hint="eastAsia"/>
          <w:szCs w:val="21"/>
        </w:rPr>
        <w:t>有关</w:t>
      </w:r>
      <w:r w:rsidR="00B06402">
        <w:rPr>
          <w:rFonts w:ascii="华文宋体" w:eastAsia="华文宋体" w:hAnsi="华文宋体" w:hint="eastAsia"/>
          <w:szCs w:val="21"/>
        </w:rPr>
        <w:t>电能</w:t>
      </w:r>
      <w:r w:rsidRPr="00EA704A">
        <w:rPr>
          <w:rFonts w:ascii="华文宋体" w:eastAsia="华文宋体" w:hAnsi="华文宋体" w:hint="eastAsia"/>
          <w:szCs w:val="21"/>
        </w:rPr>
        <w:t>可用性和价格随时间变化的信息。</w:t>
      </w:r>
    </w:p>
    <w:p w14:paraId="096AD98B" w14:textId="5DEFCA62" w:rsidR="00957750" w:rsidRPr="00EA704A" w:rsidRDefault="00957750" w:rsidP="00600471">
      <w:pPr>
        <w:ind w:firstLine="420"/>
        <w:rPr>
          <w:rFonts w:ascii="华文宋体" w:eastAsia="华文宋体" w:hAnsi="华文宋体"/>
          <w:szCs w:val="21"/>
        </w:rPr>
      </w:pPr>
      <w:r w:rsidRPr="00EA704A">
        <w:rPr>
          <w:rFonts w:ascii="华文宋体" w:eastAsia="华文宋体" w:hAnsi="华文宋体" w:hint="eastAsia"/>
          <w:szCs w:val="21"/>
        </w:rPr>
        <w:t>本地发电的</w:t>
      </w:r>
      <w:r w:rsidR="002D1079">
        <w:rPr>
          <w:rFonts w:ascii="华文宋体" w:eastAsia="华文宋体" w:hAnsi="华文宋体" w:hint="eastAsia"/>
          <w:szCs w:val="21"/>
        </w:rPr>
        <w:t>相关</w:t>
      </w:r>
      <w:r w:rsidRPr="00EA704A">
        <w:rPr>
          <w:rFonts w:ascii="华文宋体" w:eastAsia="华文宋体" w:hAnsi="华文宋体" w:hint="eastAsia"/>
          <w:szCs w:val="21"/>
        </w:rPr>
        <w:t>价格和可用性与供电部门相</w:t>
      </w:r>
      <w:r w:rsidR="006F4ADD" w:rsidRPr="00EA704A">
        <w:rPr>
          <w:rFonts w:ascii="华文宋体" w:eastAsia="华文宋体" w:hAnsi="华文宋体" w:hint="eastAsia"/>
          <w:szCs w:val="21"/>
        </w:rPr>
        <w:t>比较</w:t>
      </w:r>
      <w:r w:rsidRPr="00EA704A">
        <w:rPr>
          <w:rFonts w:ascii="华文宋体" w:eastAsia="华文宋体" w:hAnsi="华文宋体" w:hint="eastAsia"/>
          <w:szCs w:val="21"/>
        </w:rPr>
        <w:t>的结果会影响决定使用哪个电源和/或充放电的储电系统</w:t>
      </w:r>
      <w:r w:rsidR="002D1079">
        <w:rPr>
          <w:rFonts w:ascii="华文宋体" w:eastAsia="华文宋体" w:hAnsi="华文宋体" w:hint="eastAsia"/>
          <w:szCs w:val="21"/>
        </w:rPr>
        <w:t>（如有）</w:t>
      </w:r>
      <w:r w:rsidRPr="00EA704A">
        <w:rPr>
          <w:rFonts w:ascii="华文宋体" w:eastAsia="华文宋体" w:hAnsi="华文宋体" w:hint="eastAsia"/>
          <w:szCs w:val="21"/>
        </w:rPr>
        <w:t>。</w:t>
      </w:r>
    </w:p>
    <w:p w14:paraId="632869C9" w14:textId="7E6FE52F" w:rsidR="00957750" w:rsidRPr="00600471" w:rsidRDefault="00957750" w:rsidP="00C0547E">
      <w:pPr>
        <w:rPr>
          <w:rFonts w:ascii="黑体" w:eastAsia="黑体" w:hAnsi="黑体"/>
          <w:szCs w:val="21"/>
        </w:rPr>
      </w:pPr>
      <w:bookmarkStart w:id="358" w:name="_Toc361326567"/>
      <w:bookmarkStart w:id="359" w:name="_Toc429987711"/>
      <w:bookmarkStart w:id="360" w:name="_Toc37329082"/>
      <w:r w:rsidRPr="00600471">
        <w:rPr>
          <w:rFonts w:ascii="黑体" w:eastAsia="黑体" w:hAnsi="黑体" w:hint="eastAsia"/>
          <w:szCs w:val="21"/>
        </w:rPr>
        <w:t>8.5</w:t>
      </w:r>
      <w:r w:rsidRPr="00600471">
        <w:rPr>
          <w:rFonts w:ascii="黑体" w:eastAsia="黑体" w:hAnsi="黑体"/>
          <w:szCs w:val="21"/>
        </w:rPr>
        <w:t xml:space="preserve">  </w:t>
      </w:r>
      <w:bookmarkEnd w:id="358"/>
      <w:bookmarkEnd w:id="359"/>
      <w:r w:rsidR="00207940">
        <w:rPr>
          <w:rFonts w:ascii="黑体" w:eastAsia="黑体" w:hAnsi="黑体" w:hint="eastAsia"/>
          <w:szCs w:val="21"/>
        </w:rPr>
        <w:t>监测</w:t>
      </w:r>
      <w:r w:rsidRPr="00600471">
        <w:rPr>
          <w:rFonts w:ascii="黑体" w:eastAsia="黑体" w:hAnsi="黑体" w:hint="eastAsia"/>
          <w:szCs w:val="21"/>
        </w:rPr>
        <w:t>电气装置</w:t>
      </w:r>
      <w:r w:rsidR="006F4ADD" w:rsidRPr="00600471">
        <w:rPr>
          <w:rFonts w:ascii="黑体" w:eastAsia="黑体" w:hAnsi="黑体" w:hint="eastAsia"/>
          <w:szCs w:val="21"/>
        </w:rPr>
        <w:t>的</w:t>
      </w:r>
      <w:r w:rsidRPr="00600471">
        <w:rPr>
          <w:rFonts w:ascii="黑体" w:eastAsia="黑体" w:hAnsi="黑体" w:hint="eastAsia"/>
          <w:szCs w:val="21"/>
        </w:rPr>
        <w:t>性能</w:t>
      </w:r>
      <w:bookmarkEnd w:id="360"/>
    </w:p>
    <w:p w14:paraId="206F2385" w14:textId="79885D58" w:rsidR="00957750" w:rsidRPr="00EA704A" w:rsidRDefault="00957750" w:rsidP="00600471">
      <w:pPr>
        <w:ind w:firstLine="420"/>
        <w:rPr>
          <w:rFonts w:ascii="华文宋体" w:eastAsia="华文宋体" w:hAnsi="华文宋体"/>
          <w:szCs w:val="21"/>
        </w:rPr>
      </w:pPr>
      <w:r w:rsidRPr="00EA704A">
        <w:rPr>
          <w:rFonts w:ascii="华文宋体" w:eastAsia="华文宋体" w:hAnsi="华文宋体" w:hint="eastAsia"/>
          <w:szCs w:val="21"/>
        </w:rPr>
        <w:t>装置应至少设计一个用户界面，以便至少每小时测量</w:t>
      </w:r>
      <w:r w:rsidR="006F4ADD" w:rsidRPr="00EA704A">
        <w:rPr>
          <w:rFonts w:ascii="华文宋体" w:eastAsia="华文宋体" w:hAnsi="华文宋体" w:hint="eastAsia"/>
          <w:szCs w:val="21"/>
        </w:rPr>
        <w:t>这</w:t>
      </w:r>
      <w:r w:rsidRPr="00EA704A">
        <w:rPr>
          <w:rFonts w:ascii="华文宋体" w:eastAsia="华文宋体" w:hAnsi="华文宋体" w:hint="eastAsia"/>
          <w:szCs w:val="21"/>
        </w:rPr>
        <w:t>段时间内的全部电能消耗。这些数据以及相关的能源成本信息应能够纪录和存储一段时间。为了比较测量值，应使用相同的数据记录间隔</w:t>
      </w:r>
      <w:r w:rsidR="00B06402">
        <w:rPr>
          <w:rFonts w:ascii="华文宋体" w:eastAsia="华文宋体" w:hAnsi="华文宋体" w:hint="eastAsia"/>
          <w:szCs w:val="21"/>
        </w:rPr>
        <w:t>。</w:t>
      </w:r>
    </w:p>
    <w:p w14:paraId="62B258DE" w14:textId="207A028F" w:rsidR="00957750" w:rsidRPr="00BB4C2F" w:rsidRDefault="00957750" w:rsidP="000A0A99">
      <w:pPr>
        <w:ind w:firstLineChars="200" w:firstLine="360"/>
        <w:rPr>
          <w:rFonts w:ascii="华文宋体" w:eastAsia="华文宋体" w:hAnsi="华文宋体"/>
          <w:sz w:val="18"/>
          <w:szCs w:val="18"/>
        </w:rPr>
      </w:pPr>
      <w:r w:rsidRPr="00BB4C2F">
        <w:rPr>
          <w:rFonts w:ascii="黑体" w:eastAsia="黑体" w:hAnsi="黑体" w:hint="eastAsia"/>
          <w:sz w:val="18"/>
          <w:szCs w:val="18"/>
        </w:rPr>
        <w:t>注</w:t>
      </w:r>
      <w:r w:rsidR="00984B6E" w:rsidRPr="00BB4C2F">
        <w:rPr>
          <w:rFonts w:ascii="黑体" w:eastAsia="黑体" w:hAnsi="黑体" w:hint="eastAsia"/>
          <w:sz w:val="18"/>
          <w:szCs w:val="18"/>
        </w:rPr>
        <w:t>：</w:t>
      </w:r>
      <w:r w:rsidRPr="00BB4C2F">
        <w:rPr>
          <w:rFonts w:ascii="华文宋体" w:eastAsia="华文宋体" w:hAnsi="华文宋体" w:hint="eastAsia"/>
          <w:sz w:val="18"/>
          <w:szCs w:val="18"/>
        </w:rPr>
        <w:t>多年的数据对进行效率的趋势分析是很有用的。</w:t>
      </w:r>
    </w:p>
    <w:p w14:paraId="24258D27" w14:textId="683D611A" w:rsidR="00957750" w:rsidRPr="00EA704A" w:rsidRDefault="00957750" w:rsidP="00600471">
      <w:pPr>
        <w:ind w:firstLine="420"/>
        <w:rPr>
          <w:rFonts w:ascii="华文宋体" w:eastAsia="华文宋体" w:hAnsi="华文宋体"/>
          <w:szCs w:val="21"/>
        </w:rPr>
      </w:pPr>
      <w:r w:rsidRPr="00EA704A">
        <w:rPr>
          <w:rFonts w:ascii="华文宋体" w:eastAsia="华文宋体" w:hAnsi="华文宋体" w:hint="eastAsia"/>
          <w:szCs w:val="21"/>
        </w:rPr>
        <w:t>此外，</w:t>
      </w:r>
      <w:r w:rsidR="007A2A88">
        <w:rPr>
          <w:rFonts w:ascii="华文宋体" w:eastAsia="华文宋体" w:hAnsi="华文宋体" w:hint="eastAsia"/>
          <w:szCs w:val="21"/>
        </w:rPr>
        <w:t>该</w:t>
      </w:r>
      <w:r w:rsidRPr="00EA704A">
        <w:rPr>
          <w:rFonts w:ascii="华文宋体" w:eastAsia="华文宋体" w:hAnsi="华文宋体" w:hint="eastAsia"/>
          <w:szCs w:val="21"/>
        </w:rPr>
        <w:t>装置</w:t>
      </w:r>
      <w:r w:rsidR="007A2A88">
        <w:rPr>
          <w:rFonts w:ascii="华文宋体" w:eastAsia="华文宋体" w:hAnsi="华文宋体" w:hint="eastAsia"/>
          <w:szCs w:val="21"/>
        </w:rPr>
        <w:t>的</w:t>
      </w:r>
      <w:r w:rsidRPr="00EA704A">
        <w:rPr>
          <w:rFonts w:ascii="华文宋体" w:eastAsia="华文宋体" w:hAnsi="华文宋体" w:hint="eastAsia"/>
          <w:szCs w:val="21"/>
        </w:rPr>
        <w:t>设计</w:t>
      </w:r>
      <w:r w:rsidR="007A2A88">
        <w:rPr>
          <w:rFonts w:ascii="华文宋体" w:eastAsia="华文宋体" w:hAnsi="华文宋体" w:hint="eastAsia"/>
          <w:szCs w:val="21"/>
        </w:rPr>
        <w:t>应能</w:t>
      </w:r>
      <w:r w:rsidRPr="00EA704A">
        <w:rPr>
          <w:rFonts w:ascii="华文宋体" w:eastAsia="华文宋体" w:hAnsi="华文宋体" w:hint="eastAsia"/>
          <w:szCs w:val="21"/>
        </w:rPr>
        <w:t>记录和</w:t>
      </w:r>
      <w:proofErr w:type="gramStart"/>
      <w:r w:rsidRPr="00EA704A">
        <w:rPr>
          <w:rFonts w:ascii="华文宋体" w:eastAsia="华文宋体" w:hAnsi="华文宋体" w:hint="eastAsia"/>
          <w:szCs w:val="21"/>
        </w:rPr>
        <w:t>保存占</w:t>
      </w:r>
      <w:proofErr w:type="gramEnd"/>
      <w:r w:rsidRPr="00EA704A">
        <w:rPr>
          <w:rFonts w:ascii="华文宋体" w:eastAsia="华文宋体" w:hAnsi="华文宋体" w:hint="eastAsia"/>
          <w:szCs w:val="21"/>
        </w:rPr>
        <w:t>总</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70%的单</w:t>
      </w:r>
      <w:r w:rsidR="00DC1631" w:rsidRPr="00EA704A">
        <w:rPr>
          <w:rFonts w:ascii="华文宋体" w:eastAsia="华文宋体" w:hAnsi="华文宋体" w:hint="eastAsia"/>
          <w:szCs w:val="21"/>
        </w:rPr>
        <w:t>项</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或网格</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能耗数据</w:t>
      </w:r>
      <w:r w:rsidR="000177B9" w:rsidRPr="00EA704A">
        <w:rPr>
          <w:rFonts w:ascii="华文宋体" w:eastAsia="华文宋体" w:hAnsi="华文宋体" w:hint="eastAsia"/>
          <w:szCs w:val="21"/>
        </w:rPr>
        <w:t>（例如，使用电力监测和计量设备）。</w:t>
      </w:r>
    </w:p>
    <w:p w14:paraId="4FA4DFEB" w14:textId="55128EE4" w:rsidR="00957750" w:rsidRPr="00600471" w:rsidRDefault="00957750" w:rsidP="00C0547E">
      <w:pPr>
        <w:rPr>
          <w:rFonts w:ascii="黑体" w:eastAsia="黑体" w:hAnsi="黑体"/>
          <w:szCs w:val="21"/>
        </w:rPr>
      </w:pPr>
      <w:bookmarkStart w:id="361" w:name="_Toc304550632"/>
      <w:bookmarkStart w:id="362" w:name="_Toc306304082"/>
      <w:bookmarkStart w:id="363" w:name="_Toc314039593"/>
      <w:bookmarkStart w:id="364" w:name="_Toc314043142"/>
      <w:bookmarkStart w:id="365" w:name="_Toc314068895"/>
      <w:bookmarkStart w:id="366" w:name="_Toc314068999"/>
      <w:bookmarkStart w:id="367" w:name="_Toc316308878"/>
      <w:bookmarkStart w:id="368" w:name="_Toc317179683"/>
      <w:bookmarkStart w:id="369" w:name="_Toc317231782"/>
      <w:bookmarkStart w:id="370" w:name="_Toc317861326"/>
      <w:bookmarkStart w:id="371" w:name="_Toc361326568"/>
      <w:bookmarkStart w:id="372" w:name="_Toc429987712"/>
      <w:bookmarkStart w:id="373" w:name="_Toc37329083"/>
      <w:bookmarkEnd w:id="361"/>
      <w:bookmarkEnd w:id="362"/>
      <w:bookmarkEnd w:id="363"/>
      <w:bookmarkEnd w:id="364"/>
      <w:bookmarkEnd w:id="365"/>
      <w:bookmarkEnd w:id="366"/>
      <w:bookmarkEnd w:id="367"/>
      <w:bookmarkEnd w:id="368"/>
      <w:bookmarkEnd w:id="369"/>
      <w:bookmarkEnd w:id="370"/>
      <w:r w:rsidRPr="00600471">
        <w:rPr>
          <w:rFonts w:ascii="黑体" w:eastAsia="黑体" w:hAnsi="黑体" w:hint="eastAsia"/>
          <w:szCs w:val="21"/>
        </w:rPr>
        <w:t>8.6</w:t>
      </w:r>
      <w:bookmarkEnd w:id="371"/>
      <w:bookmarkEnd w:id="372"/>
      <w:r w:rsidR="00600471" w:rsidRPr="00600471">
        <w:rPr>
          <w:rFonts w:ascii="黑体" w:eastAsia="黑体" w:hAnsi="黑体"/>
          <w:szCs w:val="21"/>
        </w:rPr>
        <w:t xml:space="preserve">  </w:t>
      </w:r>
      <w:r w:rsidR="00DC1631" w:rsidRPr="00600471">
        <w:rPr>
          <w:rFonts w:ascii="黑体" w:eastAsia="黑体" w:hAnsi="黑体" w:hint="eastAsia"/>
          <w:szCs w:val="21"/>
        </w:rPr>
        <w:t>通过</w:t>
      </w:r>
      <w:r w:rsidRPr="00600471">
        <w:rPr>
          <w:rFonts w:ascii="黑体" w:eastAsia="黑体" w:hAnsi="黑体" w:hint="eastAsia"/>
          <w:szCs w:val="21"/>
        </w:rPr>
        <w:t>网格</w:t>
      </w:r>
      <w:r w:rsidR="00DC1631" w:rsidRPr="00600471">
        <w:rPr>
          <w:rFonts w:ascii="黑体" w:eastAsia="黑体" w:hAnsi="黑体" w:hint="eastAsia"/>
          <w:szCs w:val="21"/>
        </w:rPr>
        <w:t>的</w:t>
      </w:r>
      <w:r w:rsidR="00727F35" w:rsidRPr="00600471">
        <w:rPr>
          <w:rFonts w:ascii="黑体" w:eastAsia="黑体" w:hAnsi="黑体" w:hint="eastAsia"/>
          <w:szCs w:val="21"/>
        </w:rPr>
        <w:t>负载</w:t>
      </w:r>
      <w:r w:rsidRPr="00600471">
        <w:rPr>
          <w:rFonts w:ascii="黑体" w:eastAsia="黑体" w:hAnsi="黑体" w:hint="eastAsia"/>
          <w:szCs w:val="21"/>
        </w:rPr>
        <w:t>管理</w:t>
      </w:r>
      <w:bookmarkEnd w:id="373"/>
    </w:p>
    <w:p w14:paraId="032F108B" w14:textId="12EE0B8B" w:rsidR="00957750" w:rsidRPr="00600471" w:rsidRDefault="00957750" w:rsidP="00C0547E">
      <w:pPr>
        <w:rPr>
          <w:rFonts w:ascii="黑体" w:eastAsia="黑体" w:hAnsi="黑体"/>
          <w:szCs w:val="21"/>
        </w:rPr>
      </w:pPr>
      <w:bookmarkStart w:id="374" w:name="_Toc299551080"/>
      <w:bookmarkStart w:id="375" w:name="_Toc429987713"/>
      <w:bookmarkStart w:id="376" w:name="_Toc37329084"/>
      <w:r w:rsidRPr="00600471">
        <w:rPr>
          <w:rFonts w:ascii="黑体" w:eastAsia="黑体" w:hAnsi="黑体" w:hint="eastAsia"/>
          <w:szCs w:val="21"/>
        </w:rPr>
        <w:t>8.6.1</w:t>
      </w:r>
      <w:r w:rsidRPr="00600471">
        <w:rPr>
          <w:rFonts w:ascii="黑体" w:eastAsia="黑体" w:hAnsi="黑体"/>
          <w:szCs w:val="21"/>
        </w:rPr>
        <w:t xml:space="preserve"> </w:t>
      </w:r>
      <w:bookmarkEnd w:id="374"/>
      <w:bookmarkEnd w:id="375"/>
      <w:r w:rsidRPr="00600471">
        <w:rPr>
          <w:rFonts w:ascii="黑体" w:eastAsia="黑体" w:hAnsi="黑体"/>
          <w:szCs w:val="21"/>
        </w:rPr>
        <w:t>概述</w:t>
      </w:r>
      <w:bookmarkEnd w:id="376"/>
    </w:p>
    <w:p w14:paraId="3F9A53A0" w14:textId="5191A8AF" w:rsidR="00957750" w:rsidRPr="00EA704A" w:rsidRDefault="00B06402" w:rsidP="00600471">
      <w:pPr>
        <w:ind w:firstLine="420"/>
        <w:rPr>
          <w:rFonts w:ascii="华文宋体" w:eastAsia="华文宋体" w:hAnsi="华文宋体"/>
          <w:szCs w:val="21"/>
        </w:rPr>
      </w:pPr>
      <w:r>
        <w:rPr>
          <w:rFonts w:ascii="华文宋体" w:eastAsia="华文宋体" w:hAnsi="华文宋体" w:hint="eastAsia"/>
          <w:szCs w:val="21"/>
        </w:rPr>
        <w:t>电能</w:t>
      </w:r>
      <w:r w:rsidR="00DC1631" w:rsidRPr="00EA704A">
        <w:rPr>
          <w:rFonts w:ascii="华文宋体" w:eastAsia="华文宋体" w:hAnsi="华文宋体" w:hint="eastAsia"/>
          <w:szCs w:val="21"/>
        </w:rPr>
        <w:t>效率管理系统管理</w:t>
      </w:r>
      <w:r>
        <w:rPr>
          <w:rFonts w:ascii="华文宋体" w:eastAsia="华文宋体" w:hAnsi="华文宋体" w:hint="eastAsia"/>
          <w:szCs w:val="21"/>
        </w:rPr>
        <w:t>着</w:t>
      </w:r>
      <w:r w:rsidR="00DC1631" w:rsidRPr="00EA704A">
        <w:rPr>
          <w:rFonts w:ascii="华文宋体" w:eastAsia="华文宋体" w:hAnsi="华文宋体" w:hint="eastAsia"/>
          <w:szCs w:val="21"/>
        </w:rPr>
        <w:t>整个电力装置，包括</w:t>
      </w:r>
      <w:r w:rsidR="00727F35" w:rsidRPr="00EA704A">
        <w:rPr>
          <w:rFonts w:ascii="华文宋体" w:eastAsia="华文宋体" w:hAnsi="华文宋体" w:hint="eastAsia"/>
          <w:szCs w:val="21"/>
        </w:rPr>
        <w:t>负载</w:t>
      </w:r>
      <w:r w:rsidR="00DC1631" w:rsidRPr="00EA704A">
        <w:rPr>
          <w:rFonts w:ascii="华文宋体" w:eastAsia="华文宋体" w:hAnsi="华文宋体" w:hint="eastAsia"/>
          <w:szCs w:val="21"/>
        </w:rPr>
        <w:t>、本地</w:t>
      </w:r>
      <w:r w:rsidR="007A2A88">
        <w:rPr>
          <w:rFonts w:ascii="华文宋体" w:eastAsia="华文宋体" w:hAnsi="华文宋体" w:hint="eastAsia"/>
          <w:szCs w:val="21"/>
        </w:rPr>
        <w:t>发电</w:t>
      </w:r>
      <w:r w:rsidR="00DC1631" w:rsidRPr="00EA704A">
        <w:rPr>
          <w:rFonts w:ascii="华文宋体" w:eastAsia="华文宋体" w:hAnsi="华文宋体" w:hint="eastAsia"/>
          <w:szCs w:val="21"/>
        </w:rPr>
        <w:t>和储</w:t>
      </w:r>
      <w:r w:rsidR="00516F0C">
        <w:rPr>
          <w:rFonts w:ascii="华文宋体" w:eastAsia="华文宋体" w:hAnsi="华文宋体" w:hint="eastAsia"/>
          <w:szCs w:val="21"/>
        </w:rPr>
        <w:t>能</w:t>
      </w:r>
      <w:r w:rsidR="00DC1631" w:rsidRPr="00EA704A">
        <w:rPr>
          <w:rFonts w:ascii="华文宋体" w:eastAsia="华文宋体" w:hAnsi="华文宋体" w:hint="eastAsia"/>
          <w:szCs w:val="21"/>
        </w:rPr>
        <w:t>。它可以手动（最简单的情况）或自动（大多数情况）监测电气装置，以优化系统的总体成本和消耗，同时考虑用户需求和来自电网、本地</w:t>
      </w:r>
      <w:r w:rsidR="007A2A88">
        <w:rPr>
          <w:rFonts w:ascii="华文宋体" w:eastAsia="华文宋体" w:hAnsi="华文宋体" w:hint="eastAsia"/>
          <w:szCs w:val="21"/>
        </w:rPr>
        <w:t>发电</w:t>
      </w:r>
      <w:r w:rsidR="00DC1631" w:rsidRPr="00EA704A">
        <w:rPr>
          <w:rFonts w:ascii="华文宋体" w:eastAsia="华文宋体" w:hAnsi="华文宋体" w:hint="eastAsia"/>
          <w:szCs w:val="21"/>
        </w:rPr>
        <w:t>和储</w:t>
      </w:r>
      <w:r w:rsidR="007A2A88">
        <w:rPr>
          <w:rFonts w:ascii="华文宋体" w:eastAsia="华文宋体" w:hAnsi="华文宋体" w:hint="eastAsia"/>
          <w:szCs w:val="21"/>
        </w:rPr>
        <w:t>能</w:t>
      </w:r>
      <w:r w:rsidR="00DC1631" w:rsidRPr="00EA704A">
        <w:rPr>
          <w:rFonts w:ascii="华文宋体" w:eastAsia="华文宋体" w:hAnsi="华文宋体" w:hint="eastAsia"/>
          <w:szCs w:val="21"/>
        </w:rPr>
        <w:t>、</w:t>
      </w:r>
      <w:r w:rsidR="00727F35" w:rsidRPr="00EA704A">
        <w:rPr>
          <w:rFonts w:ascii="华文宋体" w:eastAsia="华文宋体" w:hAnsi="华文宋体" w:hint="eastAsia"/>
          <w:szCs w:val="21"/>
        </w:rPr>
        <w:t>负载</w:t>
      </w:r>
      <w:r w:rsidR="00DC1631" w:rsidRPr="00EA704A">
        <w:rPr>
          <w:rFonts w:ascii="华文宋体" w:eastAsia="华文宋体" w:hAnsi="华文宋体" w:hint="eastAsia"/>
          <w:szCs w:val="21"/>
        </w:rPr>
        <w:t>、传感器、预测等的输入参数</w:t>
      </w:r>
      <w:r w:rsidR="00957750" w:rsidRPr="00EA704A">
        <w:rPr>
          <w:rFonts w:ascii="华文宋体" w:eastAsia="华文宋体" w:hAnsi="华文宋体" w:hint="eastAsia"/>
          <w:szCs w:val="21"/>
        </w:rPr>
        <w:t>。</w:t>
      </w:r>
    </w:p>
    <w:p w14:paraId="1E8704A2" w14:textId="618449C9" w:rsidR="00957750" w:rsidRPr="00600471" w:rsidRDefault="00957750" w:rsidP="00C0547E">
      <w:pPr>
        <w:rPr>
          <w:rFonts w:ascii="黑体" w:eastAsia="黑体" w:hAnsi="黑体"/>
          <w:szCs w:val="21"/>
        </w:rPr>
      </w:pPr>
      <w:bookmarkStart w:id="377" w:name="_Toc299551081"/>
      <w:bookmarkStart w:id="378" w:name="_Toc429987714"/>
      <w:bookmarkStart w:id="379" w:name="_Toc37329085"/>
      <w:r w:rsidRPr="00600471">
        <w:rPr>
          <w:rFonts w:ascii="黑体" w:eastAsia="黑体" w:hAnsi="黑体" w:hint="eastAsia"/>
          <w:szCs w:val="21"/>
        </w:rPr>
        <w:t>8.6.2</w:t>
      </w:r>
      <w:r w:rsidRPr="00600471">
        <w:rPr>
          <w:rFonts w:ascii="黑体" w:eastAsia="黑体" w:hAnsi="黑体"/>
          <w:szCs w:val="21"/>
        </w:rPr>
        <w:t xml:space="preserve">  </w:t>
      </w:r>
      <w:bookmarkEnd w:id="377"/>
      <w:bookmarkEnd w:id="378"/>
      <w:r w:rsidR="002D1079">
        <w:rPr>
          <w:rFonts w:ascii="黑体" w:eastAsia="黑体" w:hAnsi="黑体" w:hint="eastAsia"/>
          <w:szCs w:val="21"/>
        </w:rPr>
        <w:t>电能</w:t>
      </w:r>
      <w:r w:rsidRPr="00600471">
        <w:rPr>
          <w:rFonts w:ascii="黑体" w:eastAsia="黑体" w:hAnsi="黑体" w:hint="eastAsia"/>
          <w:szCs w:val="21"/>
        </w:rPr>
        <w:t>管理系统（E</w:t>
      </w:r>
      <w:r w:rsidRPr="00600471">
        <w:rPr>
          <w:rFonts w:ascii="黑体" w:eastAsia="黑体" w:hAnsi="黑体"/>
          <w:szCs w:val="21"/>
        </w:rPr>
        <w:t>EMS</w:t>
      </w:r>
      <w:r w:rsidRPr="00600471">
        <w:rPr>
          <w:rFonts w:ascii="黑体" w:eastAsia="黑体" w:hAnsi="黑体" w:hint="eastAsia"/>
          <w:szCs w:val="21"/>
        </w:rPr>
        <w:t>）</w:t>
      </w:r>
      <w:bookmarkEnd w:id="379"/>
    </w:p>
    <w:p w14:paraId="3CC98DB9" w14:textId="18C65563" w:rsidR="00957750" w:rsidRPr="00EA704A" w:rsidRDefault="00957750" w:rsidP="00600471">
      <w:pPr>
        <w:ind w:firstLine="420"/>
        <w:rPr>
          <w:rFonts w:ascii="华文宋体" w:eastAsia="华文宋体" w:hAnsi="华文宋体"/>
          <w:szCs w:val="21"/>
        </w:rPr>
      </w:pPr>
      <w:r w:rsidRPr="00EA704A">
        <w:rPr>
          <w:rFonts w:ascii="华文宋体" w:eastAsia="华文宋体" w:hAnsi="华文宋体"/>
          <w:szCs w:val="21"/>
        </w:rPr>
        <w:t xml:space="preserve">EEMS </w:t>
      </w:r>
      <w:r w:rsidRPr="00EA704A">
        <w:rPr>
          <w:rFonts w:ascii="华文宋体" w:eastAsia="华文宋体" w:hAnsi="华文宋体" w:hint="eastAsia"/>
          <w:szCs w:val="21"/>
        </w:rPr>
        <w:t>应基于:</w:t>
      </w:r>
    </w:p>
    <w:p w14:paraId="1B4EC801" w14:textId="0591F2B0"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终端用户的选择</w:t>
      </w:r>
      <w:r w:rsidR="00DC1631" w:rsidRPr="00EA704A">
        <w:rPr>
          <w:rFonts w:ascii="华文宋体" w:eastAsia="华文宋体" w:hAnsi="华文宋体" w:hint="eastAsia"/>
          <w:szCs w:val="21"/>
        </w:rPr>
        <w:t>；</w:t>
      </w:r>
    </w:p>
    <w:p w14:paraId="385B8104" w14:textId="2D77D8A8"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58054E">
        <w:rPr>
          <w:rFonts w:ascii="华文宋体" w:eastAsia="华文宋体" w:hAnsi="华文宋体" w:hint="eastAsia"/>
          <w:szCs w:val="21"/>
        </w:rPr>
        <w:t>电能</w:t>
      </w:r>
      <w:r w:rsidR="00957750" w:rsidRPr="00EA704A">
        <w:rPr>
          <w:rFonts w:ascii="华文宋体" w:eastAsia="华文宋体" w:hAnsi="华文宋体" w:hint="eastAsia"/>
          <w:szCs w:val="21"/>
        </w:rPr>
        <w:t>监测</w:t>
      </w:r>
      <w:r w:rsidR="00DC1631" w:rsidRPr="00EA704A">
        <w:rPr>
          <w:rFonts w:ascii="华文宋体" w:eastAsia="华文宋体" w:hAnsi="华文宋体" w:hint="eastAsia"/>
          <w:szCs w:val="21"/>
        </w:rPr>
        <w:t>；</w:t>
      </w:r>
    </w:p>
    <w:p w14:paraId="29714834" w14:textId="185A2DE8"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58054E">
        <w:rPr>
          <w:rFonts w:ascii="华文宋体" w:eastAsia="华文宋体" w:hAnsi="华文宋体" w:hint="eastAsia"/>
          <w:szCs w:val="21"/>
        </w:rPr>
        <w:t>电能</w:t>
      </w:r>
      <w:r w:rsidR="00957750" w:rsidRPr="00EA704A">
        <w:rPr>
          <w:rFonts w:ascii="华文宋体" w:eastAsia="华文宋体" w:hAnsi="华文宋体" w:hint="eastAsia"/>
          <w:szCs w:val="21"/>
        </w:rPr>
        <w:t>的可用性和成本</w:t>
      </w:r>
      <w:r w:rsidR="00DC1631" w:rsidRPr="00EA704A">
        <w:rPr>
          <w:rFonts w:ascii="华文宋体" w:eastAsia="华文宋体" w:hAnsi="华文宋体" w:hint="eastAsia"/>
          <w:szCs w:val="21"/>
        </w:rPr>
        <w:t>；</w:t>
      </w:r>
    </w:p>
    <w:p w14:paraId="79EBACE2" w14:textId="7474DE79"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来自</w:t>
      </w:r>
      <w:r w:rsidR="00727F35" w:rsidRPr="00EA704A">
        <w:rPr>
          <w:rFonts w:ascii="华文宋体" w:eastAsia="华文宋体" w:hAnsi="华文宋体" w:hint="eastAsia"/>
          <w:szCs w:val="21"/>
        </w:rPr>
        <w:t>负载</w:t>
      </w:r>
      <w:r w:rsidR="00957750" w:rsidRPr="00EA704A">
        <w:rPr>
          <w:rFonts w:ascii="华文宋体" w:eastAsia="华文宋体" w:hAnsi="华文宋体" w:hint="eastAsia"/>
          <w:szCs w:val="21"/>
        </w:rPr>
        <w:t>、本地发电和储能、</w:t>
      </w:r>
      <w:r w:rsidR="0058054E">
        <w:rPr>
          <w:rFonts w:ascii="华文宋体" w:eastAsia="华文宋体" w:hAnsi="华文宋体" w:hint="eastAsia"/>
          <w:szCs w:val="21"/>
        </w:rPr>
        <w:t>电量</w:t>
      </w:r>
      <w:r w:rsidR="00957750" w:rsidRPr="00EA704A">
        <w:rPr>
          <w:rFonts w:ascii="华文宋体" w:eastAsia="华文宋体" w:hAnsi="华文宋体" w:hint="eastAsia"/>
          <w:szCs w:val="21"/>
        </w:rPr>
        <w:t xml:space="preserve">传感器和预测的输入。 </w:t>
      </w:r>
    </w:p>
    <w:p w14:paraId="61544A91" w14:textId="05993E95" w:rsidR="00957750" w:rsidRPr="00EA704A" w:rsidRDefault="00957750" w:rsidP="00600471">
      <w:pPr>
        <w:ind w:firstLine="420"/>
        <w:rPr>
          <w:rFonts w:ascii="华文宋体" w:eastAsia="华文宋体" w:hAnsi="华文宋体"/>
          <w:szCs w:val="21"/>
        </w:rPr>
      </w:pPr>
      <w:r w:rsidRPr="00EA704A">
        <w:rPr>
          <w:rFonts w:ascii="华文宋体" w:eastAsia="华文宋体" w:hAnsi="华文宋体" w:hint="eastAsia"/>
          <w:szCs w:val="21"/>
        </w:rPr>
        <w:t>E</w:t>
      </w:r>
      <w:r w:rsidRPr="00EA704A">
        <w:rPr>
          <w:rFonts w:ascii="华文宋体" w:eastAsia="华文宋体" w:hAnsi="华文宋体"/>
          <w:szCs w:val="21"/>
        </w:rPr>
        <w:t>EMS</w:t>
      </w:r>
      <w:r w:rsidRPr="00EA704A">
        <w:rPr>
          <w:rFonts w:ascii="华文宋体" w:eastAsia="华文宋体" w:hAnsi="华文宋体" w:hint="eastAsia"/>
          <w:szCs w:val="21"/>
        </w:rPr>
        <w:t>应包括</w:t>
      </w:r>
      <w:r w:rsidR="00DC1631" w:rsidRPr="00EA704A">
        <w:rPr>
          <w:rFonts w:ascii="华文宋体" w:eastAsia="华文宋体" w:hAnsi="华文宋体" w:hint="eastAsia"/>
          <w:szCs w:val="21"/>
        </w:rPr>
        <w:t>：</w:t>
      </w:r>
    </w:p>
    <w:p w14:paraId="79BD8F3D" w14:textId="29998E32"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DC1631" w:rsidRPr="00EA704A">
        <w:rPr>
          <w:rFonts w:ascii="华文宋体" w:eastAsia="华文宋体" w:hAnsi="华文宋体" w:hint="eastAsia"/>
          <w:szCs w:val="21"/>
        </w:rPr>
        <w:t>网格的</w:t>
      </w:r>
      <w:r w:rsidR="00957750" w:rsidRPr="00EA704A">
        <w:rPr>
          <w:rFonts w:ascii="华文宋体" w:eastAsia="华文宋体" w:hAnsi="华文宋体" w:hint="eastAsia"/>
          <w:szCs w:val="21"/>
        </w:rPr>
        <w:t>测量（</w:t>
      </w:r>
      <w:r w:rsidR="00DC1631" w:rsidRPr="00EA704A">
        <w:rPr>
          <w:rFonts w:ascii="华文宋体" w:eastAsia="华文宋体" w:hAnsi="华文宋体" w:hint="eastAsia"/>
          <w:szCs w:val="21"/>
        </w:rPr>
        <w:t>如：</w:t>
      </w:r>
      <w:r w:rsidR="00957750" w:rsidRPr="00EA704A">
        <w:rPr>
          <w:rFonts w:ascii="华文宋体" w:eastAsia="华文宋体" w:hAnsi="华文宋体" w:hint="eastAsia"/>
          <w:szCs w:val="21"/>
        </w:rPr>
        <w:t>电力</w:t>
      </w:r>
      <w:r w:rsidR="00DC1631" w:rsidRPr="00EA704A">
        <w:rPr>
          <w:rFonts w:ascii="华文宋体" w:eastAsia="华文宋体" w:hAnsi="华文宋体" w:hint="eastAsia"/>
          <w:szCs w:val="21"/>
        </w:rPr>
        <w:t>消耗</w:t>
      </w:r>
      <w:r w:rsidR="00957750" w:rsidRPr="00EA704A">
        <w:rPr>
          <w:rFonts w:ascii="华文宋体" w:eastAsia="华文宋体" w:hAnsi="华文宋体" w:hint="eastAsia"/>
          <w:szCs w:val="21"/>
        </w:rPr>
        <w:t>）和</w:t>
      </w:r>
      <w:r w:rsidR="00207940">
        <w:rPr>
          <w:rFonts w:ascii="华文宋体" w:eastAsia="华文宋体" w:hAnsi="华文宋体" w:hint="eastAsia"/>
          <w:szCs w:val="21"/>
        </w:rPr>
        <w:t>监测</w:t>
      </w:r>
      <w:r w:rsidR="00DC1631" w:rsidRPr="00EA704A">
        <w:rPr>
          <w:rFonts w:ascii="华文宋体" w:eastAsia="华文宋体" w:hAnsi="华文宋体" w:hint="eastAsia"/>
          <w:szCs w:val="21"/>
        </w:rPr>
        <w:t>；</w:t>
      </w:r>
    </w:p>
    <w:p w14:paraId="782D0CF2" w14:textId="4A16C130"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szCs w:val="21"/>
        </w:rPr>
        <w:t>控制</w:t>
      </w:r>
      <w:r w:rsidR="00DC1631" w:rsidRPr="00EA704A">
        <w:rPr>
          <w:rFonts w:ascii="华文宋体" w:eastAsia="华文宋体" w:hAnsi="华文宋体" w:hint="eastAsia"/>
          <w:szCs w:val="21"/>
        </w:rPr>
        <w:t>；</w:t>
      </w:r>
    </w:p>
    <w:p w14:paraId="73568E6E" w14:textId="621FA02E"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电力质量</w:t>
      </w:r>
      <w:r w:rsidR="00DC1631" w:rsidRPr="00EA704A">
        <w:rPr>
          <w:rFonts w:ascii="华文宋体" w:eastAsia="华文宋体" w:hAnsi="华文宋体" w:hint="eastAsia"/>
          <w:szCs w:val="21"/>
        </w:rPr>
        <w:t>；</w:t>
      </w:r>
    </w:p>
    <w:p w14:paraId="5AA30F2A" w14:textId="24DDE8BB"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szCs w:val="21"/>
        </w:rPr>
        <w:t>报告</w:t>
      </w:r>
      <w:r w:rsidR="00DC1631" w:rsidRPr="00EA704A">
        <w:rPr>
          <w:rFonts w:ascii="华文宋体" w:eastAsia="华文宋体" w:hAnsi="华文宋体" w:hint="eastAsia"/>
          <w:szCs w:val="21"/>
        </w:rPr>
        <w:t>；</w:t>
      </w:r>
    </w:p>
    <w:p w14:paraId="3C89AC2E" w14:textId="6FCD8F32"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警告：</w:t>
      </w:r>
      <w:r w:rsidR="00207940">
        <w:rPr>
          <w:rFonts w:ascii="华文宋体" w:eastAsia="华文宋体" w:hAnsi="华文宋体" w:hint="eastAsia"/>
          <w:szCs w:val="21"/>
        </w:rPr>
        <w:t>监测</w:t>
      </w:r>
      <w:r w:rsidR="00957750" w:rsidRPr="00EA704A">
        <w:rPr>
          <w:rFonts w:ascii="华文宋体" w:eastAsia="华文宋体" w:hAnsi="华文宋体" w:hint="eastAsia"/>
          <w:szCs w:val="21"/>
        </w:rPr>
        <w:t>设备的状态</w:t>
      </w:r>
      <w:r w:rsidR="00DC1631" w:rsidRPr="00EA704A">
        <w:rPr>
          <w:rFonts w:ascii="华文宋体" w:eastAsia="华文宋体" w:hAnsi="华文宋体" w:hint="eastAsia"/>
          <w:szCs w:val="21"/>
        </w:rPr>
        <w:t>；</w:t>
      </w:r>
    </w:p>
    <w:p w14:paraId="089F2619" w14:textId="5DF0A84D"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税费管理，如</w:t>
      </w:r>
      <w:r w:rsidR="002D1079">
        <w:rPr>
          <w:rFonts w:ascii="华文宋体" w:eastAsia="华文宋体" w:hAnsi="华文宋体" w:hint="eastAsia"/>
          <w:szCs w:val="21"/>
        </w:rPr>
        <w:t>有</w:t>
      </w:r>
      <w:r w:rsidR="00DC1631" w:rsidRPr="00EA704A">
        <w:rPr>
          <w:rFonts w:ascii="华文宋体" w:eastAsia="华文宋体" w:hAnsi="华文宋体" w:hint="eastAsia"/>
          <w:szCs w:val="21"/>
        </w:rPr>
        <w:t>；</w:t>
      </w:r>
    </w:p>
    <w:p w14:paraId="5C854833" w14:textId="47557917"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数据安全</w:t>
      </w:r>
      <w:r w:rsidR="00DC1631" w:rsidRPr="00EA704A">
        <w:rPr>
          <w:rFonts w:ascii="华文宋体" w:eastAsia="华文宋体" w:hAnsi="华文宋体" w:hint="eastAsia"/>
          <w:szCs w:val="21"/>
        </w:rPr>
        <w:t>；</w:t>
      </w:r>
    </w:p>
    <w:p w14:paraId="002FB26F" w14:textId="3C9C8526"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用于提醒用户和/或公众的显示功能。</w:t>
      </w:r>
    </w:p>
    <w:p w14:paraId="40DD0100" w14:textId="3DAAB11E" w:rsidR="00957750" w:rsidRPr="00EA704A" w:rsidRDefault="00671FD6"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用户的要求定义了系统的需求，例如，电力测量和监测设备、传感器、控制输入等，以及确定输出和控制参数的控制方法</w:t>
      </w:r>
      <w:r w:rsidR="002D1079">
        <w:rPr>
          <w:rFonts w:ascii="华文宋体" w:eastAsia="华文宋体" w:hAnsi="华文宋体" w:hint="eastAsia"/>
          <w:szCs w:val="21"/>
        </w:rPr>
        <w:t>论</w:t>
      </w:r>
      <w:r w:rsidRPr="00EA704A">
        <w:rPr>
          <w:rFonts w:ascii="华文宋体" w:eastAsia="华文宋体" w:hAnsi="华文宋体" w:hint="eastAsia"/>
          <w:szCs w:val="21"/>
        </w:rPr>
        <w:t>。</w:t>
      </w:r>
    </w:p>
    <w:p w14:paraId="797C2B13" w14:textId="12A7AB76" w:rsidR="00957750" w:rsidRPr="00EA704A" w:rsidRDefault="00957750" w:rsidP="00C0547E">
      <w:pPr>
        <w:rPr>
          <w:rFonts w:ascii="华文宋体" w:eastAsia="华文宋体" w:hAnsi="华文宋体"/>
          <w:szCs w:val="21"/>
        </w:rPr>
      </w:pPr>
      <w:r w:rsidRPr="00EA704A">
        <w:rPr>
          <w:rFonts w:ascii="华文宋体" w:eastAsia="华文宋体" w:hAnsi="华文宋体" w:hint="eastAsia"/>
          <w:szCs w:val="21"/>
        </w:rPr>
        <w:lastRenderedPageBreak/>
        <w:t xml:space="preserve"> </w:t>
      </w:r>
      <w:r w:rsidR="00984B6E" w:rsidRPr="00EA704A">
        <w:rPr>
          <w:rFonts w:ascii="华文宋体" w:eastAsia="华文宋体" w:hAnsi="华文宋体"/>
          <w:szCs w:val="21"/>
        </w:rPr>
        <w:t xml:space="preserve"> </w:t>
      </w:r>
      <w:r w:rsidR="00600471">
        <w:rPr>
          <w:rFonts w:ascii="华文宋体" w:eastAsia="华文宋体" w:hAnsi="华文宋体"/>
          <w:szCs w:val="21"/>
        </w:rPr>
        <w:t xml:space="preserve">  </w:t>
      </w:r>
      <w:r w:rsidRPr="00EA704A">
        <w:rPr>
          <w:rFonts w:ascii="华文宋体" w:eastAsia="华文宋体" w:hAnsi="华文宋体" w:hint="eastAsia"/>
          <w:szCs w:val="21"/>
        </w:rPr>
        <w:t>输出可以控制</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管理设备或可以向用户提供仪表或其他显示器上的信息以便用户采取行动。</w:t>
      </w:r>
    </w:p>
    <w:p w14:paraId="2B8D6A78" w14:textId="69EC08E2" w:rsidR="00957750" w:rsidRPr="00EA704A" w:rsidRDefault="00957750" w:rsidP="00600471">
      <w:pPr>
        <w:ind w:firstLineChars="200" w:firstLine="420"/>
        <w:rPr>
          <w:rFonts w:ascii="华文宋体" w:eastAsia="华文宋体" w:hAnsi="华文宋体"/>
          <w:szCs w:val="21"/>
        </w:rPr>
      </w:pPr>
      <w:r w:rsidRPr="00EA704A">
        <w:rPr>
          <w:rFonts w:ascii="华文宋体" w:eastAsia="华文宋体" w:hAnsi="华文宋体" w:hint="eastAsia"/>
          <w:szCs w:val="21"/>
        </w:rPr>
        <w:t>该系统可能需要测量电能质量，电压，功率因数，</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电流。</w:t>
      </w:r>
      <w:r w:rsidR="0058054E">
        <w:rPr>
          <w:rFonts w:ascii="华文宋体" w:eastAsia="华文宋体" w:hAnsi="华文宋体" w:hint="eastAsia"/>
          <w:szCs w:val="21"/>
        </w:rPr>
        <w:t>电能</w:t>
      </w:r>
      <w:r w:rsidRPr="00EA704A">
        <w:rPr>
          <w:rFonts w:ascii="华文宋体" w:eastAsia="华文宋体" w:hAnsi="华文宋体" w:hint="eastAsia"/>
          <w:szCs w:val="21"/>
        </w:rPr>
        <w:t>管理系统也可随时随地</w:t>
      </w:r>
      <w:r w:rsidR="00671FD6" w:rsidRPr="00EA704A">
        <w:rPr>
          <w:rFonts w:ascii="华文宋体" w:eastAsia="华文宋体" w:hAnsi="华文宋体" w:hint="eastAsia"/>
          <w:szCs w:val="21"/>
        </w:rPr>
        <w:t>发出</w:t>
      </w:r>
      <w:r w:rsidRPr="00EA704A">
        <w:rPr>
          <w:rFonts w:ascii="华文宋体" w:eastAsia="华文宋体" w:hAnsi="华文宋体" w:hint="eastAsia"/>
          <w:szCs w:val="21"/>
        </w:rPr>
        <w:t>超过预设阈值的警告和处置</w:t>
      </w:r>
      <w:r w:rsidR="00600471">
        <w:rPr>
          <w:rFonts w:ascii="华文宋体" w:eastAsia="华文宋体" w:hAnsi="华文宋体" w:hint="eastAsia"/>
          <w:szCs w:val="21"/>
        </w:rPr>
        <w:t>负荷</w:t>
      </w:r>
      <w:r w:rsidR="00635153" w:rsidRPr="00EA704A">
        <w:rPr>
          <w:rFonts w:ascii="华文宋体" w:eastAsia="华文宋体" w:hAnsi="华文宋体" w:hint="eastAsia"/>
          <w:szCs w:val="21"/>
        </w:rPr>
        <w:t>卸载</w:t>
      </w:r>
      <w:r w:rsidRPr="00EA704A">
        <w:rPr>
          <w:rFonts w:ascii="华文宋体" w:eastAsia="华文宋体" w:hAnsi="华文宋体" w:hint="eastAsia"/>
          <w:szCs w:val="21"/>
        </w:rPr>
        <w:t>。</w:t>
      </w:r>
    </w:p>
    <w:p w14:paraId="6B3A4D17" w14:textId="2213B451" w:rsidR="00957750" w:rsidRPr="00600471" w:rsidRDefault="00957750" w:rsidP="00C0547E">
      <w:pPr>
        <w:rPr>
          <w:rFonts w:ascii="黑体" w:eastAsia="黑体" w:hAnsi="黑体"/>
          <w:szCs w:val="21"/>
        </w:rPr>
      </w:pPr>
      <w:bookmarkStart w:id="380" w:name="_Toc359571030"/>
      <w:bookmarkStart w:id="381" w:name="_Toc359601278"/>
      <w:bookmarkStart w:id="382" w:name="_Toc361326569"/>
      <w:bookmarkStart w:id="383" w:name="_Toc429987715"/>
      <w:bookmarkStart w:id="384" w:name="_Toc37329086"/>
      <w:bookmarkEnd w:id="380"/>
      <w:bookmarkEnd w:id="381"/>
      <w:r w:rsidRPr="00600471">
        <w:rPr>
          <w:rFonts w:ascii="黑体" w:eastAsia="黑体" w:hAnsi="黑体"/>
          <w:szCs w:val="21"/>
        </w:rPr>
        <w:t xml:space="preserve">8.7  </w:t>
      </w:r>
      <w:bookmarkEnd w:id="382"/>
      <w:bookmarkEnd w:id="383"/>
      <w:r w:rsidRPr="00600471">
        <w:rPr>
          <w:rFonts w:ascii="黑体" w:eastAsia="黑体" w:hAnsi="黑体" w:hint="eastAsia"/>
          <w:szCs w:val="21"/>
        </w:rPr>
        <w:t>多电源管理：电网、本地发电和储能</w:t>
      </w:r>
      <w:bookmarkEnd w:id="384"/>
    </w:p>
    <w:p w14:paraId="36AC60D8" w14:textId="201BE3AB" w:rsidR="00957750" w:rsidRPr="00EA704A" w:rsidRDefault="002D1079" w:rsidP="00600471">
      <w:pPr>
        <w:ind w:firstLine="420"/>
        <w:rPr>
          <w:rFonts w:ascii="华文宋体" w:eastAsia="华文宋体" w:hAnsi="华文宋体"/>
          <w:szCs w:val="21"/>
        </w:rPr>
      </w:pPr>
      <w:r>
        <w:rPr>
          <w:rFonts w:ascii="华文宋体" w:eastAsia="华文宋体" w:hAnsi="华文宋体" w:hint="eastAsia"/>
          <w:szCs w:val="21"/>
        </w:rPr>
        <w:t>总</w:t>
      </w:r>
      <w:r w:rsidR="00957750" w:rsidRPr="00EA704A">
        <w:rPr>
          <w:rFonts w:ascii="华文宋体" w:eastAsia="华文宋体" w:hAnsi="华文宋体" w:hint="eastAsia"/>
          <w:szCs w:val="21"/>
        </w:rPr>
        <w:t>的电力需求</w:t>
      </w:r>
      <w:r w:rsidR="00932BA6" w:rsidRPr="00EA704A">
        <w:rPr>
          <w:rFonts w:ascii="华文宋体" w:eastAsia="华文宋体" w:hAnsi="华文宋体" w:hint="eastAsia"/>
          <w:szCs w:val="21"/>
        </w:rPr>
        <w:t>宜尽可能</w:t>
      </w:r>
      <w:r w:rsidR="00957750" w:rsidRPr="00EA704A">
        <w:rPr>
          <w:rFonts w:ascii="华文宋体" w:eastAsia="华文宋体" w:hAnsi="华文宋体" w:hint="eastAsia"/>
          <w:szCs w:val="21"/>
        </w:rPr>
        <w:t>优化以</w:t>
      </w:r>
      <w:r>
        <w:rPr>
          <w:rFonts w:ascii="华文宋体" w:eastAsia="华文宋体" w:hAnsi="华文宋体" w:hint="eastAsia"/>
          <w:szCs w:val="21"/>
        </w:rPr>
        <w:t>降低</w:t>
      </w:r>
      <w:r w:rsidR="00957750" w:rsidRPr="00EA704A">
        <w:rPr>
          <w:rFonts w:ascii="华文宋体" w:eastAsia="华文宋体" w:hAnsi="华文宋体" w:hint="eastAsia"/>
          <w:szCs w:val="21"/>
        </w:rPr>
        <w:t>装置整体能耗。</w:t>
      </w:r>
    </w:p>
    <w:p w14:paraId="0E0C111E" w14:textId="33A63A34" w:rsidR="00957750" w:rsidRPr="00EA704A" w:rsidRDefault="00957750" w:rsidP="00600471">
      <w:pPr>
        <w:ind w:firstLine="420"/>
        <w:rPr>
          <w:rFonts w:ascii="华文宋体" w:eastAsia="华文宋体" w:hAnsi="华文宋体"/>
          <w:szCs w:val="21"/>
        </w:rPr>
      </w:pPr>
      <w:r w:rsidRPr="00EA704A">
        <w:rPr>
          <w:rFonts w:ascii="华文宋体" w:eastAsia="华文宋体" w:hAnsi="华文宋体" w:hint="eastAsia"/>
          <w:szCs w:val="21"/>
        </w:rPr>
        <w:t>管理系统的设计取决于每个电源的可用性。所需供电连续性和需求响应要求对于装置整体能效非常重要。这些方面</w:t>
      </w:r>
      <w:r w:rsidR="00D017CC" w:rsidRPr="00EA704A">
        <w:rPr>
          <w:rFonts w:ascii="华文宋体" w:eastAsia="华文宋体" w:hAnsi="华文宋体" w:hint="eastAsia"/>
          <w:szCs w:val="21"/>
        </w:rPr>
        <w:t>会</w:t>
      </w:r>
      <w:r w:rsidRPr="00EA704A">
        <w:rPr>
          <w:rFonts w:ascii="华文宋体" w:eastAsia="华文宋体" w:hAnsi="华文宋体" w:hint="eastAsia"/>
          <w:szCs w:val="21"/>
        </w:rPr>
        <w:t>影响适当地选择电源转换设备。</w:t>
      </w:r>
    </w:p>
    <w:p w14:paraId="7FF96CC8" w14:textId="572D7CA9" w:rsidR="00957750" w:rsidRPr="00BB4C2F" w:rsidRDefault="00D017CC" w:rsidP="000A0A99">
      <w:pPr>
        <w:ind w:leftChars="200" w:left="780" w:hangingChars="200" w:hanging="360"/>
        <w:rPr>
          <w:rFonts w:ascii="华文宋体" w:eastAsia="华文宋体" w:hAnsi="华文宋体"/>
          <w:sz w:val="18"/>
          <w:szCs w:val="18"/>
        </w:rPr>
      </w:pPr>
      <w:r w:rsidRPr="00BB4C2F">
        <w:rPr>
          <w:rFonts w:ascii="黑体" w:eastAsia="黑体" w:hAnsi="黑体" w:hint="eastAsia"/>
          <w:sz w:val="18"/>
          <w:szCs w:val="18"/>
        </w:rPr>
        <w:t>注：</w:t>
      </w:r>
      <w:r w:rsidR="00957750" w:rsidRPr="00BB4C2F">
        <w:rPr>
          <w:rFonts w:ascii="华文宋体" w:eastAsia="华文宋体" w:hAnsi="华文宋体" w:hint="eastAsia"/>
          <w:sz w:val="18"/>
          <w:szCs w:val="18"/>
        </w:rPr>
        <w:t>对于家用和类似场所，IEC 62991</w:t>
      </w:r>
      <w:r w:rsidRPr="00BB4C2F">
        <w:rPr>
          <w:rFonts w:ascii="华文宋体" w:eastAsia="华文宋体" w:hAnsi="华文宋体" w:hint="eastAsia"/>
          <w:sz w:val="18"/>
          <w:szCs w:val="18"/>
        </w:rPr>
        <w:t>2</w:t>
      </w:r>
      <w:r w:rsidR="00957750" w:rsidRPr="00BB4C2F">
        <w:rPr>
          <w:rFonts w:ascii="华文宋体" w:eastAsia="华文宋体" w:hAnsi="华文宋体" w:hint="eastAsia"/>
          <w:sz w:val="18"/>
          <w:szCs w:val="18"/>
        </w:rPr>
        <w:t>提供了电源开关设备的要求。对于其他场所，转换开关设备要符合IEC 60947-6-1</w:t>
      </w:r>
    </w:p>
    <w:p w14:paraId="0FE659C1" w14:textId="2085D084" w:rsidR="00957750" w:rsidRPr="00600471" w:rsidRDefault="00957750" w:rsidP="00C0547E">
      <w:pPr>
        <w:rPr>
          <w:rFonts w:ascii="黑体" w:eastAsia="黑体" w:hAnsi="黑体"/>
          <w:szCs w:val="21"/>
        </w:rPr>
      </w:pPr>
      <w:bookmarkStart w:id="385" w:name="_Toc361326570"/>
      <w:bookmarkStart w:id="386" w:name="_Toc429987716"/>
      <w:bookmarkStart w:id="387" w:name="_Toc37329087"/>
      <w:r w:rsidRPr="00600471">
        <w:rPr>
          <w:rFonts w:ascii="黑体" w:eastAsia="黑体" w:hAnsi="黑体" w:hint="eastAsia"/>
          <w:szCs w:val="21"/>
        </w:rPr>
        <w:t>9</w:t>
      </w:r>
      <w:bookmarkEnd w:id="385"/>
      <w:bookmarkEnd w:id="386"/>
      <w:r w:rsidR="00516F0C">
        <w:rPr>
          <w:rFonts w:ascii="黑体" w:eastAsia="黑体" w:hAnsi="黑体"/>
          <w:szCs w:val="21"/>
        </w:rPr>
        <w:t xml:space="preserve">  </w:t>
      </w:r>
      <w:r w:rsidR="00600471">
        <w:rPr>
          <w:rFonts w:ascii="黑体" w:eastAsia="黑体" w:hAnsi="黑体"/>
          <w:szCs w:val="21"/>
        </w:rPr>
        <w:t xml:space="preserve"> </w:t>
      </w:r>
      <w:r w:rsidRPr="00600471">
        <w:rPr>
          <w:rFonts w:ascii="黑体" w:eastAsia="黑体" w:hAnsi="黑体" w:hint="eastAsia"/>
          <w:szCs w:val="21"/>
        </w:rPr>
        <w:t>维护和</w:t>
      </w:r>
      <w:r w:rsidR="00D017CC" w:rsidRPr="00600471">
        <w:rPr>
          <w:rFonts w:ascii="黑体" w:eastAsia="黑体" w:hAnsi="黑体" w:hint="eastAsia"/>
          <w:szCs w:val="21"/>
        </w:rPr>
        <w:t>加强</w:t>
      </w:r>
      <w:r w:rsidRPr="00600471">
        <w:rPr>
          <w:rFonts w:ascii="黑体" w:eastAsia="黑体" w:hAnsi="黑体" w:hint="eastAsia"/>
          <w:szCs w:val="21"/>
        </w:rPr>
        <w:t>装置的性能</w:t>
      </w:r>
      <w:bookmarkEnd w:id="387"/>
    </w:p>
    <w:p w14:paraId="130E0CA5" w14:textId="344AD434" w:rsidR="00957750" w:rsidRPr="00600471" w:rsidRDefault="00957750" w:rsidP="00C0547E">
      <w:pPr>
        <w:rPr>
          <w:rFonts w:ascii="黑体" w:eastAsia="黑体" w:hAnsi="黑体"/>
          <w:szCs w:val="21"/>
        </w:rPr>
      </w:pPr>
      <w:bookmarkStart w:id="388" w:name="_Toc361326571"/>
      <w:bookmarkStart w:id="389" w:name="_Toc429987717"/>
      <w:bookmarkStart w:id="390" w:name="_Toc37329088"/>
      <w:r w:rsidRPr="00600471">
        <w:rPr>
          <w:rFonts w:ascii="黑体" w:eastAsia="黑体" w:hAnsi="黑体"/>
          <w:szCs w:val="21"/>
        </w:rPr>
        <w:t xml:space="preserve">9.1  </w:t>
      </w:r>
      <w:bookmarkEnd w:id="388"/>
      <w:bookmarkEnd w:id="389"/>
      <w:r w:rsidRPr="00600471">
        <w:rPr>
          <w:rFonts w:ascii="黑体" w:eastAsia="黑体" w:hAnsi="黑体" w:hint="eastAsia"/>
          <w:szCs w:val="21"/>
        </w:rPr>
        <w:t>方法</w:t>
      </w:r>
      <w:bookmarkEnd w:id="390"/>
      <w:r w:rsidR="002D1079">
        <w:rPr>
          <w:rFonts w:ascii="黑体" w:eastAsia="黑体" w:hAnsi="黑体" w:hint="eastAsia"/>
          <w:szCs w:val="21"/>
        </w:rPr>
        <w:t>论</w:t>
      </w:r>
    </w:p>
    <w:p w14:paraId="57E58ACA" w14:textId="77777777" w:rsidR="00984B6E" w:rsidRPr="00EA704A" w:rsidRDefault="00D017CC" w:rsidP="00600471">
      <w:pPr>
        <w:ind w:firstLine="420"/>
        <w:rPr>
          <w:rFonts w:ascii="华文宋体" w:eastAsia="华文宋体" w:hAnsi="华文宋体"/>
          <w:szCs w:val="21"/>
        </w:rPr>
      </w:pPr>
      <w:r w:rsidRPr="00EA704A">
        <w:rPr>
          <w:rFonts w:ascii="华文宋体" w:eastAsia="华文宋体" w:hAnsi="华文宋体" w:hint="eastAsia"/>
          <w:szCs w:val="21"/>
        </w:rPr>
        <w:t>电能效率措施的实施，无论是主动的还是被动的，都需要对电气装置采取综合方法，因</w:t>
      </w:r>
    </w:p>
    <w:p w14:paraId="4F50D956" w14:textId="382E00E8" w:rsidR="00957750" w:rsidRPr="00EA704A" w:rsidRDefault="00D017CC" w:rsidP="00CB7E02">
      <w:pPr>
        <w:spacing w:after="240"/>
        <w:rPr>
          <w:rFonts w:ascii="华文宋体" w:eastAsia="华文宋体" w:hAnsi="华文宋体"/>
          <w:szCs w:val="21"/>
        </w:rPr>
      </w:pPr>
      <w:r w:rsidRPr="00EA704A">
        <w:rPr>
          <w:rFonts w:ascii="华文宋体" w:eastAsia="华文宋体" w:hAnsi="华文宋体" w:hint="eastAsia"/>
          <w:szCs w:val="21"/>
        </w:rPr>
        <w:t>为优化电能消耗需要考虑装置的所有运行模式。见图</w:t>
      </w:r>
      <w:r w:rsidRPr="00EA704A">
        <w:rPr>
          <w:rFonts w:ascii="华文宋体" w:eastAsia="华文宋体" w:hAnsi="华文宋体"/>
          <w:szCs w:val="21"/>
        </w:rPr>
        <w:t>4，并参考表3中给出的要求和建议。</w:t>
      </w:r>
    </w:p>
    <w:p w14:paraId="6BAE8BA3" w14:textId="580970EB" w:rsidR="00957750" w:rsidRPr="00EA704A" w:rsidRDefault="00942B82" w:rsidP="00C0547E">
      <w:pPr>
        <w:rPr>
          <w:rFonts w:ascii="华文宋体" w:eastAsia="华文宋体" w:hAnsi="华文宋体"/>
          <w:szCs w:val="21"/>
        </w:rPr>
      </w:pPr>
      <w:r>
        <w:rPr>
          <w:rFonts w:ascii="华文宋体" w:eastAsia="华文宋体" w:hAnsi="华文宋体"/>
          <w:noProof/>
          <w:szCs w:val="21"/>
        </w:rPr>
        <mc:AlternateContent>
          <mc:Choice Requires="wps">
            <w:drawing>
              <wp:anchor distT="0" distB="0" distL="114300" distR="114300" simplePos="0" relativeHeight="251692032" behindDoc="0" locked="0" layoutInCell="1" allowOverlap="1" wp14:anchorId="7D3DCF71" wp14:editId="6CA47709">
                <wp:simplePos x="0" y="0"/>
                <wp:positionH relativeFrom="column">
                  <wp:posOffset>200929</wp:posOffset>
                </wp:positionH>
                <wp:positionV relativeFrom="paragraph">
                  <wp:posOffset>2777117</wp:posOffset>
                </wp:positionV>
                <wp:extent cx="458900" cy="125773"/>
                <wp:effectExtent l="0" t="0" r="17780" b="26670"/>
                <wp:wrapNone/>
                <wp:docPr id="57" name="矩形 57"/>
                <wp:cNvGraphicFramePr/>
                <a:graphic xmlns:a="http://schemas.openxmlformats.org/drawingml/2006/main">
                  <a:graphicData uri="http://schemas.microsoft.com/office/word/2010/wordprocessingShape">
                    <wps:wsp>
                      <wps:cNvSpPr/>
                      <wps:spPr>
                        <a:xfrm>
                          <a:off x="0" y="0"/>
                          <a:ext cx="458900" cy="12577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F33E16" id="矩形 57" o:spid="_x0000_s1026" style="position:absolute;left:0;text-align:left;margin-left:15.8pt;margin-top:218.65pt;width:36.15pt;height:9.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" fillcolor="white [3201]" strokecolor="white [3212]" strokeweight="1pt"/>
            </w:pict>
          </mc:Fallback>
        </mc:AlternateContent>
      </w:r>
      <w:r w:rsidR="00957750" w:rsidRPr="00EA704A">
        <w:rPr>
          <w:rFonts w:ascii="华文宋体" w:eastAsia="华文宋体" w:hAnsi="华文宋体"/>
          <w:noProof/>
          <w:szCs w:val="21"/>
        </w:rPr>
        <w:drawing>
          <wp:inline distT="0" distB="0" distL="0" distR="0" wp14:anchorId="38404DBF" wp14:editId="6E052438">
            <wp:extent cx="5758815" cy="4166235"/>
            <wp:effectExtent l="0" t="0" r="0" b="5715"/>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8815" cy="4166235"/>
                    </a:xfrm>
                    <a:prstGeom prst="rect">
                      <a:avLst/>
                    </a:prstGeom>
                    <a:noFill/>
                    <a:ln>
                      <a:noFill/>
                    </a:ln>
                  </pic:spPr>
                </pic:pic>
              </a:graphicData>
            </a:graphic>
          </wp:inline>
        </w:drawing>
      </w:r>
      <w:bookmarkStart w:id="391" w:name="_Ref441846139"/>
      <w:bookmarkStart w:id="392" w:name="_Toc371067531"/>
      <w:bookmarkStart w:id="393" w:name="_Toc441847728"/>
    </w:p>
    <w:bookmarkEnd w:id="391"/>
    <w:bookmarkEnd w:id="392"/>
    <w:bookmarkEnd w:id="393"/>
    <w:p w14:paraId="222FCC6D" w14:textId="7F9EE991" w:rsidR="00957750" w:rsidRPr="00EA704A" w:rsidRDefault="00957750" w:rsidP="00CB7E02">
      <w:pPr>
        <w:jc w:val="center"/>
        <w:rPr>
          <w:rFonts w:ascii="华文宋体" w:eastAsia="华文宋体" w:hAnsi="华文宋体"/>
          <w:szCs w:val="21"/>
        </w:rPr>
      </w:pPr>
      <w:r w:rsidRPr="00600471">
        <w:rPr>
          <w:rFonts w:ascii="华文宋体" w:eastAsia="华文宋体" w:hAnsi="华文宋体" w:hint="eastAsia"/>
          <w:szCs w:val="21"/>
        </w:rPr>
        <w:t>图4 -</w:t>
      </w:r>
      <w:r w:rsidR="00CB7E02" w:rsidRPr="00600471">
        <w:rPr>
          <w:rFonts w:ascii="华文宋体" w:eastAsia="华文宋体" w:hAnsi="华文宋体"/>
          <w:szCs w:val="21"/>
        </w:rPr>
        <w:t xml:space="preserve"> </w:t>
      </w:r>
      <w:r w:rsidRPr="00600471">
        <w:rPr>
          <w:rFonts w:ascii="华文宋体" w:eastAsia="华文宋体" w:hAnsi="华文宋体" w:hint="eastAsia"/>
          <w:szCs w:val="21"/>
        </w:rPr>
        <w:t>电能效率管理的迭代过程</w:t>
      </w:r>
    </w:p>
    <w:p w14:paraId="72CFC650" w14:textId="3DB09382" w:rsidR="00546933" w:rsidRPr="00EA704A" w:rsidRDefault="00546933" w:rsidP="00C0547E">
      <w:pPr>
        <w:rPr>
          <w:rFonts w:ascii="华文宋体" w:eastAsia="华文宋体" w:hAnsi="华文宋体"/>
          <w:szCs w:val="21"/>
        </w:rPr>
      </w:pPr>
      <w:r w:rsidRPr="00EA704A">
        <w:rPr>
          <w:rFonts w:ascii="华文宋体" w:eastAsia="华文宋体" w:hAnsi="华文宋体" w:hint="eastAsia"/>
          <w:szCs w:val="21"/>
        </w:rPr>
        <w:t>图4里英文的翻译</w:t>
      </w:r>
      <w:r w:rsidR="00516F0C">
        <w:rPr>
          <w:rFonts w:ascii="华文宋体" w:eastAsia="华文宋体" w:hAnsi="华文宋体" w:hint="eastAsia"/>
          <w:szCs w:val="21"/>
        </w:rPr>
        <w:t>供</w:t>
      </w:r>
      <w:r w:rsidR="007E5D75">
        <w:rPr>
          <w:rFonts w:ascii="华文宋体" w:eastAsia="华文宋体" w:hAnsi="华文宋体" w:hint="eastAsia"/>
          <w:szCs w:val="21"/>
        </w:rPr>
        <w:t>排</w:t>
      </w:r>
      <w:r w:rsidR="00516F0C">
        <w:rPr>
          <w:rFonts w:ascii="华文宋体" w:eastAsia="华文宋体" w:hAnsi="华文宋体" w:hint="eastAsia"/>
          <w:szCs w:val="21"/>
        </w:rPr>
        <w:t>版者参考</w:t>
      </w:r>
      <w:r w:rsidRPr="00EA704A">
        <w:rPr>
          <w:rFonts w:ascii="华文宋体" w:eastAsia="华文宋体" w:hAnsi="华文宋体" w:hint="eastAsia"/>
          <w:szCs w:val="21"/>
        </w:rPr>
        <w:t>：</w:t>
      </w:r>
    </w:p>
    <w:p w14:paraId="551AEA4F" w14:textId="5580B80B" w:rsidR="00546933" w:rsidRPr="00EA704A" w:rsidRDefault="00546933" w:rsidP="00C0547E">
      <w:pPr>
        <w:rPr>
          <w:rFonts w:ascii="华文宋体" w:eastAsia="华文宋体" w:hAnsi="华文宋体"/>
          <w:szCs w:val="21"/>
        </w:rPr>
      </w:pPr>
      <w:r w:rsidRPr="00EA704A">
        <w:rPr>
          <w:rFonts w:ascii="华文宋体" w:eastAsia="华文宋体" w:hAnsi="华文宋体"/>
          <w:szCs w:val="21"/>
        </w:rPr>
        <w:t xml:space="preserve">Energy audit and measure </w:t>
      </w:r>
      <w:r w:rsidR="007E5D75">
        <w:rPr>
          <w:rFonts w:ascii="华文宋体" w:eastAsia="华文宋体" w:hAnsi="华文宋体"/>
          <w:szCs w:val="21"/>
        </w:rPr>
        <w:tab/>
      </w:r>
      <w:r w:rsidR="007E5D75">
        <w:rPr>
          <w:rFonts w:ascii="华文宋体" w:eastAsia="华文宋体" w:hAnsi="华文宋体"/>
          <w:szCs w:val="21"/>
        </w:rPr>
        <w:tab/>
      </w:r>
      <w:r w:rsidR="007E5D75">
        <w:rPr>
          <w:rFonts w:ascii="华文宋体" w:eastAsia="华文宋体" w:hAnsi="华文宋体"/>
          <w:szCs w:val="21"/>
        </w:rPr>
        <w:tab/>
      </w:r>
      <w:r w:rsidR="007E5D75">
        <w:rPr>
          <w:rFonts w:ascii="华文宋体" w:eastAsia="华文宋体" w:hAnsi="华文宋体"/>
          <w:szCs w:val="21"/>
        </w:rPr>
        <w:tab/>
      </w:r>
      <w:r w:rsidR="005C324E" w:rsidRPr="00EA704A">
        <w:rPr>
          <w:rFonts w:ascii="华文宋体" w:eastAsia="华文宋体" w:hAnsi="华文宋体" w:hint="eastAsia"/>
          <w:szCs w:val="21"/>
        </w:rPr>
        <w:t>能源审计和计量</w:t>
      </w:r>
    </w:p>
    <w:p w14:paraId="4B839D2B" w14:textId="290458ED" w:rsidR="00546933" w:rsidRPr="00EA704A" w:rsidRDefault="00546933" w:rsidP="00C0547E">
      <w:pPr>
        <w:rPr>
          <w:rFonts w:ascii="华文宋体" w:eastAsia="华文宋体" w:hAnsi="华文宋体"/>
          <w:szCs w:val="21"/>
        </w:rPr>
      </w:pPr>
      <w:r w:rsidRPr="00EA704A">
        <w:rPr>
          <w:rFonts w:ascii="华文宋体" w:eastAsia="华文宋体" w:hAnsi="华文宋体"/>
          <w:szCs w:val="21"/>
        </w:rPr>
        <w:t xml:space="preserve">Set the basics </w:t>
      </w:r>
      <w:r w:rsidR="007E5D75">
        <w:rPr>
          <w:rFonts w:ascii="华文宋体" w:eastAsia="华文宋体" w:hAnsi="华文宋体"/>
          <w:szCs w:val="21"/>
        </w:rPr>
        <w:tab/>
      </w:r>
      <w:r w:rsidR="007E5D75">
        <w:rPr>
          <w:rFonts w:ascii="华文宋体" w:eastAsia="华文宋体" w:hAnsi="华文宋体"/>
          <w:szCs w:val="21"/>
        </w:rPr>
        <w:tab/>
      </w:r>
      <w:r w:rsidR="007E5D75">
        <w:rPr>
          <w:rFonts w:ascii="华文宋体" w:eastAsia="华文宋体" w:hAnsi="华文宋体"/>
          <w:szCs w:val="21"/>
        </w:rPr>
        <w:tab/>
      </w:r>
      <w:r w:rsidR="007E5D75">
        <w:rPr>
          <w:rFonts w:ascii="华文宋体" w:eastAsia="华文宋体" w:hAnsi="华文宋体"/>
          <w:szCs w:val="21"/>
        </w:rPr>
        <w:tab/>
      </w:r>
      <w:r w:rsidR="007E5D75">
        <w:rPr>
          <w:rFonts w:ascii="华文宋体" w:eastAsia="华文宋体" w:hAnsi="华文宋体"/>
          <w:szCs w:val="21"/>
        </w:rPr>
        <w:tab/>
      </w:r>
      <w:r w:rsidR="007E5D75">
        <w:rPr>
          <w:rFonts w:ascii="华文宋体" w:eastAsia="华文宋体" w:hAnsi="华文宋体"/>
          <w:szCs w:val="21"/>
        </w:rPr>
        <w:tab/>
      </w:r>
      <w:r w:rsidR="007E5D75">
        <w:rPr>
          <w:rFonts w:ascii="华文宋体" w:eastAsia="华文宋体" w:hAnsi="华文宋体"/>
          <w:szCs w:val="21"/>
        </w:rPr>
        <w:tab/>
      </w:r>
      <w:r w:rsidR="005C324E" w:rsidRPr="00EA704A">
        <w:rPr>
          <w:rFonts w:ascii="华文宋体" w:eastAsia="华文宋体" w:hAnsi="华文宋体" w:hint="eastAsia"/>
          <w:szCs w:val="21"/>
        </w:rPr>
        <w:t>设定基础</w:t>
      </w:r>
    </w:p>
    <w:p w14:paraId="0932C275" w14:textId="3C4D9803" w:rsidR="00546933" w:rsidRPr="00EA704A" w:rsidRDefault="00546933" w:rsidP="00C0547E">
      <w:pPr>
        <w:rPr>
          <w:rFonts w:ascii="华文宋体" w:eastAsia="华文宋体" w:hAnsi="华文宋体"/>
          <w:szCs w:val="21"/>
        </w:rPr>
      </w:pPr>
      <w:r w:rsidRPr="00EA704A">
        <w:rPr>
          <w:rFonts w:ascii="华文宋体" w:eastAsia="华文宋体" w:hAnsi="华文宋体" w:hint="eastAsia"/>
          <w:szCs w:val="21"/>
        </w:rPr>
        <w:t>Optimize</w:t>
      </w:r>
      <w:r w:rsidRPr="00EA704A">
        <w:rPr>
          <w:rFonts w:ascii="华文宋体" w:eastAsia="华文宋体" w:hAnsi="华文宋体"/>
          <w:szCs w:val="21"/>
        </w:rPr>
        <w:t xml:space="preserve"> through automation and regulation</w:t>
      </w:r>
      <w:r w:rsidR="007E5D75">
        <w:rPr>
          <w:rFonts w:ascii="华文宋体" w:eastAsia="华文宋体" w:hAnsi="华文宋体"/>
          <w:szCs w:val="21"/>
        </w:rPr>
        <w:t xml:space="preserve"> </w:t>
      </w:r>
      <w:r w:rsidR="005C324E" w:rsidRPr="00EA704A">
        <w:rPr>
          <w:rFonts w:ascii="华文宋体" w:eastAsia="华文宋体" w:hAnsi="华文宋体" w:hint="eastAsia"/>
          <w:szCs w:val="21"/>
        </w:rPr>
        <w:t>通过自动化和调节进行优化</w:t>
      </w:r>
    </w:p>
    <w:p w14:paraId="17EDE988" w14:textId="1DA2C2E6" w:rsidR="00546933" w:rsidRPr="00EA704A" w:rsidRDefault="00546933" w:rsidP="00C0547E">
      <w:pPr>
        <w:rPr>
          <w:rFonts w:ascii="华文宋体" w:eastAsia="华文宋体" w:hAnsi="华文宋体"/>
          <w:szCs w:val="21"/>
        </w:rPr>
      </w:pPr>
      <w:r w:rsidRPr="00EA704A">
        <w:rPr>
          <w:rFonts w:ascii="华文宋体" w:eastAsia="华文宋体" w:hAnsi="华文宋体"/>
          <w:szCs w:val="21"/>
        </w:rPr>
        <w:t xml:space="preserve">Monitor maintain </w:t>
      </w:r>
      <w:r w:rsidR="00942B82">
        <w:rPr>
          <w:rFonts w:ascii="华文宋体" w:eastAsia="华文宋体" w:hAnsi="华文宋体"/>
          <w:szCs w:val="21"/>
        </w:rPr>
        <w:t xml:space="preserve">          </w:t>
      </w:r>
      <w:r w:rsidR="007E5D75">
        <w:rPr>
          <w:rFonts w:ascii="华文宋体" w:eastAsia="华文宋体" w:hAnsi="华文宋体"/>
          <w:szCs w:val="21"/>
        </w:rPr>
        <w:tab/>
      </w:r>
      <w:r w:rsidR="007E5D75">
        <w:rPr>
          <w:rFonts w:ascii="华文宋体" w:eastAsia="华文宋体" w:hAnsi="华文宋体"/>
          <w:szCs w:val="21"/>
        </w:rPr>
        <w:tab/>
      </w:r>
      <w:r w:rsidR="007E5D75">
        <w:rPr>
          <w:rFonts w:ascii="华文宋体" w:eastAsia="华文宋体" w:hAnsi="华文宋体"/>
          <w:szCs w:val="21"/>
        </w:rPr>
        <w:tab/>
      </w:r>
      <w:r w:rsidR="005C324E" w:rsidRPr="00EA704A">
        <w:rPr>
          <w:rFonts w:ascii="华文宋体" w:eastAsia="华文宋体" w:hAnsi="华文宋体" w:hint="eastAsia"/>
          <w:szCs w:val="21"/>
        </w:rPr>
        <w:t>监控维护</w:t>
      </w:r>
    </w:p>
    <w:p w14:paraId="3870C568" w14:textId="081BAE07" w:rsidR="00546933" w:rsidRPr="00EA704A" w:rsidRDefault="00546933" w:rsidP="00C0547E">
      <w:pPr>
        <w:rPr>
          <w:rFonts w:ascii="华文宋体" w:eastAsia="华文宋体" w:hAnsi="华文宋体"/>
          <w:szCs w:val="21"/>
        </w:rPr>
      </w:pPr>
      <w:r w:rsidRPr="00EA704A">
        <w:rPr>
          <w:rFonts w:ascii="华文宋体" w:eastAsia="华文宋体" w:hAnsi="华文宋体"/>
          <w:szCs w:val="21"/>
        </w:rPr>
        <w:t>Control improve</w:t>
      </w:r>
      <w:r w:rsidR="007E5D75">
        <w:rPr>
          <w:rFonts w:ascii="华文宋体" w:eastAsia="华文宋体" w:hAnsi="华文宋体"/>
          <w:szCs w:val="21"/>
        </w:rPr>
        <w:tab/>
      </w:r>
      <w:r w:rsidR="007E5D75">
        <w:rPr>
          <w:rFonts w:ascii="华文宋体" w:eastAsia="华文宋体" w:hAnsi="华文宋体"/>
          <w:szCs w:val="21"/>
        </w:rPr>
        <w:tab/>
      </w:r>
      <w:r w:rsidR="007E5D75">
        <w:rPr>
          <w:rFonts w:ascii="华文宋体" w:eastAsia="华文宋体" w:hAnsi="华文宋体"/>
          <w:szCs w:val="21"/>
        </w:rPr>
        <w:tab/>
      </w:r>
      <w:r w:rsidR="007E5D75">
        <w:rPr>
          <w:rFonts w:ascii="华文宋体" w:eastAsia="华文宋体" w:hAnsi="华文宋体"/>
          <w:szCs w:val="21"/>
        </w:rPr>
        <w:tab/>
      </w:r>
      <w:r w:rsidR="007E5D75">
        <w:rPr>
          <w:rFonts w:ascii="华文宋体" w:eastAsia="华文宋体" w:hAnsi="华文宋体"/>
          <w:szCs w:val="21"/>
        </w:rPr>
        <w:tab/>
      </w:r>
      <w:r w:rsidR="007E5D75">
        <w:rPr>
          <w:rFonts w:ascii="华文宋体" w:eastAsia="华文宋体" w:hAnsi="华文宋体"/>
          <w:szCs w:val="21"/>
        </w:rPr>
        <w:tab/>
      </w:r>
      <w:r w:rsidR="005C324E" w:rsidRPr="00EA704A">
        <w:rPr>
          <w:rFonts w:ascii="华文宋体" w:eastAsia="华文宋体" w:hAnsi="华文宋体" w:hint="eastAsia"/>
          <w:szCs w:val="21"/>
        </w:rPr>
        <w:t>控制改进</w:t>
      </w:r>
    </w:p>
    <w:p w14:paraId="4DE883A5" w14:textId="672283B8" w:rsidR="00546933" w:rsidRPr="00EA704A" w:rsidRDefault="00546933" w:rsidP="00C0547E">
      <w:pPr>
        <w:rPr>
          <w:rFonts w:ascii="华文宋体" w:eastAsia="华文宋体" w:hAnsi="华文宋体"/>
          <w:szCs w:val="21"/>
        </w:rPr>
      </w:pPr>
      <w:r w:rsidRPr="00EA704A">
        <w:rPr>
          <w:rFonts w:ascii="华文宋体" w:eastAsia="华文宋体" w:hAnsi="华文宋体" w:hint="eastAsia"/>
          <w:szCs w:val="21"/>
        </w:rPr>
        <w:t>B</w:t>
      </w:r>
      <w:r w:rsidRPr="00EA704A">
        <w:rPr>
          <w:rFonts w:ascii="华文宋体" w:eastAsia="华文宋体" w:hAnsi="华文宋体"/>
          <w:szCs w:val="21"/>
        </w:rPr>
        <w:t>uilding, industrial process</w:t>
      </w:r>
      <w:r w:rsidR="007E5D75">
        <w:rPr>
          <w:rFonts w:ascii="华文宋体" w:eastAsia="华文宋体" w:hAnsi="华文宋体"/>
          <w:szCs w:val="21"/>
        </w:rPr>
        <w:tab/>
      </w:r>
      <w:r w:rsidR="007E5D75">
        <w:rPr>
          <w:rFonts w:ascii="华文宋体" w:eastAsia="华文宋体" w:hAnsi="华文宋体"/>
          <w:szCs w:val="21"/>
        </w:rPr>
        <w:tab/>
      </w:r>
      <w:r w:rsidR="007E5D75">
        <w:rPr>
          <w:rFonts w:ascii="华文宋体" w:eastAsia="华文宋体" w:hAnsi="华文宋体"/>
          <w:szCs w:val="21"/>
        </w:rPr>
        <w:tab/>
      </w:r>
      <w:r w:rsidR="007E5D75">
        <w:rPr>
          <w:rFonts w:ascii="华文宋体" w:eastAsia="华文宋体" w:hAnsi="华文宋体"/>
          <w:szCs w:val="21"/>
        </w:rPr>
        <w:tab/>
      </w:r>
      <w:r w:rsidR="00045642" w:rsidRPr="00EA704A">
        <w:rPr>
          <w:rFonts w:ascii="华文宋体" w:eastAsia="华文宋体" w:hAnsi="华文宋体" w:hint="eastAsia"/>
          <w:szCs w:val="21"/>
        </w:rPr>
        <w:t>建筑、工业</w:t>
      </w:r>
      <w:r w:rsidR="005C324E" w:rsidRPr="00EA704A">
        <w:rPr>
          <w:rFonts w:ascii="华文宋体" w:eastAsia="华文宋体" w:hAnsi="华文宋体" w:hint="eastAsia"/>
          <w:szCs w:val="21"/>
        </w:rPr>
        <w:t>过程</w:t>
      </w:r>
    </w:p>
    <w:p w14:paraId="57424C2D" w14:textId="32241465" w:rsidR="00045642" w:rsidRPr="00EA704A" w:rsidRDefault="00546933" w:rsidP="00C0547E">
      <w:pPr>
        <w:rPr>
          <w:rFonts w:ascii="华文宋体" w:eastAsia="华文宋体" w:hAnsi="华文宋体"/>
          <w:szCs w:val="21"/>
        </w:rPr>
      </w:pPr>
      <w:r w:rsidRPr="00EA704A">
        <w:rPr>
          <w:rFonts w:ascii="华文宋体" w:eastAsia="华文宋体" w:hAnsi="华文宋体"/>
          <w:szCs w:val="21"/>
        </w:rPr>
        <w:t>Initial equipment selection</w:t>
      </w:r>
      <w:r w:rsidR="007E5D75">
        <w:rPr>
          <w:rFonts w:ascii="华文宋体" w:eastAsia="华文宋体" w:hAnsi="华文宋体"/>
          <w:szCs w:val="21"/>
        </w:rPr>
        <w:tab/>
      </w:r>
      <w:r w:rsidR="007E5D75">
        <w:rPr>
          <w:rFonts w:ascii="华文宋体" w:eastAsia="华文宋体" w:hAnsi="华文宋体"/>
          <w:szCs w:val="21"/>
        </w:rPr>
        <w:tab/>
      </w:r>
      <w:r w:rsidR="007E5D75">
        <w:rPr>
          <w:rFonts w:ascii="华文宋体" w:eastAsia="华文宋体" w:hAnsi="华文宋体"/>
          <w:szCs w:val="21"/>
        </w:rPr>
        <w:tab/>
      </w:r>
      <w:r w:rsidR="007E5D75">
        <w:rPr>
          <w:rFonts w:ascii="华文宋体" w:eastAsia="华文宋体" w:hAnsi="华文宋体"/>
          <w:szCs w:val="21"/>
        </w:rPr>
        <w:tab/>
      </w:r>
      <w:r w:rsidR="00045642" w:rsidRPr="00EA704A">
        <w:rPr>
          <w:rFonts w:ascii="华文宋体" w:eastAsia="华文宋体" w:hAnsi="华文宋体" w:hint="eastAsia"/>
          <w:szCs w:val="21"/>
        </w:rPr>
        <w:t>初始设备选择，</w:t>
      </w:r>
    </w:p>
    <w:p w14:paraId="6598D9E0" w14:textId="2D2F2568" w:rsidR="00546933" w:rsidRPr="00EA704A" w:rsidRDefault="00045642" w:rsidP="00C0547E">
      <w:pPr>
        <w:rPr>
          <w:rFonts w:ascii="华文宋体" w:eastAsia="华文宋体" w:hAnsi="华文宋体"/>
          <w:szCs w:val="21"/>
        </w:rPr>
      </w:pPr>
      <w:r w:rsidRPr="00EA704A">
        <w:rPr>
          <w:rFonts w:ascii="华文宋体" w:eastAsia="华文宋体" w:hAnsi="华文宋体"/>
          <w:szCs w:val="21"/>
        </w:rPr>
        <w:lastRenderedPageBreak/>
        <w:t>higher efficiency consumption devices.</w:t>
      </w:r>
      <w:r w:rsidR="007E5D75">
        <w:rPr>
          <w:rFonts w:ascii="华文宋体" w:eastAsia="华文宋体" w:hAnsi="华文宋体"/>
          <w:szCs w:val="21"/>
        </w:rPr>
        <w:tab/>
      </w:r>
      <w:r w:rsidRPr="00EA704A">
        <w:rPr>
          <w:rFonts w:ascii="华文宋体" w:eastAsia="华文宋体" w:hAnsi="华文宋体"/>
          <w:szCs w:val="21"/>
        </w:rPr>
        <w:t xml:space="preserve"> </w:t>
      </w:r>
      <w:r w:rsidRPr="00EA704A">
        <w:rPr>
          <w:rFonts w:ascii="华文宋体" w:eastAsia="华文宋体" w:hAnsi="华文宋体" w:hint="eastAsia"/>
          <w:szCs w:val="21"/>
        </w:rPr>
        <w:t>高效</w:t>
      </w:r>
      <w:r w:rsidR="005C324E" w:rsidRPr="00EA704A">
        <w:rPr>
          <w:rFonts w:ascii="华文宋体" w:eastAsia="华文宋体" w:hAnsi="华文宋体" w:hint="eastAsia"/>
          <w:szCs w:val="21"/>
        </w:rPr>
        <w:t>用电设备</w:t>
      </w:r>
    </w:p>
    <w:p w14:paraId="5CBF1D00" w14:textId="3C6E2A27" w:rsidR="00546933" w:rsidRPr="00EA704A" w:rsidRDefault="00546933" w:rsidP="00C0547E">
      <w:pPr>
        <w:rPr>
          <w:rFonts w:ascii="华文宋体" w:eastAsia="华文宋体" w:hAnsi="华文宋体"/>
          <w:szCs w:val="21"/>
        </w:rPr>
      </w:pPr>
      <w:r w:rsidRPr="00EA704A">
        <w:rPr>
          <w:rFonts w:ascii="华文宋体" w:eastAsia="华文宋体" w:hAnsi="华文宋体"/>
          <w:szCs w:val="21"/>
        </w:rPr>
        <w:t>Initial service settings</w:t>
      </w:r>
      <w:r w:rsidR="00045642" w:rsidRPr="00EA704A">
        <w:rPr>
          <w:rFonts w:ascii="华文宋体" w:eastAsia="华文宋体" w:hAnsi="华文宋体"/>
          <w:szCs w:val="21"/>
        </w:rPr>
        <w:t xml:space="preserve"> </w:t>
      </w:r>
      <w:r w:rsidR="007E5D75">
        <w:rPr>
          <w:rFonts w:ascii="华文宋体" w:eastAsia="华文宋体" w:hAnsi="华文宋体"/>
          <w:szCs w:val="21"/>
        </w:rPr>
        <w:tab/>
      </w:r>
      <w:r w:rsidR="007E5D75">
        <w:rPr>
          <w:rFonts w:ascii="华文宋体" w:eastAsia="华文宋体" w:hAnsi="华文宋体"/>
          <w:szCs w:val="21"/>
        </w:rPr>
        <w:tab/>
      </w:r>
      <w:r w:rsidR="007E5D75">
        <w:rPr>
          <w:rFonts w:ascii="华文宋体" w:eastAsia="华文宋体" w:hAnsi="华文宋体"/>
          <w:szCs w:val="21"/>
        </w:rPr>
        <w:tab/>
      </w:r>
      <w:r w:rsidR="007E5D75">
        <w:rPr>
          <w:rFonts w:ascii="华文宋体" w:eastAsia="华文宋体" w:hAnsi="华文宋体"/>
          <w:szCs w:val="21"/>
        </w:rPr>
        <w:tab/>
      </w:r>
      <w:r w:rsidR="00045642" w:rsidRPr="00EA704A">
        <w:rPr>
          <w:rFonts w:ascii="华文宋体" w:eastAsia="华文宋体" w:hAnsi="华文宋体" w:hint="eastAsia"/>
          <w:szCs w:val="21"/>
        </w:rPr>
        <w:t>初始服务设置</w:t>
      </w:r>
    </w:p>
    <w:p w14:paraId="1248B280" w14:textId="5969FE65" w:rsidR="00546933" w:rsidRPr="00EA704A" w:rsidRDefault="00546933" w:rsidP="00C0547E">
      <w:pPr>
        <w:rPr>
          <w:rFonts w:ascii="华文宋体" w:eastAsia="华文宋体" w:hAnsi="华文宋体"/>
          <w:szCs w:val="21"/>
        </w:rPr>
      </w:pPr>
      <w:r w:rsidRPr="00EA704A">
        <w:rPr>
          <w:rFonts w:ascii="华文宋体" w:eastAsia="华文宋体" w:hAnsi="华文宋体" w:hint="eastAsia"/>
          <w:szCs w:val="21"/>
        </w:rPr>
        <w:t>H</w:t>
      </w:r>
      <w:r w:rsidRPr="00EA704A">
        <w:rPr>
          <w:rFonts w:ascii="华文宋体" w:eastAsia="华文宋体" w:hAnsi="华文宋体"/>
          <w:szCs w:val="21"/>
        </w:rPr>
        <w:t>VAC control</w:t>
      </w:r>
      <w:r w:rsidR="007E5D75">
        <w:rPr>
          <w:rFonts w:ascii="华文宋体" w:eastAsia="华文宋体" w:hAnsi="华文宋体"/>
          <w:szCs w:val="21"/>
        </w:rPr>
        <w:tab/>
      </w:r>
      <w:r w:rsidR="007E5D75">
        <w:rPr>
          <w:rFonts w:ascii="华文宋体" w:eastAsia="华文宋体" w:hAnsi="华文宋体"/>
          <w:szCs w:val="21"/>
        </w:rPr>
        <w:tab/>
      </w:r>
      <w:r w:rsidR="007E5D75">
        <w:rPr>
          <w:rFonts w:ascii="华文宋体" w:eastAsia="华文宋体" w:hAnsi="华文宋体"/>
          <w:szCs w:val="21"/>
        </w:rPr>
        <w:tab/>
      </w:r>
      <w:r w:rsidR="007E5D75">
        <w:rPr>
          <w:rFonts w:ascii="华文宋体" w:eastAsia="华文宋体" w:hAnsi="华文宋体"/>
          <w:szCs w:val="21"/>
        </w:rPr>
        <w:tab/>
      </w:r>
      <w:r w:rsidR="007E5D75">
        <w:rPr>
          <w:rFonts w:ascii="华文宋体" w:eastAsia="华文宋体" w:hAnsi="华文宋体"/>
          <w:szCs w:val="21"/>
        </w:rPr>
        <w:tab/>
      </w:r>
      <w:r w:rsidR="007E5D75">
        <w:rPr>
          <w:rFonts w:ascii="华文宋体" w:eastAsia="华文宋体" w:hAnsi="华文宋体"/>
          <w:szCs w:val="21"/>
        </w:rPr>
        <w:tab/>
      </w:r>
      <w:r w:rsidR="00045642" w:rsidRPr="00EA704A">
        <w:rPr>
          <w:rFonts w:ascii="华文宋体" w:eastAsia="华文宋体" w:hAnsi="华文宋体"/>
          <w:szCs w:val="21"/>
        </w:rPr>
        <w:t xml:space="preserve"> HVAC</w:t>
      </w:r>
      <w:r w:rsidR="00045642" w:rsidRPr="00EA704A">
        <w:rPr>
          <w:rFonts w:ascii="华文宋体" w:eastAsia="华文宋体" w:hAnsi="华文宋体" w:hint="eastAsia"/>
          <w:szCs w:val="21"/>
        </w:rPr>
        <w:t>控制</w:t>
      </w:r>
    </w:p>
    <w:p w14:paraId="260583FC" w14:textId="3A4C22E2" w:rsidR="00546933" w:rsidRPr="00EA704A" w:rsidRDefault="00546933" w:rsidP="00C0547E">
      <w:pPr>
        <w:rPr>
          <w:rFonts w:ascii="华文宋体" w:eastAsia="华文宋体" w:hAnsi="华文宋体"/>
          <w:szCs w:val="21"/>
        </w:rPr>
      </w:pPr>
      <w:r w:rsidRPr="00EA704A">
        <w:rPr>
          <w:rFonts w:ascii="华文宋体" w:eastAsia="华文宋体" w:hAnsi="华文宋体"/>
          <w:szCs w:val="21"/>
        </w:rPr>
        <w:t>Lighting control</w:t>
      </w:r>
      <w:r w:rsidR="007E5D75">
        <w:rPr>
          <w:rFonts w:ascii="华文宋体" w:eastAsia="华文宋体" w:hAnsi="华文宋体"/>
          <w:szCs w:val="21"/>
        </w:rPr>
        <w:tab/>
      </w:r>
      <w:r w:rsidR="007E5D75">
        <w:rPr>
          <w:rFonts w:ascii="华文宋体" w:eastAsia="华文宋体" w:hAnsi="华文宋体"/>
          <w:szCs w:val="21"/>
        </w:rPr>
        <w:tab/>
      </w:r>
      <w:r w:rsidR="007E5D75">
        <w:rPr>
          <w:rFonts w:ascii="华文宋体" w:eastAsia="华文宋体" w:hAnsi="华文宋体"/>
          <w:szCs w:val="21"/>
        </w:rPr>
        <w:tab/>
      </w:r>
      <w:r w:rsidR="007E5D75">
        <w:rPr>
          <w:rFonts w:ascii="华文宋体" w:eastAsia="华文宋体" w:hAnsi="华文宋体"/>
          <w:szCs w:val="21"/>
        </w:rPr>
        <w:tab/>
      </w:r>
      <w:r w:rsidR="007E5D75">
        <w:rPr>
          <w:rFonts w:ascii="华文宋体" w:eastAsia="华文宋体" w:hAnsi="华文宋体"/>
          <w:szCs w:val="21"/>
        </w:rPr>
        <w:tab/>
      </w:r>
      <w:r w:rsidR="00045642" w:rsidRPr="00EA704A">
        <w:rPr>
          <w:rFonts w:ascii="华文宋体" w:eastAsia="华文宋体" w:hAnsi="华文宋体" w:hint="eastAsia"/>
          <w:szCs w:val="21"/>
        </w:rPr>
        <w:t>照明控制</w:t>
      </w:r>
    </w:p>
    <w:p w14:paraId="77FC1443" w14:textId="62BFDEF7" w:rsidR="00546933" w:rsidRPr="00EA704A" w:rsidRDefault="00546933" w:rsidP="00C0547E">
      <w:pPr>
        <w:rPr>
          <w:rFonts w:ascii="华文宋体" w:eastAsia="华文宋体" w:hAnsi="华文宋体"/>
          <w:szCs w:val="21"/>
        </w:rPr>
      </w:pPr>
      <w:r w:rsidRPr="00EA704A">
        <w:rPr>
          <w:rFonts w:ascii="华文宋体" w:eastAsia="华文宋体" w:hAnsi="华文宋体"/>
          <w:szCs w:val="21"/>
        </w:rPr>
        <w:t>Variable speed drives</w:t>
      </w:r>
      <w:r w:rsidR="00045642" w:rsidRPr="00EA704A">
        <w:rPr>
          <w:rFonts w:ascii="华文宋体" w:eastAsia="华文宋体" w:hAnsi="华文宋体"/>
          <w:szCs w:val="21"/>
        </w:rPr>
        <w:t xml:space="preserve"> </w:t>
      </w:r>
      <w:r w:rsidR="007E5D75">
        <w:rPr>
          <w:rFonts w:ascii="华文宋体" w:eastAsia="华文宋体" w:hAnsi="华文宋体"/>
          <w:szCs w:val="21"/>
        </w:rPr>
        <w:tab/>
      </w:r>
      <w:r w:rsidR="007E5D75">
        <w:rPr>
          <w:rFonts w:ascii="华文宋体" w:eastAsia="华文宋体" w:hAnsi="华文宋体"/>
          <w:szCs w:val="21"/>
        </w:rPr>
        <w:tab/>
      </w:r>
      <w:r w:rsidR="007E5D75">
        <w:rPr>
          <w:rFonts w:ascii="华文宋体" w:eastAsia="华文宋体" w:hAnsi="华文宋体"/>
          <w:szCs w:val="21"/>
        </w:rPr>
        <w:tab/>
      </w:r>
      <w:r w:rsidR="007E5D75">
        <w:rPr>
          <w:rFonts w:ascii="华文宋体" w:eastAsia="华文宋体" w:hAnsi="华文宋体"/>
          <w:szCs w:val="21"/>
        </w:rPr>
        <w:tab/>
      </w:r>
      <w:r w:rsidR="00045642" w:rsidRPr="00EA704A">
        <w:rPr>
          <w:rFonts w:ascii="华文宋体" w:eastAsia="华文宋体" w:hAnsi="华文宋体" w:hint="eastAsia"/>
          <w:szCs w:val="21"/>
        </w:rPr>
        <w:t>变速驱动</w:t>
      </w:r>
    </w:p>
    <w:p w14:paraId="57045C2C" w14:textId="36DDEF97" w:rsidR="00546933" w:rsidRPr="00EA704A" w:rsidRDefault="00546933" w:rsidP="00C0547E">
      <w:pPr>
        <w:rPr>
          <w:rFonts w:ascii="华文宋体" w:eastAsia="华文宋体" w:hAnsi="华文宋体"/>
          <w:szCs w:val="21"/>
        </w:rPr>
      </w:pPr>
      <w:r w:rsidRPr="00EA704A">
        <w:rPr>
          <w:rFonts w:ascii="华文宋体" w:eastAsia="华文宋体" w:hAnsi="华文宋体"/>
          <w:szCs w:val="21"/>
        </w:rPr>
        <w:t>Automatic power factor correction</w:t>
      </w:r>
      <w:r w:rsidR="007E5D75">
        <w:rPr>
          <w:rFonts w:ascii="华文宋体" w:eastAsia="华文宋体" w:hAnsi="华文宋体"/>
          <w:szCs w:val="21"/>
        </w:rPr>
        <w:tab/>
      </w:r>
      <w:r w:rsidR="007E5D75">
        <w:rPr>
          <w:rFonts w:ascii="华文宋体" w:eastAsia="华文宋体" w:hAnsi="华文宋体"/>
          <w:szCs w:val="21"/>
        </w:rPr>
        <w:tab/>
      </w:r>
      <w:r w:rsidR="00045642" w:rsidRPr="00EA704A">
        <w:rPr>
          <w:rFonts w:ascii="华文宋体" w:eastAsia="华文宋体" w:hAnsi="华文宋体" w:hint="eastAsia"/>
          <w:szCs w:val="21"/>
        </w:rPr>
        <w:t>自动功率因数校正</w:t>
      </w:r>
    </w:p>
    <w:p w14:paraId="311651BB" w14:textId="75C42668" w:rsidR="00546933" w:rsidRPr="00EA704A" w:rsidRDefault="00546933" w:rsidP="00C0547E">
      <w:pPr>
        <w:rPr>
          <w:rFonts w:ascii="华文宋体" w:eastAsia="华文宋体" w:hAnsi="华文宋体"/>
          <w:szCs w:val="21"/>
        </w:rPr>
      </w:pPr>
      <w:r w:rsidRPr="00EA704A">
        <w:rPr>
          <w:rFonts w:ascii="华文宋体" w:eastAsia="华文宋体" w:hAnsi="华文宋体" w:hint="eastAsia"/>
          <w:szCs w:val="21"/>
        </w:rPr>
        <w:t>P</w:t>
      </w:r>
      <w:r w:rsidRPr="00EA704A">
        <w:rPr>
          <w:rFonts w:ascii="华文宋体" w:eastAsia="华文宋体" w:hAnsi="华文宋体"/>
          <w:szCs w:val="21"/>
        </w:rPr>
        <w:t>ower metering and monitoring</w:t>
      </w:r>
      <w:r w:rsidR="00045642" w:rsidRPr="00EA704A">
        <w:rPr>
          <w:rFonts w:ascii="华文宋体" w:eastAsia="华文宋体" w:hAnsi="华文宋体"/>
          <w:szCs w:val="21"/>
        </w:rPr>
        <w:t xml:space="preserve"> </w:t>
      </w:r>
      <w:r w:rsidR="007E5D75">
        <w:rPr>
          <w:rFonts w:ascii="华文宋体" w:eastAsia="华文宋体" w:hAnsi="华文宋体"/>
          <w:szCs w:val="21"/>
        </w:rPr>
        <w:tab/>
      </w:r>
      <w:r w:rsidR="007E5D75">
        <w:rPr>
          <w:rFonts w:ascii="华文宋体" w:eastAsia="华文宋体" w:hAnsi="华文宋体"/>
          <w:szCs w:val="21"/>
        </w:rPr>
        <w:tab/>
      </w:r>
      <w:r w:rsidR="00045642" w:rsidRPr="00EA704A">
        <w:rPr>
          <w:rFonts w:ascii="华文宋体" w:eastAsia="华文宋体" w:hAnsi="华文宋体" w:hint="eastAsia"/>
          <w:szCs w:val="21"/>
        </w:rPr>
        <w:t>电力计量和</w:t>
      </w:r>
      <w:r w:rsidR="00207940">
        <w:rPr>
          <w:rFonts w:ascii="华文宋体" w:eastAsia="华文宋体" w:hAnsi="华文宋体" w:hint="eastAsia"/>
          <w:szCs w:val="21"/>
        </w:rPr>
        <w:t>监测</w:t>
      </w:r>
    </w:p>
    <w:p w14:paraId="5B8636DD" w14:textId="7E9F8E9B" w:rsidR="00045642" w:rsidRPr="00EA704A" w:rsidRDefault="00045642" w:rsidP="00C0547E">
      <w:pPr>
        <w:rPr>
          <w:rFonts w:ascii="华文宋体" w:eastAsia="华文宋体" w:hAnsi="华文宋体"/>
          <w:szCs w:val="21"/>
        </w:rPr>
      </w:pPr>
      <w:r w:rsidRPr="00EA704A">
        <w:rPr>
          <w:rFonts w:ascii="华文宋体" w:eastAsia="华文宋体" w:hAnsi="华文宋体"/>
          <w:szCs w:val="21"/>
        </w:rPr>
        <w:t xml:space="preserve">Devices installation </w:t>
      </w:r>
      <w:r w:rsidR="007E5D75">
        <w:rPr>
          <w:rFonts w:ascii="华文宋体" w:eastAsia="华文宋体" w:hAnsi="华文宋体"/>
          <w:szCs w:val="21"/>
        </w:rPr>
        <w:tab/>
      </w:r>
      <w:r w:rsidR="007E5D75">
        <w:rPr>
          <w:rFonts w:ascii="华文宋体" w:eastAsia="华文宋体" w:hAnsi="华文宋体"/>
          <w:szCs w:val="21"/>
        </w:rPr>
        <w:tab/>
      </w:r>
      <w:r w:rsidR="007E5D75">
        <w:rPr>
          <w:rFonts w:ascii="华文宋体" w:eastAsia="华文宋体" w:hAnsi="华文宋体"/>
          <w:szCs w:val="21"/>
        </w:rPr>
        <w:tab/>
      </w:r>
      <w:r w:rsidR="007E5D75">
        <w:rPr>
          <w:rFonts w:ascii="华文宋体" w:eastAsia="华文宋体" w:hAnsi="华文宋体"/>
          <w:szCs w:val="21"/>
        </w:rPr>
        <w:tab/>
      </w:r>
      <w:r w:rsidRPr="00EA704A">
        <w:rPr>
          <w:rFonts w:ascii="华文宋体" w:eastAsia="华文宋体" w:hAnsi="华文宋体" w:hint="eastAsia"/>
          <w:szCs w:val="21"/>
        </w:rPr>
        <w:t>设备安装</w:t>
      </w:r>
    </w:p>
    <w:p w14:paraId="03F6BAC4" w14:textId="786972E3" w:rsidR="00045642" w:rsidRPr="00EA704A" w:rsidRDefault="00045642" w:rsidP="00C0547E">
      <w:pPr>
        <w:rPr>
          <w:rFonts w:ascii="华文宋体" w:eastAsia="华文宋体" w:hAnsi="华文宋体"/>
          <w:szCs w:val="21"/>
        </w:rPr>
      </w:pPr>
      <w:r w:rsidRPr="00EA704A">
        <w:rPr>
          <w:rFonts w:ascii="华文宋体" w:eastAsia="华文宋体" w:hAnsi="华文宋体"/>
          <w:szCs w:val="21"/>
        </w:rPr>
        <w:t xml:space="preserve">Monitoring services </w:t>
      </w:r>
      <w:r w:rsidR="007E5D75">
        <w:rPr>
          <w:rFonts w:ascii="华文宋体" w:eastAsia="华文宋体" w:hAnsi="华文宋体"/>
          <w:szCs w:val="21"/>
        </w:rPr>
        <w:tab/>
      </w:r>
      <w:r w:rsidR="007E5D75">
        <w:rPr>
          <w:rFonts w:ascii="华文宋体" w:eastAsia="华文宋体" w:hAnsi="华文宋体"/>
          <w:szCs w:val="21"/>
        </w:rPr>
        <w:tab/>
      </w:r>
      <w:r w:rsidR="007E5D75">
        <w:rPr>
          <w:rFonts w:ascii="华文宋体" w:eastAsia="华文宋体" w:hAnsi="华文宋体"/>
          <w:szCs w:val="21"/>
        </w:rPr>
        <w:tab/>
      </w:r>
      <w:r w:rsidR="007E5D75">
        <w:rPr>
          <w:rFonts w:ascii="华文宋体" w:eastAsia="华文宋体" w:hAnsi="华文宋体"/>
          <w:szCs w:val="21"/>
        </w:rPr>
        <w:tab/>
      </w:r>
      <w:r w:rsidR="00207940">
        <w:rPr>
          <w:rFonts w:ascii="华文宋体" w:eastAsia="华文宋体" w:hAnsi="华文宋体" w:hint="eastAsia"/>
          <w:szCs w:val="21"/>
        </w:rPr>
        <w:t>监测</w:t>
      </w:r>
      <w:r w:rsidRPr="00EA704A">
        <w:rPr>
          <w:rFonts w:ascii="华文宋体" w:eastAsia="华文宋体" w:hAnsi="华文宋体" w:hint="eastAsia"/>
          <w:szCs w:val="21"/>
        </w:rPr>
        <w:t>服务</w:t>
      </w:r>
    </w:p>
    <w:p w14:paraId="73C35C9E" w14:textId="177FC341" w:rsidR="00045642" w:rsidRPr="00EA704A" w:rsidRDefault="00045642" w:rsidP="00C0547E">
      <w:pPr>
        <w:rPr>
          <w:rFonts w:ascii="华文宋体" w:eastAsia="华文宋体" w:hAnsi="华文宋体"/>
          <w:szCs w:val="21"/>
        </w:rPr>
      </w:pPr>
      <w:r w:rsidRPr="00EA704A">
        <w:rPr>
          <w:rFonts w:ascii="华文宋体" w:eastAsia="华文宋体" w:hAnsi="华文宋体"/>
          <w:szCs w:val="21"/>
        </w:rPr>
        <w:t xml:space="preserve">Electrical energy efficiency analysis </w:t>
      </w:r>
      <w:r w:rsidR="007E5D75">
        <w:rPr>
          <w:rFonts w:ascii="华文宋体" w:eastAsia="华文宋体" w:hAnsi="华文宋体"/>
          <w:szCs w:val="21"/>
        </w:rPr>
        <w:tab/>
      </w:r>
      <w:r w:rsidRPr="00EA704A">
        <w:rPr>
          <w:rFonts w:ascii="华文宋体" w:eastAsia="华文宋体" w:hAnsi="华文宋体" w:hint="eastAsia"/>
          <w:szCs w:val="21"/>
        </w:rPr>
        <w:t>电能效率分析</w:t>
      </w:r>
    </w:p>
    <w:p w14:paraId="39086FAC" w14:textId="10B855F5" w:rsidR="00045642" w:rsidRPr="00EA704A" w:rsidRDefault="00045642" w:rsidP="00C0547E">
      <w:pPr>
        <w:rPr>
          <w:rFonts w:ascii="华文宋体" w:eastAsia="华文宋体" w:hAnsi="华文宋体"/>
          <w:szCs w:val="21"/>
        </w:rPr>
      </w:pPr>
      <w:r w:rsidRPr="00EA704A">
        <w:rPr>
          <w:rFonts w:ascii="华文宋体" w:eastAsia="华文宋体" w:hAnsi="华文宋体"/>
          <w:szCs w:val="21"/>
        </w:rPr>
        <w:t>Software.</w:t>
      </w:r>
      <w:r w:rsidR="007E5D75">
        <w:rPr>
          <w:rFonts w:ascii="华文宋体" w:eastAsia="华文宋体" w:hAnsi="华文宋体"/>
          <w:szCs w:val="21"/>
        </w:rPr>
        <w:tab/>
      </w:r>
      <w:r w:rsidR="007E5D75">
        <w:rPr>
          <w:rFonts w:ascii="华文宋体" w:eastAsia="华文宋体" w:hAnsi="华文宋体"/>
          <w:szCs w:val="21"/>
        </w:rPr>
        <w:tab/>
      </w:r>
      <w:r w:rsidR="007E5D75">
        <w:rPr>
          <w:rFonts w:ascii="华文宋体" w:eastAsia="华文宋体" w:hAnsi="华文宋体"/>
          <w:szCs w:val="21"/>
        </w:rPr>
        <w:tab/>
      </w:r>
      <w:r w:rsidR="007E5D75">
        <w:rPr>
          <w:rFonts w:ascii="华文宋体" w:eastAsia="华文宋体" w:hAnsi="华文宋体"/>
          <w:szCs w:val="21"/>
        </w:rPr>
        <w:tab/>
      </w:r>
      <w:r w:rsidR="007E5D75">
        <w:rPr>
          <w:rFonts w:ascii="华文宋体" w:eastAsia="华文宋体" w:hAnsi="华文宋体"/>
          <w:szCs w:val="21"/>
        </w:rPr>
        <w:tab/>
      </w:r>
      <w:r w:rsidR="007E5D75">
        <w:rPr>
          <w:rFonts w:ascii="华文宋体" w:eastAsia="华文宋体" w:hAnsi="华文宋体"/>
          <w:szCs w:val="21"/>
        </w:rPr>
        <w:tab/>
      </w:r>
      <w:r w:rsidR="007E5D75">
        <w:rPr>
          <w:rFonts w:ascii="华文宋体" w:eastAsia="华文宋体" w:hAnsi="华文宋体"/>
          <w:szCs w:val="21"/>
        </w:rPr>
        <w:tab/>
      </w:r>
      <w:r w:rsidRPr="00EA704A">
        <w:rPr>
          <w:rFonts w:ascii="华文宋体" w:eastAsia="华文宋体" w:hAnsi="华文宋体" w:hint="eastAsia"/>
          <w:szCs w:val="21"/>
        </w:rPr>
        <w:t>软件</w:t>
      </w:r>
    </w:p>
    <w:p w14:paraId="0BD7A0DA" w14:textId="3CF61579" w:rsidR="00045642" w:rsidRPr="00EA704A" w:rsidRDefault="00045642" w:rsidP="00C0547E">
      <w:pPr>
        <w:rPr>
          <w:rFonts w:ascii="华文宋体" w:eastAsia="华文宋体" w:hAnsi="华文宋体"/>
          <w:szCs w:val="21"/>
        </w:rPr>
      </w:pPr>
      <w:r w:rsidRPr="00EA704A">
        <w:rPr>
          <w:rFonts w:ascii="华文宋体" w:eastAsia="华文宋体" w:hAnsi="华文宋体" w:hint="eastAsia"/>
          <w:szCs w:val="21"/>
        </w:rPr>
        <w:t>V</w:t>
      </w:r>
      <w:r w:rsidRPr="00EA704A">
        <w:rPr>
          <w:rFonts w:ascii="华文宋体" w:eastAsia="华文宋体" w:hAnsi="华文宋体"/>
          <w:szCs w:val="21"/>
        </w:rPr>
        <w:t xml:space="preserve">erification </w:t>
      </w:r>
      <w:r w:rsidR="007E5D75">
        <w:rPr>
          <w:rFonts w:ascii="华文宋体" w:eastAsia="华文宋体" w:hAnsi="华文宋体"/>
          <w:szCs w:val="21"/>
        </w:rPr>
        <w:tab/>
      </w:r>
      <w:r w:rsidR="007E5D75">
        <w:rPr>
          <w:rFonts w:ascii="华文宋体" w:eastAsia="华文宋体" w:hAnsi="华文宋体"/>
          <w:szCs w:val="21"/>
        </w:rPr>
        <w:tab/>
      </w:r>
      <w:r w:rsidR="007E5D75">
        <w:rPr>
          <w:rFonts w:ascii="华文宋体" w:eastAsia="华文宋体" w:hAnsi="华文宋体"/>
          <w:szCs w:val="21"/>
        </w:rPr>
        <w:tab/>
      </w:r>
      <w:r w:rsidR="007E5D75">
        <w:rPr>
          <w:rFonts w:ascii="华文宋体" w:eastAsia="华文宋体" w:hAnsi="华文宋体"/>
          <w:szCs w:val="21"/>
        </w:rPr>
        <w:tab/>
      </w:r>
      <w:r w:rsidR="007E5D75">
        <w:rPr>
          <w:rFonts w:ascii="华文宋体" w:eastAsia="华文宋体" w:hAnsi="华文宋体"/>
          <w:szCs w:val="21"/>
        </w:rPr>
        <w:tab/>
      </w:r>
      <w:r w:rsidR="007E5D75">
        <w:rPr>
          <w:rFonts w:ascii="华文宋体" w:eastAsia="华文宋体" w:hAnsi="华文宋体"/>
          <w:szCs w:val="21"/>
        </w:rPr>
        <w:tab/>
      </w:r>
      <w:r w:rsidRPr="00EA704A">
        <w:rPr>
          <w:rFonts w:ascii="华文宋体" w:eastAsia="华文宋体" w:hAnsi="华文宋体" w:hint="eastAsia"/>
          <w:szCs w:val="21"/>
        </w:rPr>
        <w:t>检验</w:t>
      </w:r>
    </w:p>
    <w:p w14:paraId="16EC4555" w14:textId="4F87B0E3" w:rsidR="00045642" w:rsidRPr="00EA704A" w:rsidRDefault="00045642" w:rsidP="00C0547E">
      <w:pPr>
        <w:rPr>
          <w:rFonts w:ascii="华文宋体" w:eastAsia="华文宋体" w:hAnsi="华文宋体"/>
          <w:szCs w:val="21"/>
        </w:rPr>
      </w:pPr>
      <w:r w:rsidRPr="00EA704A">
        <w:rPr>
          <w:rFonts w:ascii="华文宋体" w:eastAsia="华文宋体" w:hAnsi="华文宋体"/>
          <w:szCs w:val="21"/>
        </w:rPr>
        <w:t xml:space="preserve">Maintenance </w:t>
      </w:r>
      <w:r w:rsidR="007E5D75">
        <w:rPr>
          <w:rFonts w:ascii="华文宋体" w:eastAsia="华文宋体" w:hAnsi="华文宋体"/>
          <w:szCs w:val="21"/>
        </w:rPr>
        <w:tab/>
      </w:r>
      <w:r w:rsidR="007E5D75">
        <w:rPr>
          <w:rFonts w:ascii="华文宋体" w:eastAsia="华文宋体" w:hAnsi="华文宋体"/>
          <w:szCs w:val="21"/>
        </w:rPr>
        <w:tab/>
      </w:r>
      <w:r w:rsidR="007E5D75">
        <w:rPr>
          <w:rFonts w:ascii="华文宋体" w:eastAsia="华文宋体" w:hAnsi="华文宋体"/>
          <w:szCs w:val="21"/>
        </w:rPr>
        <w:tab/>
      </w:r>
      <w:r w:rsidR="007E5D75">
        <w:rPr>
          <w:rFonts w:ascii="华文宋体" w:eastAsia="华文宋体" w:hAnsi="华文宋体"/>
          <w:szCs w:val="21"/>
        </w:rPr>
        <w:tab/>
      </w:r>
      <w:r w:rsidR="007E5D75">
        <w:rPr>
          <w:rFonts w:ascii="华文宋体" w:eastAsia="华文宋体" w:hAnsi="华文宋体"/>
          <w:szCs w:val="21"/>
        </w:rPr>
        <w:tab/>
      </w:r>
      <w:r w:rsidR="007E5D75">
        <w:rPr>
          <w:rFonts w:ascii="华文宋体" w:eastAsia="华文宋体" w:hAnsi="华文宋体"/>
          <w:szCs w:val="21"/>
        </w:rPr>
        <w:tab/>
      </w:r>
      <w:r w:rsidRPr="00EA704A">
        <w:rPr>
          <w:rFonts w:ascii="华文宋体" w:eastAsia="华文宋体" w:hAnsi="华文宋体" w:hint="eastAsia"/>
          <w:szCs w:val="21"/>
        </w:rPr>
        <w:t>维护</w:t>
      </w:r>
    </w:p>
    <w:p w14:paraId="7BEC31DE" w14:textId="5F07F272" w:rsidR="00045642" w:rsidRPr="00EA704A" w:rsidRDefault="00045642" w:rsidP="00C0547E">
      <w:pPr>
        <w:rPr>
          <w:rFonts w:ascii="华文宋体" w:eastAsia="华文宋体" w:hAnsi="华文宋体"/>
          <w:szCs w:val="21"/>
        </w:rPr>
      </w:pPr>
      <w:r w:rsidRPr="00EA704A">
        <w:rPr>
          <w:rFonts w:ascii="华文宋体" w:eastAsia="华文宋体" w:hAnsi="华文宋体" w:hint="eastAsia"/>
          <w:szCs w:val="21"/>
        </w:rPr>
        <w:t>P</w:t>
      </w:r>
      <w:r w:rsidRPr="00EA704A">
        <w:rPr>
          <w:rFonts w:ascii="华文宋体" w:eastAsia="华文宋体" w:hAnsi="华文宋体"/>
          <w:szCs w:val="21"/>
        </w:rPr>
        <w:t xml:space="preserve">assive electrical energy efficiency </w:t>
      </w:r>
      <w:r w:rsidR="007E5D75">
        <w:rPr>
          <w:rFonts w:ascii="华文宋体" w:eastAsia="华文宋体" w:hAnsi="华文宋体"/>
          <w:szCs w:val="21"/>
        </w:rPr>
        <w:tab/>
      </w:r>
      <w:r w:rsidR="007E5D75">
        <w:rPr>
          <w:rFonts w:ascii="华文宋体" w:eastAsia="华文宋体" w:hAnsi="华文宋体"/>
          <w:szCs w:val="21"/>
        </w:rPr>
        <w:tab/>
      </w:r>
      <w:r w:rsidRPr="00EA704A">
        <w:rPr>
          <w:rFonts w:ascii="华文宋体" w:eastAsia="华文宋体" w:hAnsi="华文宋体" w:hint="eastAsia"/>
          <w:szCs w:val="21"/>
        </w:rPr>
        <w:t>被动电能效率</w:t>
      </w:r>
    </w:p>
    <w:p w14:paraId="460E1A2A" w14:textId="70AB4B3E" w:rsidR="00546933" w:rsidRPr="00EA704A" w:rsidRDefault="00045642" w:rsidP="00C0547E">
      <w:pPr>
        <w:rPr>
          <w:rFonts w:ascii="华文宋体" w:eastAsia="华文宋体" w:hAnsi="华文宋体"/>
          <w:szCs w:val="21"/>
        </w:rPr>
      </w:pPr>
      <w:r w:rsidRPr="00EA704A">
        <w:rPr>
          <w:rFonts w:ascii="华文宋体" w:eastAsia="华文宋体" w:hAnsi="华文宋体" w:hint="eastAsia"/>
          <w:szCs w:val="21"/>
        </w:rPr>
        <w:t>A</w:t>
      </w:r>
      <w:r w:rsidRPr="00EA704A">
        <w:rPr>
          <w:rFonts w:ascii="华文宋体" w:eastAsia="华文宋体" w:hAnsi="华文宋体"/>
          <w:szCs w:val="21"/>
        </w:rPr>
        <w:t xml:space="preserve">ctive electrical energy efficiency   </w:t>
      </w:r>
      <w:r w:rsidR="007E5D75">
        <w:rPr>
          <w:rFonts w:ascii="华文宋体" w:eastAsia="华文宋体" w:hAnsi="华文宋体"/>
          <w:szCs w:val="21"/>
        </w:rPr>
        <w:tab/>
      </w:r>
      <w:r w:rsidRPr="00EA704A">
        <w:rPr>
          <w:rFonts w:ascii="华文宋体" w:eastAsia="华文宋体" w:hAnsi="华文宋体" w:hint="eastAsia"/>
          <w:szCs w:val="21"/>
        </w:rPr>
        <w:t>主动电能效率</w:t>
      </w:r>
    </w:p>
    <w:p w14:paraId="1EC22DC4" w14:textId="2EAFC445" w:rsidR="00957750" w:rsidRPr="00600471" w:rsidRDefault="00957750" w:rsidP="00600471">
      <w:pPr>
        <w:spacing w:after="240"/>
        <w:jc w:val="center"/>
        <w:rPr>
          <w:rFonts w:ascii="黑体" w:eastAsia="黑体" w:hAnsi="黑体"/>
          <w:szCs w:val="21"/>
        </w:rPr>
      </w:pPr>
      <w:bookmarkStart w:id="394" w:name="_Toc37326323"/>
      <w:r w:rsidRPr="00600471">
        <w:rPr>
          <w:rFonts w:ascii="黑体" w:eastAsia="黑体" w:hAnsi="黑体" w:hint="eastAsia"/>
          <w:szCs w:val="21"/>
        </w:rPr>
        <w:t>表</w:t>
      </w:r>
      <w:r w:rsidRPr="00600471">
        <w:rPr>
          <w:rFonts w:ascii="黑体" w:eastAsia="黑体" w:hAnsi="黑体"/>
          <w:szCs w:val="21"/>
        </w:rPr>
        <w:t>3 -</w:t>
      </w:r>
      <w:r w:rsidRPr="00600471">
        <w:rPr>
          <w:rFonts w:ascii="黑体" w:eastAsia="黑体" w:hAnsi="黑体" w:hint="eastAsia"/>
          <w:szCs w:val="21"/>
        </w:rPr>
        <w:t>电能效率管理</w:t>
      </w:r>
      <w:r w:rsidR="00516F0C" w:rsidRPr="00600471">
        <w:rPr>
          <w:rFonts w:ascii="黑体" w:eastAsia="黑体" w:hAnsi="黑体" w:hint="eastAsia"/>
          <w:szCs w:val="21"/>
        </w:rPr>
        <w:t>步骤</w:t>
      </w:r>
      <w:r w:rsidR="00D017CC" w:rsidRPr="00600471">
        <w:rPr>
          <w:rFonts w:ascii="黑体" w:eastAsia="黑体" w:hAnsi="黑体" w:hint="eastAsia"/>
          <w:szCs w:val="21"/>
        </w:rPr>
        <w:t>和</w:t>
      </w:r>
      <w:bookmarkEnd w:id="394"/>
      <w:r w:rsidR="00516F0C" w:rsidRPr="00600471">
        <w:rPr>
          <w:rFonts w:ascii="黑体" w:eastAsia="黑体" w:hAnsi="黑体" w:hint="eastAsia"/>
          <w:szCs w:val="21"/>
        </w:rPr>
        <w:t>职责</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3023"/>
        <w:gridCol w:w="3024"/>
      </w:tblGrid>
      <w:tr w:rsidR="00957750" w:rsidRPr="0008790F" w14:paraId="4E80CF03" w14:textId="77777777" w:rsidTr="00957750">
        <w:trPr>
          <w:cantSplit/>
          <w:jc w:val="center"/>
        </w:trPr>
        <w:tc>
          <w:tcPr>
            <w:tcW w:w="3023" w:type="dxa"/>
          </w:tcPr>
          <w:p w14:paraId="1A628C93" w14:textId="0250CD4A" w:rsidR="00957750" w:rsidRPr="0008790F" w:rsidRDefault="00957750" w:rsidP="00600471">
            <w:pPr>
              <w:jc w:val="center"/>
              <w:rPr>
                <w:rFonts w:ascii="黑体" w:eastAsia="黑体" w:hAnsi="黑体"/>
                <w:sz w:val="18"/>
                <w:szCs w:val="18"/>
              </w:rPr>
            </w:pPr>
            <w:r w:rsidRPr="0008790F">
              <w:rPr>
                <w:rFonts w:ascii="黑体" w:eastAsia="黑体" w:hAnsi="黑体"/>
                <w:sz w:val="18"/>
                <w:szCs w:val="18"/>
              </w:rPr>
              <w:t>行动</w:t>
            </w:r>
          </w:p>
        </w:tc>
        <w:tc>
          <w:tcPr>
            <w:tcW w:w="3023" w:type="dxa"/>
          </w:tcPr>
          <w:p w14:paraId="51B7AB1C" w14:textId="34E0F7B1" w:rsidR="00957750" w:rsidRPr="0008790F" w:rsidRDefault="005C324E" w:rsidP="00600471">
            <w:pPr>
              <w:jc w:val="center"/>
              <w:rPr>
                <w:rFonts w:ascii="黑体" w:eastAsia="黑体" w:hAnsi="黑体"/>
                <w:sz w:val="18"/>
                <w:szCs w:val="18"/>
              </w:rPr>
            </w:pPr>
            <w:r w:rsidRPr="0008790F">
              <w:rPr>
                <w:rFonts w:ascii="黑体" w:eastAsia="黑体" w:hAnsi="黑体" w:hint="eastAsia"/>
                <w:sz w:val="18"/>
                <w:szCs w:val="18"/>
              </w:rPr>
              <w:t>具体情况</w:t>
            </w:r>
          </w:p>
        </w:tc>
        <w:tc>
          <w:tcPr>
            <w:tcW w:w="3024" w:type="dxa"/>
          </w:tcPr>
          <w:p w14:paraId="0E2C247F" w14:textId="4C527D05" w:rsidR="00957750" w:rsidRPr="0008790F" w:rsidRDefault="005C324E" w:rsidP="00600471">
            <w:pPr>
              <w:jc w:val="center"/>
              <w:rPr>
                <w:rFonts w:ascii="黑体" w:eastAsia="黑体" w:hAnsi="黑体"/>
                <w:sz w:val="18"/>
                <w:szCs w:val="18"/>
              </w:rPr>
            </w:pPr>
            <w:r w:rsidRPr="0008790F">
              <w:rPr>
                <w:rFonts w:ascii="黑体" w:eastAsia="黑体" w:hAnsi="黑体" w:hint="eastAsia"/>
                <w:sz w:val="18"/>
                <w:szCs w:val="18"/>
              </w:rPr>
              <w:t>执行</w:t>
            </w:r>
            <w:r w:rsidR="00516F0C">
              <w:rPr>
                <w:rFonts w:ascii="黑体" w:eastAsia="黑体" w:hAnsi="黑体" w:hint="eastAsia"/>
                <w:sz w:val="18"/>
                <w:szCs w:val="18"/>
              </w:rPr>
              <w:t>者</w:t>
            </w:r>
          </w:p>
        </w:tc>
      </w:tr>
      <w:tr w:rsidR="00957750" w:rsidRPr="0008790F" w14:paraId="1F01DD58" w14:textId="77777777" w:rsidTr="00957750">
        <w:trPr>
          <w:cantSplit/>
          <w:jc w:val="center"/>
        </w:trPr>
        <w:tc>
          <w:tcPr>
            <w:tcW w:w="3023" w:type="dxa"/>
          </w:tcPr>
          <w:p w14:paraId="172E2905" w14:textId="77777777" w:rsidR="00957750" w:rsidRPr="0008790F" w:rsidRDefault="00957750" w:rsidP="00C0547E">
            <w:pPr>
              <w:rPr>
                <w:rFonts w:ascii="华文宋体" w:eastAsia="华文宋体" w:hAnsi="华文宋体"/>
                <w:sz w:val="18"/>
                <w:szCs w:val="18"/>
              </w:rPr>
            </w:pPr>
            <w:r w:rsidRPr="0008790F">
              <w:rPr>
                <w:rFonts w:ascii="华文宋体" w:eastAsia="华文宋体" w:hAnsi="华文宋体"/>
                <w:sz w:val="18"/>
                <w:szCs w:val="18"/>
              </w:rPr>
              <w:t>能源审计和测量</w:t>
            </w:r>
          </w:p>
        </w:tc>
        <w:tc>
          <w:tcPr>
            <w:tcW w:w="3023" w:type="dxa"/>
          </w:tcPr>
          <w:p w14:paraId="60E8700B" w14:textId="709C0BD4" w:rsidR="00957750"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已安装的电能计量</w:t>
            </w:r>
            <w:r w:rsidR="00207940">
              <w:rPr>
                <w:rFonts w:ascii="华文宋体" w:eastAsia="华文宋体" w:hAnsi="华文宋体" w:hint="eastAsia"/>
                <w:sz w:val="18"/>
                <w:szCs w:val="18"/>
              </w:rPr>
              <w:t>监测</w:t>
            </w:r>
            <w:r w:rsidRPr="0008790F">
              <w:rPr>
                <w:rFonts w:ascii="华文宋体" w:eastAsia="华文宋体" w:hAnsi="华文宋体" w:hint="eastAsia"/>
                <w:sz w:val="18"/>
                <w:szCs w:val="18"/>
              </w:rPr>
              <w:t>仪表和/或未安装测量仪表的数据分析</w:t>
            </w:r>
          </w:p>
        </w:tc>
        <w:tc>
          <w:tcPr>
            <w:tcW w:w="3024" w:type="dxa"/>
          </w:tcPr>
          <w:p w14:paraId="59975E19" w14:textId="77777777" w:rsidR="00957750" w:rsidRPr="0008790F" w:rsidRDefault="00957750" w:rsidP="00C0547E">
            <w:pPr>
              <w:rPr>
                <w:rFonts w:ascii="华文宋体" w:eastAsia="华文宋体" w:hAnsi="华文宋体"/>
                <w:sz w:val="18"/>
                <w:szCs w:val="18"/>
              </w:rPr>
            </w:pPr>
            <w:r w:rsidRPr="0008790F">
              <w:rPr>
                <w:rFonts w:ascii="华文宋体" w:eastAsia="华文宋体" w:hAnsi="华文宋体"/>
                <w:sz w:val="18"/>
                <w:szCs w:val="18"/>
              </w:rPr>
              <w:t>审计员或能源经理</w:t>
            </w:r>
          </w:p>
        </w:tc>
      </w:tr>
      <w:tr w:rsidR="00957750" w:rsidRPr="0008790F" w14:paraId="2A225370" w14:textId="77777777" w:rsidTr="00957750">
        <w:trPr>
          <w:cantSplit/>
          <w:jc w:val="center"/>
        </w:trPr>
        <w:tc>
          <w:tcPr>
            <w:tcW w:w="3023" w:type="dxa"/>
          </w:tcPr>
          <w:p w14:paraId="259540E7" w14:textId="7F1F3FDB" w:rsidR="00957750"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基础设置</w:t>
            </w:r>
          </w:p>
        </w:tc>
        <w:tc>
          <w:tcPr>
            <w:tcW w:w="3023" w:type="dxa"/>
          </w:tcPr>
          <w:p w14:paraId="69E79FC7" w14:textId="6CE19E0E" w:rsidR="00957750"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初始设备选型，高效率的用电设备</w:t>
            </w:r>
          </w:p>
          <w:p w14:paraId="1B27B12F" w14:textId="7C94C59B" w:rsidR="00957750"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初始</w:t>
            </w:r>
            <w:r w:rsidR="005C324E" w:rsidRPr="0008790F">
              <w:rPr>
                <w:rFonts w:ascii="华文宋体" w:eastAsia="华文宋体" w:hAnsi="华文宋体" w:hint="eastAsia"/>
                <w:sz w:val="18"/>
                <w:szCs w:val="18"/>
              </w:rPr>
              <w:t>服务</w:t>
            </w:r>
            <w:r w:rsidRPr="0008790F">
              <w:rPr>
                <w:rFonts w:ascii="华文宋体" w:eastAsia="华文宋体" w:hAnsi="华文宋体" w:hint="eastAsia"/>
                <w:sz w:val="18"/>
                <w:szCs w:val="18"/>
              </w:rPr>
              <w:t>设置等</w:t>
            </w:r>
          </w:p>
        </w:tc>
        <w:tc>
          <w:tcPr>
            <w:tcW w:w="3024" w:type="dxa"/>
          </w:tcPr>
          <w:p w14:paraId="5CC52194" w14:textId="251DD4D3" w:rsidR="00957750" w:rsidRPr="0008790F" w:rsidRDefault="00516F0C" w:rsidP="00C0547E">
            <w:pPr>
              <w:rPr>
                <w:rFonts w:ascii="华文宋体" w:eastAsia="华文宋体" w:hAnsi="华文宋体"/>
                <w:sz w:val="18"/>
                <w:szCs w:val="18"/>
              </w:rPr>
            </w:pPr>
            <w:r>
              <w:rPr>
                <w:rFonts w:ascii="华文宋体" w:eastAsia="华文宋体" w:hAnsi="华文宋体" w:hint="eastAsia"/>
                <w:sz w:val="18"/>
                <w:szCs w:val="18"/>
              </w:rPr>
              <w:t>设计师和/或</w:t>
            </w:r>
            <w:r w:rsidR="00957750" w:rsidRPr="0008790F">
              <w:rPr>
                <w:rFonts w:ascii="华文宋体" w:eastAsia="华文宋体" w:hAnsi="华文宋体" w:hint="eastAsia"/>
                <w:sz w:val="18"/>
                <w:szCs w:val="18"/>
              </w:rPr>
              <w:t>安装者</w:t>
            </w:r>
          </w:p>
          <w:p w14:paraId="11A60BE0" w14:textId="595920C1" w:rsidR="00957750" w:rsidRPr="0008790F" w:rsidRDefault="00957750" w:rsidP="00C0547E">
            <w:pPr>
              <w:rPr>
                <w:rFonts w:ascii="华文宋体" w:eastAsia="华文宋体" w:hAnsi="华文宋体"/>
                <w:sz w:val="18"/>
                <w:szCs w:val="18"/>
                <w:highlight w:val="yellow"/>
              </w:rPr>
            </w:pPr>
          </w:p>
        </w:tc>
      </w:tr>
      <w:tr w:rsidR="00957750" w:rsidRPr="0008790F" w14:paraId="11FE5CC2" w14:textId="77777777" w:rsidTr="00957750">
        <w:trPr>
          <w:cantSplit/>
          <w:jc w:val="center"/>
        </w:trPr>
        <w:tc>
          <w:tcPr>
            <w:tcW w:w="3023" w:type="dxa"/>
          </w:tcPr>
          <w:p w14:paraId="01E7B8F9" w14:textId="4F36B694" w:rsidR="00957750" w:rsidRPr="0008790F" w:rsidRDefault="00957750" w:rsidP="00C0547E">
            <w:pPr>
              <w:rPr>
                <w:rFonts w:ascii="华文宋体" w:eastAsia="华文宋体" w:hAnsi="华文宋体"/>
                <w:sz w:val="18"/>
                <w:szCs w:val="18"/>
              </w:rPr>
            </w:pPr>
            <w:r w:rsidRPr="0008790F">
              <w:rPr>
                <w:rFonts w:ascii="华文宋体" w:eastAsia="华文宋体" w:hAnsi="华文宋体"/>
                <w:sz w:val="18"/>
                <w:szCs w:val="18"/>
              </w:rPr>
              <w:t>优化</w:t>
            </w:r>
          </w:p>
        </w:tc>
        <w:tc>
          <w:tcPr>
            <w:tcW w:w="3023" w:type="dxa"/>
          </w:tcPr>
          <w:p w14:paraId="39DA3065" w14:textId="77777777" w:rsidR="005C324E"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HVAC</w:t>
            </w:r>
            <w:r w:rsidRPr="0008790F">
              <w:rPr>
                <w:rFonts w:ascii="华文宋体" w:eastAsia="华文宋体" w:hAnsi="华文宋体"/>
                <w:sz w:val="18"/>
                <w:szCs w:val="18"/>
              </w:rPr>
              <w:t>控制</w:t>
            </w:r>
          </w:p>
          <w:p w14:paraId="408A0909" w14:textId="59C6C757" w:rsidR="00957750" w:rsidRPr="0008790F" w:rsidRDefault="00957750" w:rsidP="00C0547E">
            <w:pPr>
              <w:rPr>
                <w:rFonts w:ascii="华文宋体" w:eastAsia="华文宋体" w:hAnsi="华文宋体"/>
                <w:sz w:val="18"/>
                <w:szCs w:val="18"/>
              </w:rPr>
            </w:pPr>
            <w:r w:rsidRPr="0008790F">
              <w:rPr>
                <w:rFonts w:ascii="华文宋体" w:eastAsia="华文宋体" w:hAnsi="华文宋体"/>
                <w:sz w:val="18"/>
                <w:szCs w:val="18"/>
              </w:rPr>
              <w:t>照明控制</w:t>
            </w:r>
          </w:p>
          <w:p w14:paraId="0A897D6F" w14:textId="7B4B38AE" w:rsidR="00957750" w:rsidRPr="0008790F" w:rsidRDefault="00957750" w:rsidP="00C0547E">
            <w:pPr>
              <w:rPr>
                <w:rFonts w:ascii="华文宋体" w:eastAsia="华文宋体" w:hAnsi="华文宋体"/>
                <w:sz w:val="18"/>
                <w:szCs w:val="18"/>
              </w:rPr>
            </w:pPr>
            <w:r w:rsidRPr="0008790F">
              <w:rPr>
                <w:rFonts w:ascii="华文宋体" w:eastAsia="华文宋体" w:hAnsi="华文宋体"/>
                <w:sz w:val="18"/>
                <w:szCs w:val="18"/>
              </w:rPr>
              <w:t>变速</w:t>
            </w:r>
            <w:r w:rsidR="005C324E" w:rsidRPr="0008790F">
              <w:rPr>
                <w:rFonts w:ascii="华文宋体" w:eastAsia="华文宋体" w:hAnsi="华文宋体" w:hint="eastAsia"/>
                <w:sz w:val="18"/>
                <w:szCs w:val="18"/>
              </w:rPr>
              <w:t>驱动</w:t>
            </w:r>
          </w:p>
          <w:p w14:paraId="579DB2A9" w14:textId="7B8FA23B" w:rsidR="00957750" w:rsidRPr="0008790F" w:rsidRDefault="00957750" w:rsidP="00C0547E">
            <w:pPr>
              <w:rPr>
                <w:rFonts w:ascii="华文宋体" w:eastAsia="华文宋体" w:hAnsi="华文宋体"/>
                <w:sz w:val="18"/>
                <w:szCs w:val="18"/>
              </w:rPr>
            </w:pPr>
            <w:r w:rsidRPr="0008790F">
              <w:rPr>
                <w:rFonts w:ascii="华文宋体" w:eastAsia="华文宋体" w:hAnsi="华文宋体"/>
                <w:sz w:val="18"/>
                <w:szCs w:val="18"/>
              </w:rPr>
              <w:t>自动功率因数</w:t>
            </w:r>
            <w:r w:rsidRPr="0008790F">
              <w:rPr>
                <w:rFonts w:ascii="华文宋体" w:eastAsia="华文宋体" w:hAnsi="华文宋体" w:hint="eastAsia"/>
                <w:sz w:val="18"/>
                <w:szCs w:val="18"/>
              </w:rPr>
              <w:t>校正</w:t>
            </w:r>
            <w:r w:rsidR="005C324E" w:rsidRPr="0008790F">
              <w:rPr>
                <w:rFonts w:ascii="华文宋体" w:eastAsia="华文宋体" w:hAnsi="华文宋体" w:hint="eastAsia"/>
                <w:sz w:val="18"/>
                <w:szCs w:val="18"/>
              </w:rPr>
              <w:t>，</w:t>
            </w:r>
            <w:r w:rsidRPr="0008790F">
              <w:rPr>
                <w:rFonts w:ascii="华文宋体" w:eastAsia="华文宋体" w:hAnsi="华文宋体" w:hint="eastAsia"/>
                <w:sz w:val="18"/>
                <w:szCs w:val="18"/>
              </w:rPr>
              <w:t>等。</w:t>
            </w:r>
          </w:p>
        </w:tc>
        <w:tc>
          <w:tcPr>
            <w:tcW w:w="3024" w:type="dxa"/>
          </w:tcPr>
          <w:p w14:paraId="29F0B28C" w14:textId="039E6382" w:rsidR="00957750"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安装者/租户或用户，能源经理</w:t>
            </w:r>
          </w:p>
        </w:tc>
      </w:tr>
      <w:tr w:rsidR="00957750" w:rsidRPr="0008790F" w14:paraId="5FEB9192" w14:textId="77777777" w:rsidTr="00957750">
        <w:trPr>
          <w:cantSplit/>
          <w:jc w:val="center"/>
        </w:trPr>
        <w:tc>
          <w:tcPr>
            <w:tcW w:w="3023" w:type="dxa"/>
          </w:tcPr>
          <w:p w14:paraId="66394548" w14:textId="380E54C6" w:rsidR="00957750"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监控</w:t>
            </w:r>
            <w:r w:rsidR="00EF4DA6" w:rsidRPr="0008790F">
              <w:rPr>
                <w:rFonts w:ascii="华文宋体" w:eastAsia="华文宋体" w:hAnsi="华文宋体" w:hint="eastAsia"/>
                <w:sz w:val="18"/>
                <w:szCs w:val="18"/>
              </w:rPr>
              <w:t>、维护</w:t>
            </w:r>
            <w:r w:rsidRPr="0008790F">
              <w:rPr>
                <w:rFonts w:ascii="华文宋体" w:eastAsia="华文宋体" w:hAnsi="华文宋体" w:hint="eastAsia"/>
                <w:sz w:val="18"/>
                <w:szCs w:val="18"/>
              </w:rPr>
              <w:t>性能</w:t>
            </w:r>
          </w:p>
        </w:tc>
        <w:tc>
          <w:tcPr>
            <w:tcW w:w="3023" w:type="dxa"/>
          </w:tcPr>
          <w:p w14:paraId="3E23CDF2" w14:textId="711B229B" w:rsidR="00957750" w:rsidRPr="0008790F" w:rsidRDefault="00516F0C" w:rsidP="00C0547E">
            <w:pPr>
              <w:rPr>
                <w:rFonts w:ascii="华文宋体" w:eastAsia="华文宋体" w:hAnsi="华文宋体"/>
                <w:sz w:val="18"/>
                <w:szCs w:val="18"/>
              </w:rPr>
            </w:pPr>
            <w:r>
              <w:rPr>
                <w:rFonts w:ascii="华文宋体" w:eastAsia="华文宋体" w:hAnsi="华文宋体" w:hint="eastAsia"/>
                <w:sz w:val="18"/>
                <w:szCs w:val="18"/>
              </w:rPr>
              <w:t>装置的</w:t>
            </w:r>
            <w:r w:rsidR="00957750" w:rsidRPr="0008790F">
              <w:rPr>
                <w:rFonts w:ascii="华文宋体" w:eastAsia="华文宋体" w:hAnsi="华文宋体" w:hint="eastAsia"/>
                <w:sz w:val="18"/>
                <w:szCs w:val="18"/>
              </w:rPr>
              <w:t>电力</w:t>
            </w:r>
            <w:r w:rsidR="00EF4DA6" w:rsidRPr="0008790F">
              <w:rPr>
                <w:rFonts w:ascii="华文宋体" w:eastAsia="华文宋体" w:hAnsi="华文宋体" w:hint="eastAsia"/>
                <w:sz w:val="18"/>
                <w:szCs w:val="18"/>
              </w:rPr>
              <w:t>计量</w:t>
            </w:r>
            <w:r w:rsidR="00957750" w:rsidRPr="0008790F">
              <w:rPr>
                <w:rFonts w:ascii="华文宋体" w:eastAsia="华文宋体" w:hAnsi="华文宋体" w:hint="eastAsia"/>
                <w:sz w:val="18"/>
                <w:szCs w:val="18"/>
              </w:rPr>
              <w:t>和</w:t>
            </w:r>
            <w:r w:rsidR="00207940">
              <w:rPr>
                <w:rFonts w:ascii="华文宋体" w:eastAsia="华文宋体" w:hAnsi="华文宋体" w:hint="eastAsia"/>
                <w:sz w:val="18"/>
                <w:szCs w:val="18"/>
              </w:rPr>
              <w:t>监测</w:t>
            </w:r>
            <w:r w:rsidR="00EF4DA6" w:rsidRPr="0008790F">
              <w:rPr>
                <w:rFonts w:ascii="华文宋体" w:eastAsia="华文宋体" w:hAnsi="华文宋体" w:hint="eastAsia"/>
                <w:sz w:val="18"/>
                <w:szCs w:val="18"/>
              </w:rPr>
              <w:t>设备</w:t>
            </w:r>
          </w:p>
          <w:p w14:paraId="7EA0A13D" w14:textId="0A506E4E" w:rsidR="00957750" w:rsidRPr="0008790F" w:rsidRDefault="00207940" w:rsidP="00C0547E">
            <w:pPr>
              <w:rPr>
                <w:rFonts w:ascii="华文宋体" w:eastAsia="华文宋体" w:hAnsi="华文宋体"/>
                <w:sz w:val="18"/>
                <w:szCs w:val="18"/>
              </w:rPr>
            </w:pPr>
            <w:r>
              <w:rPr>
                <w:rFonts w:ascii="华文宋体" w:eastAsia="华文宋体" w:hAnsi="华文宋体"/>
                <w:sz w:val="18"/>
                <w:szCs w:val="18"/>
              </w:rPr>
              <w:t>监测</w:t>
            </w:r>
            <w:r w:rsidR="00EF4DA6" w:rsidRPr="0008790F">
              <w:rPr>
                <w:rFonts w:ascii="华文宋体" w:eastAsia="华文宋体" w:hAnsi="华文宋体" w:hint="eastAsia"/>
                <w:sz w:val="18"/>
                <w:szCs w:val="18"/>
              </w:rPr>
              <w:t>服务</w:t>
            </w:r>
          </w:p>
          <w:p w14:paraId="7356A9AD" w14:textId="15C5FF15" w:rsidR="00957750" w:rsidRPr="0008790F" w:rsidRDefault="00957750" w:rsidP="00C0547E">
            <w:pPr>
              <w:rPr>
                <w:rFonts w:ascii="华文宋体" w:eastAsia="华文宋体" w:hAnsi="华文宋体"/>
                <w:sz w:val="18"/>
                <w:szCs w:val="18"/>
              </w:rPr>
            </w:pPr>
            <w:r w:rsidRPr="0008790F">
              <w:rPr>
                <w:rFonts w:ascii="华文宋体" w:eastAsia="华文宋体" w:hAnsi="华文宋体"/>
                <w:sz w:val="18"/>
                <w:szCs w:val="18"/>
              </w:rPr>
              <w:t>电能效率分析，软件，等。</w:t>
            </w:r>
          </w:p>
        </w:tc>
        <w:tc>
          <w:tcPr>
            <w:tcW w:w="3024" w:type="dxa"/>
          </w:tcPr>
          <w:p w14:paraId="5EB85040" w14:textId="139311F2" w:rsidR="00957750"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能源经理/租户或用户</w:t>
            </w:r>
          </w:p>
        </w:tc>
      </w:tr>
      <w:tr w:rsidR="00957750" w:rsidRPr="0008790F" w14:paraId="3924E887" w14:textId="77777777" w:rsidTr="00957750">
        <w:trPr>
          <w:cantSplit/>
          <w:jc w:val="center"/>
        </w:trPr>
        <w:tc>
          <w:tcPr>
            <w:tcW w:w="3023" w:type="dxa"/>
          </w:tcPr>
          <w:p w14:paraId="6B3C8493" w14:textId="1E6FA330" w:rsidR="00957750" w:rsidRPr="0008790F" w:rsidRDefault="00957750" w:rsidP="00C0547E">
            <w:pPr>
              <w:rPr>
                <w:rFonts w:ascii="华文宋体" w:eastAsia="华文宋体" w:hAnsi="华文宋体"/>
                <w:sz w:val="18"/>
                <w:szCs w:val="18"/>
              </w:rPr>
            </w:pPr>
            <w:r w:rsidRPr="0008790F">
              <w:rPr>
                <w:rFonts w:ascii="华文宋体" w:eastAsia="华文宋体" w:hAnsi="华文宋体"/>
                <w:sz w:val="18"/>
                <w:szCs w:val="18"/>
              </w:rPr>
              <w:t>控制，</w:t>
            </w:r>
            <w:r w:rsidR="00EF4DA6" w:rsidRPr="0008790F">
              <w:rPr>
                <w:rFonts w:ascii="华文宋体" w:eastAsia="华文宋体" w:hAnsi="华文宋体" w:hint="eastAsia"/>
                <w:sz w:val="18"/>
                <w:szCs w:val="18"/>
              </w:rPr>
              <w:t>改进</w:t>
            </w:r>
          </w:p>
        </w:tc>
        <w:tc>
          <w:tcPr>
            <w:tcW w:w="3023" w:type="dxa"/>
          </w:tcPr>
          <w:p w14:paraId="0BB6E2E2" w14:textId="568CCBA8" w:rsidR="00957750"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检验、维护</w:t>
            </w:r>
            <w:r w:rsidR="00EF4DA6" w:rsidRPr="0008790F">
              <w:rPr>
                <w:rFonts w:ascii="华文宋体" w:eastAsia="华文宋体" w:hAnsi="华文宋体" w:hint="eastAsia"/>
                <w:sz w:val="18"/>
                <w:szCs w:val="18"/>
              </w:rPr>
              <w:t>，</w:t>
            </w:r>
            <w:r w:rsidRPr="0008790F">
              <w:rPr>
                <w:rFonts w:ascii="华文宋体" w:eastAsia="华文宋体" w:hAnsi="华文宋体" w:hint="eastAsia"/>
                <w:sz w:val="18"/>
                <w:szCs w:val="18"/>
              </w:rPr>
              <w:t>等。</w:t>
            </w:r>
          </w:p>
        </w:tc>
        <w:tc>
          <w:tcPr>
            <w:tcW w:w="3024" w:type="dxa"/>
          </w:tcPr>
          <w:p w14:paraId="022AA5BD" w14:textId="726DD574" w:rsidR="00957750" w:rsidRPr="0008790F" w:rsidRDefault="00957750" w:rsidP="00C0547E">
            <w:pPr>
              <w:rPr>
                <w:rFonts w:ascii="华文宋体" w:eastAsia="华文宋体" w:hAnsi="华文宋体"/>
                <w:sz w:val="18"/>
                <w:szCs w:val="18"/>
              </w:rPr>
            </w:pPr>
            <w:r w:rsidRPr="0008790F">
              <w:rPr>
                <w:rFonts w:ascii="华文宋体" w:eastAsia="华文宋体" w:hAnsi="华文宋体" w:hint="eastAsia"/>
                <w:sz w:val="18"/>
                <w:szCs w:val="18"/>
              </w:rPr>
              <w:t>能源经理/租户或用户</w:t>
            </w:r>
          </w:p>
        </w:tc>
      </w:tr>
    </w:tbl>
    <w:p w14:paraId="10C9DCAE" w14:textId="202FDA0D" w:rsidR="00957750" w:rsidRPr="00EA704A" w:rsidRDefault="00EF4DA6" w:rsidP="00600471">
      <w:pPr>
        <w:spacing w:before="240"/>
        <w:ind w:firstLine="420"/>
        <w:rPr>
          <w:rFonts w:ascii="华文宋体" w:eastAsia="华文宋体" w:hAnsi="华文宋体"/>
          <w:szCs w:val="21"/>
        </w:rPr>
      </w:pPr>
      <w:bookmarkStart w:id="395" w:name="_Toc361326572"/>
      <w:r w:rsidRPr="00EA704A">
        <w:rPr>
          <w:rFonts w:ascii="华文宋体" w:eastAsia="华文宋体" w:hAnsi="华文宋体" w:hint="eastAsia"/>
          <w:szCs w:val="21"/>
        </w:rPr>
        <w:t>对于能源效率重要的是</w:t>
      </w:r>
      <w:r w:rsidR="00957750" w:rsidRPr="00EA704A">
        <w:rPr>
          <w:rFonts w:ascii="华文宋体" w:eastAsia="华文宋体" w:hAnsi="华文宋体" w:hint="eastAsia"/>
          <w:szCs w:val="21"/>
        </w:rPr>
        <w:t>测量、优化和</w:t>
      </w:r>
      <w:r w:rsidR="00207940">
        <w:rPr>
          <w:rFonts w:ascii="华文宋体" w:eastAsia="华文宋体" w:hAnsi="华文宋体" w:hint="eastAsia"/>
          <w:szCs w:val="21"/>
        </w:rPr>
        <w:t>监测</w:t>
      </w:r>
      <w:r w:rsidR="00957750" w:rsidRPr="00EA704A">
        <w:rPr>
          <w:rFonts w:ascii="华文宋体" w:eastAsia="华文宋体" w:hAnsi="华文宋体" w:hint="eastAsia"/>
          <w:szCs w:val="21"/>
        </w:rPr>
        <w:t>：</w:t>
      </w:r>
      <w:r w:rsidRPr="00EA704A">
        <w:rPr>
          <w:rFonts w:ascii="华文宋体" w:eastAsia="华文宋体" w:hAnsi="华文宋体"/>
          <w:szCs w:val="21"/>
        </w:rPr>
        <w:t xml:space="preserve"> </w:t>
      </w:r>
    </w:p>
    <w:p w14:paraId="7BD3A658" w14:textId="0E1F3318" w:rsidR="00895B2E" w:rsidRPr="00EA704A" w:rsidRDefault="00600471" w:rsidP="00600471">
      <w:pPr>
        <w:ind w:leftChars="200" w:left="630" w:hangingChars="100" w:hanging="210"/>
        <w:rPr>
          <w:rFonts w:ascii="华文宋体" w:eastAsia="华文宋体" w:hAnsi="华文宋体"/>
          <w:szCs w:val="21"/>
        </w:rPr>
      </w:pPr>
      <w:r>
        <w:rPr>
          <w:rFonts w:ascii="华文宋体" w:eastAsia="华文宋体" w:hAnsi="华文宋体" w:hint="eastAsia"/>
          <w:szCs w:val="21"/>
        </w:rPr>
        <w:t>a</w:t>
      </w:r>
      <w:r>
        <w:rPr>
          <w:rFonts w:ascii="华文宋体" w:eastAsia="华文宋体" w:hAnsi="华文宋体"/>
          <w:szCs w:val="21"/>
        </w:rPr>
        <w:t xml:space="preserve">) </w:t>
      </w:r>
      <w:r w:rsidR="00895B2E" w:rsidRPr="00EA704A">
        <w:rPr>
          <w:rFonts w:ascii="华文宋体" w:eastAsia="华文宋体" w:hAnsi="华文宋体" w:hint="eastAsia"/>
          <w:szCs w:val="21"/>
        </w:rPr>
        <w:t>通过提供情况指示和</w:t>
      </w:r>
      <w:r w:rsidR="00BE4A3F" w:rsidRPr="00EA704A">
        <w:rPr>
          <w:rFonts w:ascii="华文宋体" w:eastAsia="华文宋体" w:hAnsi="华文宋体" w:hint="eastAsia"/>
          <w:szCs w:val="21"/>
        </w:rPr>
        <w:t>追寻节能</w:t>
      </w:r>
      <w:r w:rsidR="00895B2E" w:rsidRPr="00EA704A">
        <w:rPr>
          <w:rFonts w:ascii="华文宋体" w:eastAsia="华文宋体" w:hAnsi="华文宋体" w:hint="eastAsia"/>
          <w:szCs w:val="21"/>
        </w:rPr>
        <w:t>的主要途径（主要消耗在哪里，消耗模式是什么）的措施来审计能源消耗。初始评估可以基于装置内</w:t>
      </w:r>
      <w:r w:rsidR="00BE4A3F" w:rsidRPr="00EA704A">
        <w:rPr>
          <w:rFonts w:ascii="华文宋体" w:eastAsia="华文宋体" w:hAnsi="华文宋体" w:hint="eastAsia"/>
          <w:szCs w:val="21"/>
        </w:rPr>
        <w:t>各个</w:t>
      </w:r>
      <w:r w:rsidR="00895B2E" w:rsidRPr="00EA704A">
        <w:rPr>
          <w:rFonts w:ascii="华文宋体" w:eastAsia="华文宋体" w:hAnsi="华文宋体" w:hint="eastAsia"/>
          <w:szCs w:val="21"/>
        </w:rPr>
        <w:t>网格的测量值以及与为网格内或装置内设备组合而建立的基准能源使用标准的比较来进行。虽然这有助于指出可以进行更详细分析的区域，但确定装置是否有效，将取决于对装置各部分进行更精确的测量和评估，并与整体能源使用情况进行比较。</w:t>
      </w:r>
    </w:p>
    <w:p w14:paraId="219FD943" w14:textId="77777777" w:rsidR="00600471" w:rsidRDefault="00957750" w:rsidP="00600471">
      <w:pPr>
        <w:ind w:leftChars="150" w:left="525" w:hangingChars="100" w:hanging="210"/>
        <w:rPr>
          <w:rFonts w:ascii="华文宋体" w:eastAsia="华文宋体" w:hAnsi="华文宋体"/>
          <w:szCs w:val="21"/>
        </w:rPr>
      </w:pPr>
      <w:r w:rsidRPr="00EA704A">
        <w:rPr>
          <w:rFonts w:ascii="华文宋体" w:eastAsia="华文宋体" w:hAnsi="华文宋体" w:hint="eastAsia"/>
          <w:szCs w:val="21"/>
        </w:rPr>
        <w:t>b)</w:t>
      </w:r>
      <w:r w:rsidR="00984B6E" w:rsidRPr="00EA704A">
        <w:rPr>
          <w:rFonts w:ascii="华文宋体" w:eastAsia="华文宋体" w:hAnsi="华文宋体"/>
          <w:szCs w:val="21"/>
        </w:rPr>
        <w:t xml:space="preserve"> </w:t>
      </w:r>
      <w:r w:rsidRPr="00EA704A">
        <w:rPr>
          <w:rFonts w:ascii="华文宋体" w:eastAsia="华文宋体" w:hAnsi="华文宋体" w:hint="eastAsia"/>
          <w:szCs w:val="21"/>
        </w:rPr>
        <w:t>通过持久的自动化或控制来优化。正如已经强调的那样，如果要取得持续的收益，所有能源消费都应积极地加以应对。持久的控制是实现最大效率的关键;</w:t>
      </w:r>
    </w:p>
    <w:p w14:paraId="157BABE7" w14:textId="2290A1E7" w:rsidR="00957750" w:rsidRPr="00EA704A" w:rsidRDefault="00957750" w:rsidP="00600471">
      <w:pPr>
        <w:ind w:leftChars="150" w:left="525" w:hangingChars="100" w:hanging="210"/>
        <w:rPr>
          <w:rFonts w:ascii="华文宋体" w:eastAsia="华文宋体" w:hAnsi="华文宋体"/>
          <w:szCs w:val="21"/>
        </w:rPr>
      </w:pPr>
      <w:r w:rsidRPr="00EA704A">
        <w:rPr>
          <w:rFonts w:ascii="华文宋体" w:eastAsia="华文宋体" w:hAnsi="华文宋体"/>
          <w:szCs w:val="21"/>
        </w:rPr>
        <w:t xml:space="preserve">c) </w:t>
      </w:r>
      <w:r w:rsidR="00BE4A3F" w:rsidRPr="00EA704A">
        <w:rPr>
          <w:rFonts w:ascii="华文宋体" w:eastAsia="华文宋体" w:hAnsi="华文宋体" w:hint="eastAsia"/>
          <w:szCs w:val="21"/>
        </w:rPr>
        <w:t>监控、维护和改进电气设备。由于目标在很长一段时间内是固定的，因此电能效率方案代表着一种长期的改进。</w:t>
      </w:r>
    </w:p>
    <w:p w14:paraId="447E82D3" w14:textId="149C8994" w:rsidR="00957750" w:rsidRPr="00600471" w:rsidRDefault="00957750" w:rsidP="00C0547E">
      <w:pPr>
        <w:rPr>
          <w:rFonts w:ascii="黑体" w:eastAsia="黑体" w:hAnsi="黑体"/>
          <w:szCs w:val="21"/>
        </w:rPr>
      </w:pPr>
      <w:bookmarkStart w:id="396" w:name="_Toc429987718"/>
      <w:bookmarkStart w:id="397" w:name="_Toc37329089"/>
      <w:r w:rsidRPr="00600471">
        <w:rPr>
          <w:rFonts w:ascii="黑体" w:eastAsia="黑体" w:hAnsi="黑体"/>
          <w:szCs w:val="21"/>
        </w:rPr>
        <w:t>9.2</w:t>
      </w:r>
      <w:bookmarkEnd w:id="395"/>
      <w:bookmarkEnd w:id="396"/>
      <w:r w:rsidR="00600471">
        <w:rPr>
          <w:rFonts w:ascii="黑体" w:eastAsia="黑体" w:hAnsi="黑体"/>
          <w:szCs w:val="21"/>
        </w:rPr>
        <w:t xml:space="preserve">  </w:t>
      </w:r>
      <w:r w:rsidRPr="00600471">
        <w:rPr>
          <w:rFonts w:ascii="黑体" w:eastAsia="黑体" w:hAnsi="黑体"/>
          <w:szCs w:val="21"/>
        </w:rPr>
        <w:t>装置</w:t>
      </w:r>
      <w:r w:rsidR="002D1079">
        <w:rPr>
          <w:rFonts w:ascii="黑体" w:eastAsia="黑体" w:hAnsi="黑体" w:hint="eastAsia"/>
          <w:szCs w:val="21"/>
        </w:rPr>
        <w:t>全</w:t>
      </w:r>
      <w:r w:rsidRPr="00600471">
        <w:rPr>
          <w:rFonts w:ascii="黑体" w:eastAsia="黑体" w:hAnsi="黑体" w:hint="eastAsia"/>
          <w:szCs w:val="21"/>
        </w:rPr>
        <w:t>生命周期的方法</w:t>
      </w:r>
      <w:bookmarkEnd w:id="397"/>
      <w:r w:rsidR="002D1079">
        <w:rPr>
          <w:rFonts w:ascii="黑体" w:eastAsia="黑体" w:hAnsi="黑体" w:hint="eastAsia"/>
          <w:szCs w:val="21"/>
        </w:rPr>
        <w:t>论</w:t>
      </w:r>
    </w:p>
    <w:p w14:paraId="57BC269A" w14:textId="7CDC7436" w:rsidR="00BE4A3F" w:rsidRPr="00EA704A" w:rsidRDefault="00BE4A3F" w:rsidP="00600471">
      <w:pPr>
        <w:ind w:firstLine="420"/>
        <w:rPr>
          <w:rFonts w:ascii="华文宋体" w:eastAsia="华文宋体" w:hAnsi="华文宋体"/>
          <w:szCs w:val="21"/>
        </w:rPr>
      </w:pPr>
      <w:r w:rsidRPr="00EA704A">
        <w:rPr>
          <w:rFonts w:ascii="华文宋体" w:eastAsia="华文宋体" w:hAnsi="华文宋体" w:hint="eastAsia"/>
          <w:szCs w:val="21"/>
        </w:rPr>
        <w:t>电能效率方法对应于电气装置</w:t>
      </w:r>
      <w:r w:rsidR="0013163E" w:rsidRPr="00EA704A">
        <w:rPr>
          <w:rFonts w:ascii="华文宋体" w:eastAsia="华文宋体" w:hAnsi="华文宋体" w:hint="eastAsia"/>
          <w:szCs w:val="21"/>
        </w:rPr>
        <w:t>全</w:t>
      </w:r>
      <w:r w:rsidRPr="00EA704A">
        <w:rPr>
          <w:rFonts w:ascii="华文宋体" w:eastAsia="华文宋体" w:hAnsi="华文宋体" w:hint="eastAsia"/>
          <w:szCs w:val="21"/>
        </w:rPr>
        <w:t>寿命期内要遵循的</w:t>
      </w:r>
      <w:r w:rsidR="0013163E" w:rsidRPr="00EA704A">
        <w:rPr>
          <w:rFonts w:ascii="华文宋体" w:eastAsia="华文宋体" w:hAnsi="华文宋体" w:hint="eastAsia"/>
          <w:szCs w:val="21"/>
        </w:rPr>
        <w:t>持续</w:t>
      </w:r>
      <w:r w:rsidRPr="00EA704A">
        <w:rPr>
          <w:rFonts w:ascii="华文宋体" w:eastAsia="华文宋体" w:hAnsi="华文宋体" w:hint="eastAsia"/>
          <w:szCs w:val="21"/>
        </w:rPr>
        <w:t>循环。一旦进行了测量（一次、偶尔或永久）</w:t>
      </w:r>
      <w:r w:rsidR="0013163E" w:rsidRPr="00EA704A">
        <w:rPr>
          <w:rFonts w:ascii="华文宋体" w:eastAsia="华文宋体" w:hAnsi="华文宋体" w:hint="eastAsia"/>
          <w:szCs w:val="21"/>
        </w:rPr>
        <w:t>就</w:t>
      </w:r>
      <w:r w:rsidRPr="00EA704A">
        <w:rPr>
          <w:rFonts w:ascii="华文宋体" w:eastAsia="华文宋体" w:hAnsi="华文宋体" w:hint="eastAsia"/>
          <w:szCs w:val="21"/>
        </w:rPr>
        <w:t>需要执行确定的</w:t>
      </w:r>
      <w:r w:rsidR="0013163E" w:rsidRPr="00EA704A">
        <w:rPr>
          <w:rFonts w:ascii="华文宋体" w:eastAsia="华文宋体" w:hAnsi="华文宋体" w:hint="eastAsia"/>
          <w:szCs w:val="21"/>
        </w:rPr>
        <w:t>措施</w:t>
      </w:r>
      <w:r w:rsidRPr="00EA704A">
        <w:rPr>
          <w:rFonts w:ascii="华文宋体" w:eastAsia="华文宋体" w:hAnsi="华文宋体" w:hint="eastAsia"/>
          <w:szCs w:val="21"/>
        </w:rPr>
        <w:t>，随后应定期进行验证和维护。应重复测量指标，然后</w:t>
      </w:r>
      <w:r w:rsidR="0013163E" w:rsidRPr="00EA704A">
        <w:rPr>
          <w:rFonts w:ascii="华文宋体" w:eastAsia="华文宋体" w:hAnsi="华文宋体" w:hint="eastAsia"/>
          <w:szCs w:val="21"/>
        </w:rPr>
        <w:t>实施</w:t>
      </w:r>
      <w:r w:rsidRPr="00EA704A">
        <w:rPr>
          <w:rFonts w:ascii="华文宋体" w:eastAsia="华文宋体" w:hAnsi="华文宋体" w:hint="eastAsia"/>
          <w:szCs w:val="21"/>
        </w:rPr>
        <w:t>新</w:t>
      </w:r>
      <w:r w:rsidR="0013163E" w:rsidRPr="00EA704A">
        <w:rPr>
          <w:rFonts w:ascii="华文宋体" w:eastAsia="华文宋体" w:hAnsi="华文宋体" w:hint="eastAsia"/>
          <w:szCs w:val="21"/>
        </w:rPr>
        <w:t>措施</w:t>
      </w:r>
      <w:r w:rsidRPr="00EA704A">
        <w:rPr>
          <w:rFonts w:ascii="华文宋体" w:eastAsia="华文宋体" w:hAnsi="华文宋体" w:hint="eastAsia"/>
          <w:szCs w:val="21"/>
        </w:rPr>
        <w:t>和新维护。</w:t>
      </w:r>
    </w:p>
    <w:p w14:paraId="3B876C5F" w14:textId="4F31591E" w:rsidR="00963B85" w:rsidRPr="00EA704A" w:rsidRDefault="00963B85" w:rsidP="0028047D">
      <w:pPr>
        <w:ind w:firstLineChars="200" w:firstLine="360"/>
        <w:rPr>
          <w:rFonts w:ascii="华文宋体" w:eastAsia="华文宋体" w:hAnsi="华文宋体"/>
          <w:szCs w:val="21"/>
        </w:rPr>
      </w:pPr>
      <w:r w:rsidRPr="0028047D">
        <w:rPr>
          <w:rFonts w:ascii="黑体" w:eastAsia="黑体" w:hAnsi="黑体" w:hint="eastAsia"/>
          <w:sz w:val="18"/>
          <w:szCs w:val="18"/>
        </w:rPr>
        <w:t>注</w:t>
      </w:r>
      <w:r w:rsidR="000A0A99" w:rsidRPr="0028047D">
        <w:rPr>
          <w:rFonts w:ascii="黑体" w:eastAsia="黑体" w:hAnsi="黑体" w:hint="eastAsia"/>
          <w:sz w:val="18"/>
          <w:szCs w:val="18"/>
        </w:rPr>
        <w:t>1</w:t>
      </w:r>
      <w:r w:rsidRPr="0028047D">
        <w:rPr>
          <w:rFonts w:ascii="黑体" w:eastAsia="黑体" w:hAnsi="黑体" w:hint="eastAsia"/>
          <w:sz w:val="18"/>
          <w:szCs w:val="18"/>
        </w:rPr>
        <w:t>：</w:t>
      </w:r>
      <w:r w:rsidRPr="0028047D">
        <w:rPr>
          <w:rFonts w:ascii="华文宋体" w:eastAsia="华文宋体" w:hAnsi="华文宋体" w:hint="eastAsia"/>
          <w:sz w:val="18"/>
          <w:szCs w:val="18"/>
        </w:rPr>
        <w:t>在现有装置中，由于电气装置的结构</w:t>
      </w:r>
      <w:proofErr w:type="gramStart"/>
      <w:r w:rsidRPr="0028047D">
        <w:rPr>
          <w:rFonts w:ascii="华文宋体" w:eastAsia="华文宋体" w:hAnsi="华文宋体" w:hint="eastAsia"/>
          <w:sz w:val="18"/>
          <w:szCs w:val="18"/>
        </w:rPr>
        <w:t>不</w:t>
      </w:r>
      <w:proofErr w:type="gramEnd"/>
      <w:r w:rsidRPr="0028047D">
        <w:rPr>
          <w:rFonts w:ascii="华文宋体" w:eastAsia="华文宋体" w:hAnsi="华文宋体" w:hint="eastAsia"/>
          <w:sz w:val="18"/>
          <w:szCs w:val="18"/>
        </w:rPr>
        <w:t>适应性，通常仅偶尔对每个区域或每个应用进行测量。</w:t>
      </w:r>
    </w:p>
    <w:p w14:paraId="7F086773" w14:textId="18D9FAE5" w:rsidR="00957750" w:rsidRPr="0028047D" w:rsidRDefault="00957750" w:rsidP="0028047D">
      <w:pPr>
        <w:ind w:firstLineChars="200" w:firstLine="360"/>
        <w:rPr>
          <w:rFonts w:ascii="华文宋体" w:eastAsia="华文宋体" w:hAnsi="华文宋体"/>
          <w:sz w:val="18"/>
          <w:szCs w:val="18"/>
        </w:rPr>
      </w:pPr>
      <w:r w:rsidRPr="0028047D">
        <w:rPr>
          <w:rFonts w:ascii="黑体" w:eastAsia="黑体" w:hAnsi="黑体" w:hint="eastAsia"/>
          <w:sz w:val="18"/>
          <w:szCs w:val="18"/>
        </w:rPr>
        <w:t>注</w:t>
      </w:r>
      <w:r w:rsidRPr="0028047D">
        <w:rPr>
          <w:rFonts w:ascii="黑体" w:eastAsia="黑体" w:hAnsi="黑体"/>
          <w:sz w:val="18"/>
          <w:szCs w:val="18"/>
        </w:rPr>
        <w:t>2</w:t>
      </w:r>
      <w:r w:rsidRPr="0028047D">
        <w:rPr>
          <w:rFonts w:ascii="华文宋体" w:eastAsia="华文宋体" w:hAnsi="华文宋体" w:hint="eastAsia"/>
          <w:sz w:val="18"/>
          <w:szCs w:val="18"/>
        </w:rPr>
        <w:t>：</w:t>
      </w:r>
      <w:r w:rsidR="00CF41D0" w:rsidRPr="0028047D">
        <w:rPr>
          <w:rFonts w:ascii="华文宋体" w:eastAsia="华文宋体" w:hAnsi="华文宋体" w:hint="eastAsia"/>
          <w:sz w:val="18"/>
          <w:szCs w:val="18"/>
        </w:rPr>
        <w:t>检验</w:t>
      </w:r>
      <w:r w:rsidRPr="0028047D">
        <w:rPr>
          <w:rFonts w:ascii="华文宋体" w:eastAsia="华文宋体" w:hAnsi="华文宋体" w:hint="eastAsia"/>
          <w:sz w:val="18"/>
          <w:szCs w:val="18"/>
        </w:rPr>
        <w:t>不应理解为本</w:t>
      </w:r>
      <w:r w:rsidR="00932BA6" w:rsidRPr="0028047D">
        <w:rPr>
          <w:rFonts w:ascii="华文宋体" w:eastAsia="华文宋体" w:hAnsi="华文宋体" w:hint="eastAsia"/>
          <w:sz w:val="18"/>
          <w:szCs w:val="18"/>
        </w:rPr>
        <w:t>文件</w:t>
      </w:r>
      <w:r w:rsidRPr="0028047D">
        <w:rPr>
          <w:rFonts w:ascii="华文宋体" w:eastAsia="华文宋体" w:hAnsi="华文宋体" w:hint="eastAsia"/>
          <w:sz w:val="18"/>
          <w:szCs w:val="18"/>
        </w:rPr>
        <w:t>第</w:t>
      </w:r>
      <w:r w:rsidRPr="0028047D">
        <w:rPr>
          <w:rFonts w:ascii="华文宋体" w:eastAsia="华文宋体" w:hAnsi="华文宋体"/>
          <w:sz w:val="18"/>
          <w:szCs w:val="18"/>
        </w:rPr>
        <w:t>6</w:t>
      </w:r>
      <w:r w:rsidRPr="0028047D">
        <w:rPr>
          <w:rFonts w:ascii="华文宋体" w:eastAsia="华文宋体" w:hAnsi="华文宋体" w:hint="eastAsia"/>
          <w:sz w:val="18"/>
          <w:szCs w:val="18"/>
        </w:rPr>
        <w:t>部分所述，而是与能源效率相关的持续监测。</w:t>
      </w:r>
    </w:p>
    <w:p w14:paraId="0075A8EF" w14:textId="6225C261" w:rsidR="00957750" w:rsidRPr="0028047D" w:rsidRDefault="00957750" w:rsidP="000A0A99">
      <w:pPr>
        <w:ind w:firstLineChars="200" w:firstLine="360"/>
        <w:rPr>
          <w:rFonts w:ascii="华文宋体" w:eastAsia="华文宋体" w:hAnsi="华文宋体"/>
          <w:sz w:val="18"/>
          <w:szCs w:val="18"/>
        </w:rPr>
      </w:pPr>
      <w:r w:rsidRPr="0028047D">
        <w:rPr>
          <w:rFonts w:ascii="黑体" w:eastAsia="黑体" w:hAnsi="黑体" w:hint="eastAsia"/>
          <w:sz w:val="18"/>
          <w:szCs w:val="18"/>
        </w:rPr>
        <w:lastRenderedPageBreak/>
        <w:t>注</w:t>
      </w:r>
      <w:r w:rsidRPr="0028047D">
        <w:rPr>
          <w:rFonts w:ascii="黑体" w:eastAsia="黑体" w:hAnsi="黑体"/>
          <w:sz w:val="18"/>
          <w:szCs w:val="18"/>
        </w:rPr>
        <w:t>3</w:t>
      </w:r>
      <w:r w:rsidR="0028047D" w:rsidRPr="0028047D">
        <w:rPr>
          <w:rFonts w:ascii="黑体" w:eastAsia="黑体" w:hAnsi="黑体" w:hint="eastAsia"/>
          <w:sz w:val="18"/>
          <w:szCs w:val="18"/>
        </w:rPr>
        <w:t>：</w:t>
      </w:r>
      <w:r w:rsidRPr="0028047D">
        <w:rPr>
          <w:rFonts w:ascii="华文宋体" w:eastAsia="华文宋体" w:hAnsi="华文宋体" w:hint="eastAsia"/>
          <w:sz w:val="18"/>
          <w:szCs w:val="18"/>
        </w:rPr>
        <w:t>维护更多是指进行监测以确定改进的</w:t>
      </w:r>
      <w:r w:rsidR="00963B85" w:rsidRPr="0028047D">
        <w:rPr>
          <w:rFonts w:ascii="华文宋体" w:eastAsia="华文宋体" w:hAnsi="华文宋体" w:hint="eastAsia"/>
          <w:sz w:val="18"/>
          <w:szCs w:val="18"/>
        </w:rPr>
        <w:t>机会</w:t>
      </w:r>
      <w:r w:rsidRPr="0028047D">
        <w:rPr>
          <w:rFonts w:ascii="华文宋体" w:eastAsia="华文宋体" w:hAnsi="华文宋体" w:hint="eastAsia"/>
          <w:sz w:val="18"/>
          <w:szCs w:val="18"/>
        </w:rPr>
        <w:t>。</w:t>
      </w:r>
    </w:p>
    <w:p w14:paraId="3CDE7992" w14:textId="0A6FBADA" w:rsidR="00957750" w:rsidRPr="00EA704A" w:rsidRDefault="00957750" w:rsidP="00600471">
      <w:pPr>
        <w:ind w:firstLine="420"/>
        <w:rPr>
          <w:rFonts w:ascii="华文宋体" w:eastAsia="华文宋体" w:hAnsi="华文宋体"/>
          <w:szCs w:val="21"/>
        </w:rPr>
      </w:pPr>
      <w:r w:rsidRPr="00EA704A">
        <w:rPr>
          <w:rFonts w:ascii="华文宋体" w:eastAsia="华文宋体" w:hAnsi="华文宋体" w:hint="eastAsia"/>
          <w:szCs w:val="21"/>
        </w:rPr>
        <w:t>在现有装置中</w:t>
      </w:r>
      <w:r w:rsidR="00932BA6" w:rsidRPr="00EA704A">
        <w:rPr>
          <w:rFonts w:ascii="华文宋体" w:eastAsia="华文宋体" w:hAnsi="华文宋体" w:hint="eastAsia"/>
          <w:szCs w:val="21"/>
        </w:rPr>
        <w:t>宜考虑</w:t>
      </w:r>
      <w:r w:rsidRPr="00EA704A">
        <w:rPr>
          <w:rFonts w:ascii="华文宋体" w:eastAsia="华文宋体" w:hAnsi="华文宋体" w:hint="eastAsia"/>
          <w:szCs w:val="21"/>
        </w:rPr>
        <w:t>降低电能消耗的措施。这需要</w:t>
      </w:r>
      <w:r w:rsidR="00963B85" w:rsidRPr="00EA704A">
        <w:rPr>
          <w:rFonts w:ascii="华文宋体" w:eastAsia="华文宋体" w:hAnsi="华文宋体" w:hint="eastAsia"/>
          <w:szCs w:val="21"/>
        </w:rPr>
        <w:t>正确了解</w:t>
      </w:r>
      <w:r w:rsidRPr="00EA704A">
        <w:rPr>
          <w:rFonts w:ascii="华文宋体" w:eastAsia="华文宋体" w:hAnsi="华文宋体" w:hint="eastAsia"/>
          <w:szCs w:val="21"/>
        </w:rPr>
        <w:t>每</w:t>
      </w:r>
      <w:r w:rsidR="0028047D">
        <w:rPr>
          <w:rFonts w:ascii="华文宋体" w:eastAsia="华文宋体" w:hAnsi="华文宋体" w:hint="eastAsia"/>
          <w:szCs w:val="21"/>
        </w:rPr>
        <w:t>项</w:t>
      </w:r>
      <w:r w:rsidRPr="00EA704A">
        <w:rPr>
          <w:rFonts w:ascii="华文宋体" w:eastAsia="华文宋体" w:hAnsi="华文宋体" w:hint="eastAsia"/>
          <w:szCs w:val="21"/>
        </w:rPr>
        <w:t>用途或每个区域的</w:t>
      </w:r>
      <w:r w:rsidR="00E42B80" w:rsidRPr="00EA704A">
        <w:rPr>
          <w:rFonts w:ascii="华文宋体" w:eastAsia="华文宋体" w:hAnsi="华文宋体" w:hint="eastAsia"/>
          <w:szCs w:val="21"/>
        </w:rPr>
        <w:t>用电量</w:t>
      </w:r>
      <w:r w:rsidRPr="00EA704A">
        <w:rPr>
          <w:rFonts w:ascii="华文宋体" w:eastAsia="华文宋体" w:hAnsi="华文宋体" w:hint="eastAsia"/>
          <w:szCs w:val="21"/>
        </w:rPr>
        <w:t>。在现有的装置上分析电能消费是减少能耗的第一步。每个现有装置都应</w:t>
      </w:r>
      <w:r w:rsidR="00E42B80" w:rsidRPr="00EA704A">
        <w:rPr>
          <w:rFonts w:ascii="华文宋体" w:eastAsia="华文宋体" w:hAnsi="华文宋体" w:hint="eastAsia"/>
          <w:szCs w:val="21"/>
        </w:rPr>
        <w:t>实施</w:t>
      </w:r>
      <w:r w:rsidRPr="00EA704A">
        <w:rPr>
          <w:rFonts w:ascii="华文宋体" w:eastAsia="华文宋体" w:hAnsi="华文宋体" w:hint="eastAsia"/>
          <w:szCs w:val="21"/>
        </w:rPr>
        <w:t>迭代过程。</w:t>
      </w:r>
    </w:p>
    <w:p w14:paraId="4BF5FF0A" w14:textId="2C167758" w:rsidR="00E42B80" w:rsidRPr="00BB4C2F" w:rsidRDefault="00E42B80" w:rsidP="00C93B65">
      <w:pPr>
        <w:ind w:leftChars="140" w:left="294"/>
        <w:rPr>
          <w:rFonts w:ascii="华文宋体" w:eastAsia="华文宋体" w:hAnsi="华文宋体"/>
          <w:sz w:val="18"/>
          <w:szCs w:val="18"/>
        </w:rPr>
      </w:pPr>
      <w:bookmarkStart w:id="398" w:name="_Toc361326573"/>
      <w:bookmarkStart w:id="399" w:name="_Toc429987719"/>
      <w:r w:rsidRPr="00BB4C2F">
        <w:rPr>
          <w:rFonts w:ascii="黑体" w:eastAsia="黑体" w:hAnsi="黑体" w:hint="eastAsia"/>
          <w:sz w:val="18"/>
          <w:szCs w:val="18"/>
        </w:rPr>
        <w:t>注</w:t>
      </w:r>
      <w:r w:rsidR="0028047D">
        <w:rPr>
          <w:rFonts w:ascii="黑体" w:eastAsia="黑体" w:hAnsi="黑体" w:hint="eastAsia"/>
          <w:sz w:val="18"/>
          <w:szCs w:val="18"/>
        </w:rPr>
        <w:t>4</w:t>
      </w:r>
      <w:r w:rsidRPr="00BB4C2F">
        <w:rPr>
          <w:rFonts w:ascii="黑体" w:eastAsia="黑体" w:hAnsi="黑体" w:hint="eastAsia"/>
          <w:sz w:val="18"/>
          <w:szCs w:val="18"/>
        </w:rPr>
        <w:t>：</w:t>
      </w:r>
      <w:r w:rsidRPr="00BB4C2F">
        <w:rPr>
          <w:rFonts w:ascii="华文宋体" w:eastAsia="华文宋体" w:hAnsi="华文宋体" w:hint="eastAsia"/>
          <w:sz w:val="18"/>
          <w:szCs w:val="18"/>
        </w:rPr>
        <w:t>根据经验，只要了解能源的哪里使用和如何使用，只需改变程序和行为，就可以节省</w:t>
      </w:r>
      <w:r w:rsidRPr="00BB4C2F">
        <w:rPr>
          <w:rFonts w:ascii="华文宋体" w:eastAsia="华文宋体" w:hAnsi="华文宋体"/>
          <w:sz w:val="18"/>
          <w:szCs w:val="18"/>
        </w:rPr>
        <w:t>10%的</w:t>
      </w:r>
      <w:r w:rsidR="00600471" w:rsidRPr="00BB4C2F">
        <w:rPr>
          <w:rFonts w:ascii="华文宋体" w:eastAsia="华文宋体" w:hAnsi="华文宋体" w:hint="eastAsia"/>
          <w:sz w:val="18"/>
          <w:szCs w:val="18"/>
        </w:rPr>
        <w:t xml:space="preserve"> </w:t>
      </w:r>
      <w:r w:rsidRPr="00BB4C2F">
        <w:rPr>
          <w:rFonts w:ascii="华文宋体" w:eastAsia="华文宋体" w:hAnsi="华文宋体"/>
          <w:sz w:val="18"/>
          <w:szCs w:val="18"/>
        </w:rPr>
        <w:t>能源，而无需任何资本投资。这通常是通过将测量设备连接到能源管理系统来实现的，该系统综合了能源效率的所有关键参数。</w:t>
      </w:r>
    </w:p>
    <w:p w14:paraId="6BD53120" w14:textId="059EA3B1" w:rsidR="00957750" w:rsidRPr="00600471" w:rsidRDefault="00E42B80" w:rsidP="00C0547E">
      <w:pPr>
        <w:rPr>
          <w:rFonts w:ascii="黑体" w:eastAsia="黑体" w:hAnsi="黑体"/>
          <w:szCs w:val="21"/>
        </w:rPr>
      </w:pPr>
      <w:r w:rsidRPr="00600471">
        <w:rPr>
          <w:rFonts w:ascii="黑体" w:eastAsia="黑体" w:hAnsi="黑体" w:hint="eastAsia"/>
          <w:szCs w:val="21"/>
        </w:rPr>
        <w:t>9.3</w:t>
      </w:r>
      <w:r w:rsidRPr="00600471">
        <w:rPr>
          <w:rFonts w:ascii="黑体" w:eastAsia="黑体" w:hAnsi="黑体"/>
          <w:szCs w:val="21"/>
        </w:rPr>
        <w:t xml:space="preserve"> </w:t>
      </w:r>
      <w:r w:rsidR="00957750" w:rsidRPr="00600471">
        <w:rPr>
          <w:rFonts w:ascii="黑体" w:eastAsia="黑体" w:hAnsi="黑体"/>
          <w:szCs w:val="21"/>
        </w:rPr>
        <w:t xml:space="preserve"> </w:t>
      </w:r>
      <w:bookmarkStart w:id="400" w:name="_Toc37329090"/>
      <w:bookmarkEnd w:id="398"/>
      <w:bookmarkEnd w:id="399"/>
      <w:r w:rsidR="00957750" w:rsidRPr="00600471">
        <w:rPr>
          <w:rFonts w:ascii="黑体" w:eastAsia="黑体" w:hAnsi="黑体"/>
          <w:szCs w:val="21"/>
        </w:rPr>
        <w:t>能源效率</w:t>
      </w:r>
      <w:r w:rsidR="0058054E">
        <w:rPr>
          <w:rFonts w:ascii="黑体" w:eastAsia="黑体" w:hAnsi="黑体" w:hint="eastAsia"/>
          <w:szCs w:val="21"/>
        </w:rPr>
        <w:t>全</w:t>
      </w:r>
      <w:r w:rsidR="00957750" w:rsidRPr="00600471">
        <w:rPr>
          <w:rFonts w:ascii="黑体" w:eastAsia="黑体" w:hAnsi="黑体"/>
          <w:szCs w:val="21"/>
        </w:rPr>
        <w:t>生命周期</w:t>
      </w:r>
      <w:bookmarkEnd w:id="400"/>
    </w:p>
    <w:p w14:paraId="6CCA9AA0" w14:textId="160FCB46" w:rsidR="00957750" w:rsidRPr="00600471" w:rsidRDefault="00957750" w:rsidP="00C0547E">
      <w:pPr>
        <w:rPr>
          <w:rFonts w:ascii="黑体" w:eastAsia="黑体" w:hAnsi="黑体"/>
          <w:szCs w:val="21"/>
        </w:rPr>
      </w:pPr>
      <w:bookmarkStart w:id="401" w:name="_Toc429987720"/>
      <w:bookmarkStart w:id="402" w:name="_Toc37329091"/>
      <w:bookmarkStart w:id="403" w:name="_Toc277575040"/>
      <w:bookmarkStart w:id="404" w:name="_Toc277575251"/>
      <w:r w:rsidRPr="00600471">
        <w:rPr>
          <w:rFonts w:ascii="黑体" w:eastAsia="黑体" w:hAnsi="黑体" w:hint="eastAsia"/>
          <w:szCs w:val="21"/>
        </w:rPr>
        <w:t>9.3.1</w:t>
      </w:r>
      <w:r w:rsidRPr="00600471">
        <w:rPr>
          <w:rFonts w:ascii="黑体" w:eastAsia="黑体" w:hAnsi="黑体"/>
          <w:szCs w:val="21"/>
        </w:rPr>
        <w:t xml:space="preserve"> </w:t>
      </w:r>
      <w:bookmarkEnd w:id="401"/>
      <w:r w:rsidRPr="00600471">
        <w:rPr>
          <w:rFonts w:ascii="黑体" w:eastAsia="黑体" w:hAnsi="黑体"/>
          <w:szCs w:val="21"/>
        </w:rPr>
        <w:t>概述</w:t>
      </w:r>
      <w:bookmarkEnd w:id="402"/>
    </w:p>
    <w:p w14:paraId="339ACBA9" w14:textId="01D21F98" w:rsidR="00957750" w:rsidRPr="00EA704A" w:rsidRDefault="00957750" w:rsidP="00600471">
      <w:pPr>
        <w:ind w:left="420"/>
        <w:rPr>
          <w:rFonts w:ascii="华文宋体" w:eastAsia="华文宋体" w:hAnsi="华文宋体"/>
          <w:szCs w:val="21"/>
        </w:rPr>
      </w:pPr>
      <w:r w:rsidRPr="00EA704A">
        <w:rPr>
          <w:rFonts w:ascii="华文宋体" w:eastAsia="华文宋体" w:hAnsi="华文宋体" w:hint="eastAsia"/>
          <w:szCs w:val="21"/>
        </w:rPr>
        <w:t>这里的</w:t>
      </w:r>
      <w:r w:rsidR="0058054E">
        <w:rPr>
          <w:rFonts w:ascii="华文宋体" w:eastAsia="华文宋体" w:hAnsi="华文宋体" w:hint="eastAsia"/>
          <w:szCs w:val="21"/>
        </w:rPr>
        <w:t>全</w:t>
      </w:r>
      <w:r w:rsidRPr="00EA704A">
        <w:rPr>
          <w:rFonts w:ascii="华文宋体" w:eastAsia="华文宋体" w:hAnsi="华文宋体" w:hint="eastAsia"/>
          <w:szCs w:val="21"/>
        </w:rPr>
        <w:t>生命周期是如何提高和/或保持装置的能源效率。</w:t>
      </w:r>
    </w:p>
    <w:p w14:paraId="5483DCA6" w14:textId="2AC25629" w:rsidR="00957750" w:rsidRPr="00600471" w:rsidRDefault="00957750" w:rsidP="00C0547E">
      <w:pPr>
        <w:rPr>
          <w:rFonts w:ascii="黑体" w:eastAsia="黑体" w:hAnsi="黑体"/>
          <w:szCs w:val="21"/>
        </w:rPr>
      </w:pPr>
      <w:bookmarkStart w:id="405" w:name="_Toc429987721"/>
      <w:bookmarkStart w:id="406" w:name="_Toc37329092"/>
      <w:r w:rsidRPr="00600471">
        <w:rPr>
          <w:rFonts w:ascii="黑体" w:eastAsia="黑体" w:hAnsi="黑体" w:hint="eastAsia"/>
          <w:szCs w:val="21"/>
        </w:rPr>
        <w:t>9.3.2</w:t>
      </w:r>
      <w:r w:rsidRPr="00600471">
        <w:rPr>
          <w:rFonts w:ascii="黑体" w:eastAsia="黑体" w:hAnsi="黑体"/>
          <w:szCs w:val="21"/>
        </w:rPr>
        <w:t xml:space="preserve">  </w:t>
      </w:r>
      <w:bookmarkEnd w:id="403"/>
      <w:bookmarkEnd w:id="404"/>
      <w:bookmarkEnd w:id="405"/>
      <w:r w:rsidR="00097C98" w:rsidRPr="00600471">
        <w:rPr>
          <w:rFonts w:ascii="黑体" w:eastAsia="黑体" w:hAnsi="黑体" w:hint="eastAsia"/>
          <w:szCs w:val="21"/>
        </w:rPr>
        <w:t>性能</w:t>
      </w:r>
      <w:r w:rsidRPr="00600471">
        <w:rPr>
          <w:rFonts w:ascii="黑体" w:eastAsia="黑体" w:hAnsi="黑体" w:hint="eastAsia"/>
          <w:szCs w:val="21"/>
        </w:rPr>
        <w:t>维护程序</w:t>
      </w:r>
      <w:bookmarkEnd w:id="406"/>
    </w:p>
    <w:p w14:paraId="61B4A65E" w14:textId="6A44A4B3" w:rsidR="00957750" w:rsidRPr="00EA704A" w:rsidRDefault="00E42B80" w:rsidP="00600471">
      <w:pPr>
        <w:ind w:firstLine="420"/>
        <w:rPr>
          <w:rFonts w:ascii="华文宋体" w:eastAsia="华文宋体" w:hAnsi="华文宋体"/>
          <w:szCs w:val="21"/>
        </w:rPr>
      </w:pPr>
      <w:r w:rsidRPr="00EA704A">
        <w:rPr>
          <w:rFonts w:ascii="华文宋体" w:eastAsia="华文宋体" w:hAnsi="华文宋体" w:hint="eastAsia"/>
          <w:szCs w:val="21"/>
        </w:rPr>
        <w:t>装置的用户需要</w:t>
      </w:r>
      <w:r w:rsidR="00CF41D0" w:rsidRPr="00EA704A">
        <w:rPr>
          <w:rFonts w:ascii="华文宋体" w:eastAsia="华文宋体" w:hAnsi="华文宋体" w:hint="eastAsia"/>
          <w:szCs w:val="21"/>
        </w:rPr>
        <w:t>知道</w:t>
      </w:r>
      <w:r w:rsidRPr="00EA704A">
        <w:rPr>
          <w:rFonts w:ascii="华文宋体" w:eastAsia="华文宋体" w:hAnsi="华文宋体" w:hint="eastAsia"/>
          <w:szCs w:val="21"/>
        </w:rPr>
        <w:t>能源效率等级，</w:t>
      </w:r>
      <w:r w:rsidR="00CF41D0" w:rsidRPr="00EA704A">
        <w:rPr>
          <w:rFonts w:ascii="华文宋体" w:eastAsia="华文宋体" w:hAnsi="华文宋体" w:hint="eastAsia"/>
          <w:szCs w:val="21"/>
        </w:rPr>
        <w:t>应与</w:t>
      </w:r>
      <w:r w:rsidRPr="00EA704A">
        <w:rPr>
          <w:rFonts w:ascii="华文宋体" w:eastAsia="华文宋体" w:hAnsi="华文宋体" w:hint="eastAsia"/>
          <w:szCs w:val="21"/>
        </w:rPr>
        <w:t>他们就能源效率计划达成一致，该计划应包括</w:t>
      </w:r>
      <w:r w:rsidR="00957750" w:rsidRPr="00EA704A">
        <w:rPr>
          <w:rFonts w:ascii="华文宋体" w:eastAsia="华文宋体" w:hAnsi="华文宋体" w:hint="eastAsia"/>
          <w:szCs w:val="21"/>
        </w:rPr>
        <w:t>有：</w:t>
      </w:r>
    </w:p>
    <w:p w14:paraId="6A5F4AB9" w14:textId="3C55942F"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初始和定期的装置审计；</w:t>
      </w:r>
    </w:p>
    <w:p w14:paraId="64C28E98" w14:textId="5ED3A963"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测量仪表恰当的精度；</w:t>
      </w:r>
    </w:p>
    <w:p w14:paraId="16E552EF" w14:textId="5EAA7A32"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为提高装置的效率而实施</w:t>
      </w:r>
      <w:r w:rsidR="00CF41D0" w:rsidRPr="00EA704A">
        <w:rPr>
          <w:rFonts w:ascii="华文宋体" w:eastAsia="华文宋体" w:hAnsi="华文宋体" w:hint="eastAsia"/>
          <w:szCs w:val="21"/>
        </w:rPr>
        <w:t>能效</w:t>
      </w:r>
      <w:r w:rsidR="00957750" w:rsidRPr="00EA704A">
        <w:rPr>
          <w:rFonts w:ascii="华文宋体" w:eastAsia="华文宋体" w:hAnsi="华文宋体" w:hint="eastAsia"/>
          <w:szCs w:val="21"/>
        </w:rPr>
        <w:t>行动计划</w:t>
      </w:r>
      <w:r w:rsidR="00957750" w:rsidRPr="00EA704A">
        <w:rPr>
          <w:rFonts w:ascii="华文宋体" w:eastAsia="华文宋体" w:hAnsi="华文宋体"/>
          <w:szCs w:val="21"/>
        </w:rPr>
        <w:t xml:space="preserve"> </w:t>
      </w:r>
      <w:r w:rsidR="00957750" w:rsidRPr="00EA704A">
        <w:rPr>
          <w:rFonts w:ascii="华文宋体" w:eastAsia="华文宋体" w:hAnsi="华文宋体" w:hint="eastAsia"/>
          <w:szCs w:val="21"/>
        </w:rPr>
        <w:t>；</w:t>
      </w:r>
    </w:p>
    <w:p w14:paraId="76AB5C02" w14:textId="308E8A72"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装置的</w:t>
      </w:r>
      <w:r w:rsidR="00CF41D0" w:rsidRPr="00EA704A">
        <w:rPr>
          <w:rFonts w:ascii="华文宋体" w:eastAsia="华文宋体" w:hAnsi="华文宋体" w:hint="eastAsia"/>
          <w:szCs w:val="21"/>
        </w:rPr>
        <w:t>定期维护</w:t>
      </w:r>
    </w:p>
    <w:p w14:paraId="26F5B9FB" w14:textId="0A49F72F" w:rsidR="00957750" w:rsidRPr="00BB4C2F" w:rsidRDefault="00CF41D0" w:rsidP="000A0A99">
      <w:pPr>
        <w:ind w:firstLineChars="200" w:firstLine="360"/>
        <w:rPr>
          <w:rFonts w:ascii="华文宋体" w:eastAsia="华文宋体" w:hAnsi="华文宋体"/>
          <w:sz w:val="18"/>
          <w:szCs w:val="18"/>
        </w:rPr>
      </w:pPr>
      <w:r w:rsidRPr="00BB4C2F">
        <w:rPr>
          <w:rFonts w:ascii="黑体" w:eastAsia="黑体" w:hAnsi="黑体" w:hint="eastAsia"/>
          <w:sz w:val="18"/>
          <w:szCs w:val="18"/>
        </w:rPr>
        <w:t>注：</w:t>
      </w:r>
      <w:r w:rsidR="00957750" w:rsidRPr="00BB4C2F">
        <w:rPr>
          <w:rFonts w:ascii="华文宋体" w:eastAsia="华文宋体" w:hAnsi="华文宋体"/>
          <w:sz w:val="18"/>
          <w:szCs w:val="18"/>
        </w:rPr>
        <w:t>ISO 50001</w:t>
      </w:r>
      <w:r w:rsidR="00957750" w:rsidRPr="00BB4C2F">
        <w:rPr>
          <w:rFonts w:ascii="华文宋体" w:eastAsia="华文宋体" w:hAnsi="华文宋体" w:hint="eastAsia"/>
          <w:sz w:val="18"/>
          <w:szCs w:val="18"/>
        </w:rPr>
        <w:t>给出了能量管理系统的最佳实践</w:t>
      </w:r>
    </w:p>
    <w:p w14:paraId="3BEC9266" w14:textId="394E1A27" w:rsidR="00957750" w:rsidRPr="00600471" w:rsidRDefault="00957750" w:rsidP="00C0547E">
      <w:pPr>
        <w:rPr>
          <w:rFonts w:ascii="黑体" w:eastAsia="黑体" w:hAnsi="黑体"/>
          <w:szCs w:val="21"/>
        </w:rPr>
      </w:pPr>
      <w:bookmarkStart w:id="407" w:name="_Toc277575041"/>
      <w:bookmarkStart w:id="408" w:name="_Toc277575252"/>
      <w:bookmarkStart w:id="409" w:name="_Toc429987722"/>
      <w:bookmarkStart w:id="410" w:name="_Toc37329093"/>
      <w:r w:rsidRPr="00600471">
        <w:rPr>
          <w:rFonts w:ascii="黑体" w:eastAsia="黑体" w:hAnsi="黑体" w:hint="eastAsia"/>
          <w:szCs w:val="21"/>
        </w:rPr>
        <w:t>9.3.3</w:t>
      </w:r>
      <w:r w:rsidRPr="00600471">
        <w:rPr>
          <w:rFonts w:ascii="黑体" w:eastAsia="黑体" w:hAnsi="黑体"/>
          <w:szCs w:val="21"/>
        </w:rPr>
        <w:t xml:space="preserve">  </w:t>
      </w:r>
      <w:bookmarkEnd w:id="407"/>
      <w:bookmarkEnd w:id="408"/>
      <w:bookmarkEnd w:id="409"/>
      <w:r w:rsidRPr="00600471">
        <w:rPr>
          <w:rFonts w:ascii="黑体" w:eastAsia="黑体" w:hAnsi="黑体"/>
          <w:szCs w:val="21"/>
        </w:rPr>
        <w:t>检验</w:t>
      </w:r>
      <w:bookmarkEnd w:id="410"/>
    </w:p>
    <w:p w14:paraId="5EB39389" w14:textId="76142230" w:rsidR="00CF41D0" w:rsidRPr="00EA704A" w:rsidRDefault="00CF41D0" w:rsidP="00600471">
      <w:pPr>
        <w:ind w:firstLine="420"/>
        <w:rPr>
          <w:rFonts w:ascii="华文宋体" w:eastAsia="华文宋体" w:hAnsi="华文宋体"/>
          <w:szCs w:val="21"/>
        </w:rPr>
      </w:pPr>
      <w:r w:rsidRPr="00EA704A">
        <w:rPr>
          <w:rFonts w:ascii="华文宋体" w:eastAsia="华文宋体" w:hAnsi="华文宋体" w:hint="eastAsia"/>
          <w:szCs w:val="21"/>
        </w:rPr>
        <w:t>电能效率测量的一般目的，无论是主动的还是被动的，都是为了</w:t>
      </w:r>
      <w:proofErr w:type="gramStart"/>
      <w:r w:rsidRPr="00EA704A">
        <w:rPr>
          <w:rFonts w:ascii="华文宋体" w:eastAsia="华文宋体" w:hAnsi="华文宋体" w:hint="eastAsia"/>
          <w:szCs w:val="21"/>
        </w:rPr>
        <w:t>优化总</w:t>
      </w:r>
      <w:proofErr w:type="gramEnd"/>
      <w:r w:rsidRPr="00EA704A">
        <w:rPr>
          <w:rFonts w:ascii="华文宋体" w:eastAsia="华文宋体" w:hAnsi="华文宋体" w:hint="eastAsia"/>
          <w:szCs w:val="21"/>
        </w:rPr>
        <w:t>的电能消耗。因此，有必要确定在电气装置的全寿命周期内实施的能效行动计划的有效性。这可以通过长期监测和</w:t>
      </w:r>
      <w:r w:rsidRPr="00EA704A">
        <w:rPr>
          <w:rFonts w:ascii="华文宋体" w:eastAsia="华文宋体" w:hAnsi="华文宋体"/>
          <w:szCs w:val="21"/>
        </w:rPr>
        <w:t>/或定期核查和/或审计来实现。见</w:t>
      </w:r>
      <w:r w:rsidR="0086367C">
        <w:rPr>
          <w:rFonts w:ascii="华文宋体" w:eastAsia="华文宋体" w:hAnsi="华文宋体" w:hint="eastAsia"/>
          <w:szCs w:val="21"/>
        </w:rPr>
        <w:t>附录</w:t>
      </w:r>
      <w:r w:rsidRPr="00EA704A">
        <w:rPr>
          <w:rFonts w:ascii="华文宋体" w:eastAsia="华文宋体" w:hAnsi="华文宋体"/>
          <w:szCs w:val="21"/>
        </w:rPr>
        <w:t>B。</w:t>
      </w:r>
    </w:p>
    <w:p w14:paraId="421094FA" w14:textId="09B8ABD5" w:rsidR="00957750" w:rsidRPr="00EA704A" w:rsidRDefault="00957750" w:rsidP="00600471">
      <w:pPr>
        <w:ind w:firstLine="420"/>
        <w:rPr>
          <w:rFonts w:ascii="华文宋体" w:eastAsia="华文宋体" w:hAnsi="华文宋体"/>
          <w:szCs w:val="21"/>
        </w:rPr>
      </w:pPr>
      <w:bookmarkStart w:id="411" w:name="_Toc429987723"/>
      <w:r w:rsidRPr="00EA704A">
        <w:rPr>
          <w:rFonts w:ascii="华文宋体" w:eastAsia="华文宋体" w:hAnsi="华文宋体" w:hint="eastAsia"/>
          <w:szCs w:val="21"/>
        </w:rPr>
        <w:t>如果使用非固定安装的测量设备进行电气测量，则该设备应符合IEC 61557-12或同等标准。</w:t>
      </w:r>
    </w:p>
    <w:p w14:paraId="11302273" w14:textId="2617579D" w:rsidR="00957750" w:rsidRPr="00600471" w:rsidRDefault="00957750" w:rsidP="00C0547E">
      <w:pPr>
        <w:rPr>
          <w:rFonts w:ascii="黑体" w:eastAsia="黑体" w:hAnsi="黑体"/>
          <w:szCs w:val="21"/>
        </w:rPr>
      </w:pPr>
      <w:r w:rsidRPr="00600471">
        <w:rPr>
          <w:rFonts w:ascii="黑体" w:eastAsia="黑体" w:hAnsi="黑体"/>
          <w:szCs w:val="21"/>
        </w:rPr>
        <w:t xml:space="preserve">9.4 </w:t>
      </w:r>
      <w:bookmarkEnd w:id="411"/>
      <w:r w:rsidRPr="00600471">
        <w:rPr>
          <w:rFonts w:ascii="黑体" w:eastAsia="黑体" w:hAnsi="黑体" w:hint="eastAsia"/>
          <w:szCs w:val="21"/>
        </w:rPr>
        <w:t>数据管理</w:t>
      </w:r>
    </w:p>
    <w:p w14:paraId="7EA65144" w14:textId="21003168" w:rsidR="00957750" w:rsidRPr="00EA704A" w:rsidRDefault="00957750" w:rsidP="00600471">
      <w:pPr>
        <w:ind w:firstLine="420"/>
        <w:rPr>
          <w:rFonts w:ascii="华文宋体" w:eastAsia="华文宋体" w:hAnsi="华文宋体"/>
          <w:szCs w:val="21"/>
        </w:rPr>
      </w:pPr>
      <w:r w:rsidRPr="00EA704A">
        <w:rPr>
          <w:rFonts w:ascii="华文宋体" w:eastAsia="华文宋体" w:hAnsi="华文宋体" w:hint="eastAsia"/>
          <w:szCs w:val="21"/>
        </w:rPr>
        <w:t>根据用户需要选择数据、初始集合期和归档系统。</w:t>
      </w:r>
    </w:p>
    <w:p w14:paraId="080AF4F3" w14:textId="7DEFE69B" w:rsidR="00697130" w:rsidRPr="00EA704A" w:rsidRDefault="00697130" w:rsidP="00600471">
      <w:pPr>
        <w:ind w:firstLine="420"/>
        <w:rPr>
          <w:rFonts w:ascii="华文宋体" w:eastAsia="华文宋体" w:hAnsi="华文宋体"/>
          <w:szCs w:val="21"/>
        </w:rPr>
      </w:pPr>
      <w:r w:rsidRPr="00EA704A">
        <w:rPr>
          <w:rFonts w:ascii="华文宋体" w:eastAsia="华文宋体" w:hAnsi="华文宋体" w:hint="eastAsia"/>
          <w:szCs w:val="21"/>
        </w:rPr>
        <w:t>收集和存档的数据应与同一集</w:t>
      </w:r>
      <w:r w:rsidR="00C93B65">
        <w:rPr>
          <w:rFonts w:ascii="华文宋体" w:eastAsia="华文宋体" w:hAnsi="华文宋体" w:hint="eastAsia"/>
          <w:szCs w:val="21"/>
        </w:rPr>
        <w:t>合</w:t>
      </w:r>
      <w:r w:rsidRPr="00EA704A">
        <w:rPr>
          <w:rFonts w:ascii="华文宋体" w:eastAsia="华文宋体" w:hAnsi="华文宋体" w:hint="eastAsia"/>
          <w:szCs w:val="21"/>
        </w:rPr>
        <w:t>期相关，以便进行比较。</w:t>
      </w:r>
    </w:p>
    <w:p w14:paraId="0E66504A" w14:textId="7DEE2CC6" w:rsidR="00957750" w:rsidRPr="00EA704A" w:rsidRDefault="00957750" w:rsidP="00600471">
      <w:pPr>
        <w:ind w:firstLine="420"/>
        <w:rPr>
          <w:rFonts w:ascii="华文宋体" w:eastAsia="华文宋体" w:hAnsi="华文宋体"/>
          <w:szCs w:val="21"/>
        </w:rPr>
      </w:pPr>
      <w:r w:rsidRPr="00EA704A">
        <w:rPr>
          <w:rFonts w:ascii="华文宋体" w:eastAsia="华文宋体" w:hAnsi="华文宋体" w:hint="eastAsia"/>
          <w:szCs w:val="21"/>
        </w:rPr>
        <w:t>为了检验能效措施的有效性</w:t>
      </w:r>
      <w:r w:rsidR="00697130" w:rsidRPr="00EA704A">
        <w:rPr>
          <w:rFonts w:ascii="华文宋体" w:eastAsia="华文宋体" w:hAnsi="华文宋体" w:hint="eastAsia"/>
          <w:szCs w:val="21"/>
        </w:rPr>
        <w:t>应</w:t>
      </w:r>
      <w:r w:rsidR="00C93B65">
        <w:rPr>
          <w:rFonts w:ascii="华文宋体" w:eastAsia="华文宋体" w:hAnsi="华文宋体" w:hint="eastAsia"/>
          <w:szCs w:val="21"/>
        </w:rPr>
        <w:t>保存</w:t>
      </w:r>
      <w:r w:rsidRPr="00EA704A">
        <w:rPr>
          <w:rFonts w:ascii="华文宋体" w:eastAsia="华文宋体" w:hAnsi="华文宋体" w:hint="eastAsia"/>
          <w:szCs w:val="21"/>
        </w:rPr>
        <w:t>数据。</w:t>
      </w:r>
    </w:p>
    <w:p w14:paraId="0622D771" w14:textId="79D0ADC6" w:rsidR="00957750" w:rsidRPr="00600471" w:rsidRDefault="00957750" w:rsidP="00C0547E">
      <w:pPr>
        <w:rPr>
          <w:rFonts w:ascii="黑体" w:eastAsia="黑体" w:hAnsi="黑体"/>
          <w:szCs w:val="21"/>
        </w:rPr>
      </w:pPr>
      <w:bookmarkStart w:id="412" w:name="_Toc277575042"/>
      <w:bookmarkStart w:id="413" w:name="_Toc277575253"/>
      <w:bookmarkStart w:id="414" w:name="_Toc429987724"/>
      <w:bookmarkStart w:id="415" w:name="_Toc37329094"/>
      <w:r w:rsidRPr="00600471">
        <w:rPr>
          <w:rFonts w:ascii="黑体" w:eastAsia="黑体" w:hAnsi="黑体"/>
          <w:szCs w:val="21"/>
        </w:rPr>
        <w:t xml:space="preserve">9.5  </w:t>
      </w:r>
      <w:bookmarkEnd w:id="412"/>
      <w:bookmarkEnd w:id="413"/>
      <w:bookmarkEnd w:id="414"/>
      <w:r w:rsidRPr="00600471">
        <w:rPr>
          <w:rFonts w:ascii="黑体" w:eastAsia="黑体" w:hAnsi="黑体" w:hint="eastAsia"/>
          <w:szCs w:val="21"/>
        </w:rPr>
        <w:t>维护</w:t>
      </w:r>
      <w:bookmarkEnd w:id="415"/>
    </w:p>
    <w:p w14:paraId="01AFB224" w14:textId="24CCDBF6" w:rsidR="00957750" w:rsidRPr="00EA704A" w:rsidRDefault="00957750" w:rsidP="00600471">
      <w:pPr>
        <w:ind w:firstLine="420"/>
        <w:rPr>
          <w:rFonts w:ascii="华文宋体" w:eastAsia="华文宋体" w:hAnsi="华文宋体"/>
          <w:szCs w:val="21"/>
        </w:rPr>
      </w:pPr>
      <w:r w:rsidRPr="00EA704A">
        <w:rPr>
          <w:rFonts w:ascii="华文宋体" w:eastAsia="华文宋体" w:hAnsi="华文宋体" w:hint="eastAsia"/>
          <w:szCs w:val="21"/>
        </w:rPr>
        <w:t>除了IEC 60364标准系列的各部分对安全运行的</w:t>
      </w:r>
      <w:r w:rsidR="00697130" w:rsidRPr="00EA704A">
        <w:rPr>
          <w:rFonts w:ascii="华文宋体" w:eastAsia="华文宋体" w:hAnsi="华文宋体" w:hint="eastAsia"/>
          <w:szCs w:val="21"/>
        </w:rPr>
        <w:t>要求</w:t>
      </w:r>
      <w:r w:rsidRPr="00EA704A">
        <w:rPr>
          <w:rFonts w:ascii="华文宋体" w:eastAsia="华文宋体" w:hAnsi="华文宋体" w:hint="eastAsia"/>
          <w:szCs w:val="21"/>
        </w:rPr>
        <w:t>，还需要维护工作用以保持装置在一个可接受状态下。这种维护应在经济和能源效率的基础上进行。</w:t>
      </w:r>
    </w:p>
    <w:p w14:paraId="4C51C95F" w14:textId="406C2CD5" w:rsidR="00957750" w:rsidRPr="00600471" w:rsidRDefault="00957750" w:rsidP="00C0547E">
      <w:pPr>
        <w:rPr>
          <w:rFonts w:ascii="黑体" w:eastAsia="黑体" w:hAnsi="黑体"/>
          <w:szCs w:val="21"/>
        </w:rPr>
      </w:pPr>
      <w:bookmarkStart w:id="416" w:name="_Toc317861343"/>
      <w:bookmarkStart w:id="417" w:name="_Toc361326574"/>
      <w:bookmarkStart w:id="418" w:name="_Toc429987725"/>
      <w:bookmarkStart w:id="419" w:name="_Toc37329095"/>
      <w:bookmarkEnd w:id="416"/>
      <w:r w:rsidRPr="00600471">
        <w:rPr>
          <w:rFonts w:ascii="黑体" w:eastAsia="黑体" w:hAnsi="黑体" w:hint="eastAsia"/>
          <w:szCs w:val="21"/>
        </w:rPr>
        <w:t>10.</w:t>
      </w:r>
      <w:r w:rsidRPr="00600471">
        <w:rPr>
          <w:rFonts w:ascii="黑体" w:eastAsia="黑体" w:hAnsi="黑体"/>
          <w:szCs w:val="21"/>
        </w:rPr>
        <w:t xml:space="preserve"> </w:t>
      </w:r>
      <w:bookmarkEnd w:id="417"/>
      <w:bookmarkEnd w:id="418"/>
      <w:r w:rsidRPr="00600471">
        <w:rPr>
          <w:rFonts w:ascii="黑体" w:eastAsia="黑体" w:hAnsi="黑体" w:hint="eastAsia"/>
          <w:szCs w:val="21"/>
        </w:rPr>
        <w:t>实施效率措施的参数</w:t>
      </w:r>
      <w:bookmarkEnd w:id="419"/>
    </w:p>
    <w:p w14:paraId="78A7277D" w14:textId="32DA7C8C" w:rsidR="00957750" w:rsidRPr="00600471" w:rsidRDefault="00957750" w:rsidP="00C0547E">
      <w:pPr>
        <w:rPr>
          <w:rFonts w:ascii="黑体" w:eastAsia="黑体" w:hAnsi="黑体"/>
          <w:szCs w:val="21"/>
        </w:rPr>
      </w:pPr>
      <w:bookmarkStart w:id="420" w:name="_Toc361326575"/>
      <w:bookmarkStart w:id="421" w:name="_Toc429987726"/>
      <w:bookmarkStart w:id="422" w:name="_Toc37329096"/>
      <w:r w:rsidRPr="00600471">
        <w:rPr>
          <w:rFonts w:ascii="黑体" w:eastAsia="黑体" w:hAnsi="黑体"/>
          <w:szCs w:val="21"/>
        </w:rPr>
        <w:t xml:space="preserve">10.1  </w:t>
      </w:r>
      <w:bookmarkEnd w:id="420"/>
      <w:bookmarkEnd w:id="421"/>
      <w:r w:rsidRPr="00600471">
        <w:rPr>
          <w:rFonts w:ascii="黑体" w:eastAsia="黑体" w:hAnsi="黑体"/>
          <w:szCs w:val="21"/>
        </w:rPr>
        <w:t>概述</w:t>
      </w:r>
      <w:bookmarkEnd w:id="422"/>
    </w:p>
    <w:p w14:paraId="3FA2DF6B" w14:textId="62695FAE" w:rsidR="00957750" w:rsidRPr="00EA704A" w:rsidRDefault="00984B6E" w:rsidP="00600471">
      <w:pPr>
        <w:ind w:firstLine="420"/>
        <w:rPr>
          <w:rFonts w:ascii="华文宋体" w:eastAsia="华文宋体" w:hAnsi="华文宋体"/>
          <w:szCs w:val="21"/>
        </w:rPr>
      </w:pPr>
      <w:r w:rsidRPr="00EA704A">
        <w:rPr>
          <w:rFonts w:ascii="华文宋体" w:eastAsia="华文宋体" w:hAnsi="华文宋体" w:hint="eastAsia"/>
          <w:szCs w:val="21"/>
        </w:rPr>
        <w:t>本</w:t>
      </w:r>
      <w:r w:rsidR="00C93B65">
        <w:rPr>
          <w:rFonts w:ascii="华文宋体" w:eastAsia="华文宋体" w:hAnsi="华文宋体" w:hint="eastAsia"/>
          <w:szCs w:val="21"/>
        </w:rPr>
        <w:t>条款</w:t>
      </w:r>
      <w:r w:rsidR="00957750" w:rsidRPr="00EA704A">
        <w:rPr>
          <w:rFonts w:ascii="华文宋体" w:eastAsia="华文宋体" w:hAnsi="华文宋体" w:hint="eastAsia"/>
          <w:szCs w:val="21"/>
        </w:rPr>
        <w:t>给出了分析或方法的要求，即电气装置设计者或设备经理</w:t>
      </w:r>
      <w:r w:rsidR="000A0A99" w:rsidRPr="00EA704A">
        <w:rPr>
          <w:rFonts w:ascii="华文宋体" w:eastAsia="华文宋体" w:hAnsi="华文宋体" w:hint="eastAsia"/>
          <w:szCs w:val="21"/>
        </w:rPr>
        <w:t>应</w:t>
      </w:r>
      <w:r w:rsidR="00977039" w:rsidRPr="00EA704A">
        <w:rPr>
          <w:rFonts w:ascii="华文宋体" w:eastAsia="华文宋体" w:hAnsi="华文宋体" w:hint="eastAsia"/>
          <w:szCs w:val="21"/>
        </w:rPr>
        <w:t>确定</w:t>
      </w:r>
      <w:r w:rsidR="00957750" w:rsidRPr="00EA704A">
        <w:rPr>
          <w:rFonts w:ascii="华文宋体" w:eastAsia="华文宋体" w:hAnsi="华文宋体" w:hint="eastAsia"/>
          <w:szCs w:val="21"/>
        </w:rPr>
        <w:t>主动的或被动的</w:t>
      </w:r>
      <w:r w:rsidR="00977039" w:rsidRPr="00EA704A">
        <w:rPr>
          <w:rFonts w:ascii="华文宋体" w:eastAsia="华文宋体" w:hAnsi="华文宋体" w:hint="eastAsia"/>
          <w:szCs w:val="21"/>
        </w:rPr>
        <w:t>能效措施</w:t>
      </w:r>
      <w:r w:rsidR="00957750" w:rsidRPr="00EA704A">
        <w:rPr>
          <w:rFonts w:ascii="华文宋体" w:eastAsia="华文宋体" w:hAnsi="华文宋体" w:hint="eastAsia"/>
          <w:szCs w:val="21"/>
        </w:rPr>
        <w:t>，并达到其能效性能水平。这些措施和水平用于确立装置的特性和电气装置效率等级，</w:t>
      </w:r>
      <w:proofErr w:type="gramStart"/>
      <w:r w:rsidR="00C93B65">
        <w:rPr>
          <w:rFonts w:ascii="华文宋体" w:eastAsia="华文宋体" w:hAnsi="华文宋体" w:hint="eastAsia"/>
          <w:szCs w:val="21"/>
        </w:rPr>
        <w:t>并</w:t>
      </w:r>
      <w:r w:rsidR="00957750" w:rsidRPr="00EA704A">
        <w:rPr>
          <w:rFonts w:ascii="华文宋体" w:eastAsia="华文宋体" w:hAnsi="华文宋体" w:hint="eastAsia"/>
          <w:szCs w:val="21"/>
        </w:rPr>
        <w:t>如下</w:t>
      </w:r>
      <w:proofErr w:type="gramEnd"/>
      <w:r w:rsidR="00957750" w:rsidRPr="00EA704A">
        <w:rPr>
          <w:rFonts w:ascii="华文宋体" w:eastAsia="华文宋体" w:hAnsi="华文宋体" w:hint="eastAsia"/>
          <w:szCs w:val="21"/>
        </w:rPr>
        <w:t>所述</w:t>
      </w:r>
      <w:r w:rsidR="00977039" w:rsidRPr="00EA704A">
        <w:rPr>
          <w:rFonts w:ascii="华文宋体" w:eastAsia="华文宋体" w:hAnsi="华文宋体" w:hint="eastAsia"/>
          <w:szCs w:val="21"/>
        </w:rPr>
        <w:t>：</w:t>
      </w:r>
    </w:p>
    <w:p w14:paraId="6661F332" w14:textId="11C1AFF1" w:rsidR="00957750" w:rsidRPr="00600471" w:rsidRDefault="00957750" w:rsidP="00600471">
      <w:pPr>
        <w:pStyle w:val="affc"/>
        <w:numPr>
          <w:ilvl w:val="0"/>
          <w:numId w:val="39"/>
        </w:numPr>
        <w:rPr>
          <w:rFonts w:ascii="华文宋体" w:eastAsia="华文宋体" w:hAnsi="华文宋体"/>
          <w:szCs w:val="21"/>
        </w:rPr>
      </w:pPr>
      <w:r w:rsidRPr="00600471">
        <w:rPr>
          <w:rFonts w:ascii="华文宋体" w:eastAsia="华文宋体" w:hAnsi="华文宋体" w:hint="eastAsia"/>
          <w:szCs w:val="21"/>
        </w:rPr>
        <w:t>用电/载</w:t>
      </w:r>
      <w:proofErr w:type="gramStart"/>
      <w:r w:rsidRPr="00600471">
        <w:rPr>
          <w:rFonts w:ascii="华文宋体" w:eastAsia="华文宋体" w:hAnsi="华文宋体" w:hint="eastAsia"/>
          <w:szCs w:val="21"/>
        </w:rPr>
        <w:t>流设备</w:t>
      </w:r>
      <w:proofErr w:type="gramEnd"/>
      <w:r w:rsidRPr="00600471">
        <w:rPr>
          <w:rFonts w:ascii="华文宋体" w:eastAsia="华文宋体" w:hAnsi="华文宋体" w:hint="eastAsia"/>
          <w:szCs w:val="21"/>
        </w:rPr>
        <w:t>的效率；</w:t>
      </w:r>
    </w:p>
    <w:p w14:paraId="56BBB182" w14:textId="6F9E100A" w:rsidR="00957750" w:rsidRPr="00600471" w:rsidRDefault="00957750" w:rsidP="00600471">
      <w:pPr>
        <w:pStyle w:val="affc"/>
        <w:numPr>
          <w:ilvl w:val="0"/>
          <w:numId w:val="39"/>
        </w:numPr>
        <w:rPr>
          <w:rFonts w:ascii="华文宋体" w:eastAsia="华文宋体" w:hAnsi="华文宋体"/>
          <w:szCs w:val="21"/>
        </w:rPr>
      </w:pPr>
      <w:r w:rsidRPr="00600471">
        <w:rPr>
          <w:rFonts w:ascii="华文宋体" w:eastAsia="华文宋体" w:hAnsi="华文宋体" w:hint="eastAsia"/>
          <w:szCs w:val="21"/>
        </w:rPr>
        <w:t>电气装置</w:t>
      </w:r>
      <w:r w:rsidRPr="00600471">
        <w:rPr>
          <w:rFonts w:ascii="华文宋体" w:eastAsia="华文宋体" w:hAnsi="华文宋体"/>
          <w:szCs w:val="21"/>
        </w:rPr>
        <w:t>的效率</w:t>
      </w:r>
    </w:p>
    <w:p w14:paraId="7995BB17" w14:textId="5392D122" w:rsidR="00957750" w:rsidRPr="00600471" w:rsidRDefault="00957750" w:rsidP="00600471">
      <w:pPr>
        <w:pStyle w:val="affc"/>
        <w:numPr>
          <w:ilvl w:val="0"/>
          <w:numId w:val="39"/>
        </w:numPr>
        <w:rPr>
          <w:rFonts w:ascii="华文宋体" w:eastAsia="华文宋体" w:hAnsi="华文宋体"/>
          <w:szCs w:val="21"/>
        </w:rPr>
      </w:pPr>
      <w:r w:rsidRPr="00600471">
        <w:rPr>
          <w:rFonts w:ascii="华文宋体" w:eastAsia="华文宋体" w:hAnsi="华文宋体" w:hint="eastAsia"/>
          <w:szCs w:val="21"/>
        </w:rPr>
        <w:t>监控系统的实施</w:t>
      </w:r>
    </w:p>
    <w:p w14:paraId="00374CA8" w14:textId="3688F87E" w:rsidR="00957750" w:rsidRPr="00600471" w:rsidRDefault="00957750" w:rsidP="00600471">
      <w:pPr>
        <w:pStyle w:val="affc"/>
        <w:numPr>
          <w:ilvl w:val="0"/>
          <w:numId w:val="39"/>
        </w:numPr>
        <w:rPr>
          <w:rFonts w:ascii="华文宋体" w:eastAsia="华文宋体" w:hAnsi="华文宋体"/>
          <w:szCs w:val="21"/>
        </w:rPr>
      </w:pPr>
      <w:r w:rsidRPr="00600471">
        <w:rPr>
          <w:rFonts w:ascii="华文宋体" w:eastAsia="华文宋体" w:hAnsi="华文宋体"/>
          <w:szCs w:val="21"/>
        </w:rPr>
        <w:t>本地</w:t>
      </w:r>
      <w:r w:rsidRPr="00600471">
        <w:rPr>
          <w:rFonts w:ascii="华文宋体" w:eastAsia="华文宋体" w:hAnsi="华文宋体" w:hint="eastAsia"/>
          <w:szCs w:val="21"/>
        </w:rPr>
        <w:t>电源</w:t>
      </w:r>
      <w:r w:rsidR="00977039" w:rsidRPr="00600471">
        <w:rPr>
          <w:rFonts w:ascii="华文宋体" w:eastAsia="华文宋体" w:hAnsi="华文宋体" w:hint="eastAsia"/>
          <w:szCs w:val="21"/>
        </w:rPr>
        <w:t>供电</w:t>
      </w:r>
      <w:r w:rsidR="00C93B65">
        <w:rPr>
          <w:rFonts w:ascii="华文宋体" w:eastAsia="华文宋体" w:hAnsi="华文宋体" w:hint="eastAsia"/>
          <w:szCs w:val="21"/>
        </w:rPr>
        <w:t>的</w:t>
      </w:r>
      <w:r w:rsidRPr="00600471">
        <w:rPr>
          <w:rFonts w:ascii="华文宋体" w:eastAsia="华文宋体" w:hAnsi="华文宋体"/>
          <w:szCs w:val="21"/>
        </w:rPr>
        <w:t>装置</w:t>
      </w:r>
    </w:p>
    <w:p w14:paraId="207F9453" w14:textId="773D5D1B" w:rsidR="007E5D75" w:rsidRPr="007E5D75" w:rsidRDefault="00957750" w:rsidP="007E5D75">
      <w:pPr>
        <w:ind w:firstLine="420"/>
        <w:rPr>
          <w:rFonts w:ascii="华文宋体" w:eastAsia="华文宋体" w:hAnsi="华文宋体"/>
          <w:szCs w:val="21"/>
        </w:rPr>
      </w:pPr>
      <w:bookmarkStart w:id="423" w:name="_Toc361326576"/>
      <w:r w:rsidRPr="00EA704A">
        <w:rPr>
          <w:rFonts w:ascii="华文宋体" w:eastAsia="华文宋体" w:hAnsi="华文宋体" w:hint="eastAsia"/>
          <w:szCs w:val="21"/>
        </w:rPr>
        <w:t>用电/载</w:t>
      </w:r>
      <w:proofErr w:type="gramStart"/>
      <w:r w:rsidRPr="00EA704A">
        <w:rPr>
          <w:rFonts w:ascii="华文宋体" w:eastAsia="华文宋体" w:hAnsi="华文宋体" w:hint="eastAsia"/>
          <w:szCs w:val="21"/>
        </w:rPr>
        <w:t>流设备</w:t>
      </w:r>
      <w:proofErr w:type="gramEnd"/>
      <w:r w:rsidRPr="00EA704A">
        <w:rPr>
          <w:rFonts w:ascii="华文宋体" w:eastAsia="华文宋体" w:hAnsi="华文宋体" w:hint="eastAsia"/>
          <w:szCs w:val="21"/>
        </w:rPr>
        <w:t>的效率基于</w:t>
      </w:r>
      <w:r w:rsidR="00977039" w:rsidRPr="00EA704A">
        <w:rPr>
          <w:rFonts w:ascii="华文宋体" w:eastAsia="华文宋体" w:hAnsi="华文宋体" w:hint="eastAsia"/>
          <w:szCs w:val="21"/>
        </w:rPr>
        <w:t>其</w:t>
      </w:r>
      <w:r w:rsidRPr="00EA704A">
        <w:rPr>
          <w:rFonts w:ascii="华文宋体" w:eastAsia="华文宋体" w:hAnsi="华文宋体" w:hint="eastAsia"/>
          <w:szCs w:val="21"/>
        </w:rPr>
        <w:t>选型和</w:t>
      </w:r>
      <w:r w:rsidR="00C93B65">
        <w:rPr>
          <w:rFonts w:ascii="华文宋体" w:eastAsia="华文宋体" w:hAnsi="华文宋体" w:hint="eastAsia"/>
          <w:szCs w:val="21"/>
        </w:rPr>
        <w:t>应用</w:t>
      </w:r>
      <w:r w:rsidRPr="00EA704A">
        <w:rPr>
          <w:rFonts w:ascii="华文宋体" w:eastAsia="华文宋体" w:hAnsi="华文宋体" w:hint="eastAsia"/>
          <w:szCs w:val="21"/>
        </w:rPr>
        <w:t>。</w:t>
      </w:r>
      <w:bookmarkStart w:id="424" w:name="_Toc37329097"/>
      <w:bookmarkEnd w:id="423"/>
    </w:p>
    <w:p w14:paraId="202B8136" w14:textId="0829CF2C" w:rsidR="00957750" w:rsidRPr="00600471" w:rsidRDefault="007E5D75" w:rsidP="00C0547E">
      <w:pPr>
        <w:rPr>
          <w:rFonts w:ascii="黑体" w:eastAsia="黑体" w:hAnsi="黑体"/>
          <w:szCs w:val="21"/>
        </w:rPr>
      </w:pPr>
      <w:r>
        <w:rPr>
          <w:rFonts w:ascii="黑体" w:eastAsia="黑体" w:hAnsi="黑体" w:hint="eastAsia"/>
          <w:szCs w:val="21"/>
        </w:rPr>
        <w:t>10</w:t>
      </w:r>
      <w:r>
        <w:rPr>
          <w:rFonts w:ascii="黑体" w:eastAsia="黑体" w:hAnsi="黑体"/>
          <w:szCs w:val="21"/>
        </w:rPr>
        <w:t xml:space="preserve">.2 </w:t>
      </w:r>
      <w:r w:rsidR="00957750" w:rsidRPr="00600471">
        <w:rPr>
          <w:rFonts w:ascii="黑体" w:eastAsia="黑体" w:hAnsi="黑体" w:hint="eastAsia"/>
          <w:szCs w:val="21"/>
        </w:rPr>
        <w:t>效率措施</w:t>
      </w:r>
      <w:bookmarkEnd w:id="424"/>
    </w:p>
    <w:p w14:paraId="4008ACAA" w14:textId="18757FF7" w:rsidR="00957750" w:rsidRPr="00600471" w:rsidRDefault="00957750" w:rsidP="00C0547E">
      <w:pPr>
        <w:rPr>
          <w:rFonts w:ascii="黑体" w:eastAsia="黑体" w:hAnsi="黑体"/>
          <w:szCs w:val="21"/>
        </w:rPr>
      </w:pPr>
      <w:bookmarkStart w:id="425" w:name="_Toc277575046"/>
      <w:bookmarkStart w:id="426" w:name="_Toc277575257"/>
      <w:bookmarkStart w:id="427" w:name="_Toc429987728"/>
      <w:bookmarkStart w:id="428" w:name="_Toc37329098"/>
      <w:r w:rsidRPr="00600471">
        <w:rPr>
          <w:rFonts w:ascii="黑体" w:eastAsia="黑体" w:hAnsi="黑体" w:hint="eastAsia"/>
          <w:szCs w:val="21"/>
        </w:rPr>
        <w:t>10.2.1</w:t>
      </w:r>
      <w:r w:rsidRPr="00600471">
        <w:rPr>
          <w:rFonts w:ascii="黑体" w:eastAsia="黑体" w:hAnsi="黑体"/>
          <w:szCs w:val="21"/>
        </w:rPr>
        <w:t xml:space="preserve"> </w:t>
      </w:r>
      <w:bookmarkEnd w:id="425"/>
      <w:bookmarkEnd w:id="426"/>
      <w:bookmarkEnd w:id="427"/>
      <w:r w:rsidRPr="00600471">
        <w:rPr>
          <w:rFonts w:ascii="黑体" w:eastAsia="黑体" w:hAnsi="黑体" w:hint="eastAsia"/>
          <w:szCs w:val="21"/>
        </w:rPr>
        <w:t>用电设备</w:t>
      </w:r>
      <w:bookmarkEnd w:id="428"/>
    </w:p>
    <w:p w14:paraId="27D4CA81" w14:textId="6D4FA1C2" w:rsidR="00957750" w:rsidRPr="00600471" w:rsidRDefault="00957750" w:rsidP="00C0547E">
      <w:pPr>
        <w:rPr>
          <w:rFonts w:ascii="黑体" w:eastAsia="黑体" w:hAnsi="黑体"/>
          <w:szCs w:val="21"/>
        </w:rPr>
      </w:pPr>
      <w:r w:rsidRPr="00600471">
        <w:rPr>
          <w:rFonts w:ascii="黑体" w:eastAsia="黑体" w:hAnsi="黑体"/>
          <w:szCs w:val="21"/>
        </w:rPr>
        <w:t>10.2.1.1 电动机和控制</w:t>
      </w:r>
      <w:r w:rsidRPr="00600471">
        <w:rPr>
          <w:rFonts w:ascii="黑体" w:eastAsia="黑体" w:hAnsi="黑体" w:hint="eastAsia"/>
          <w:szCs w:val="21"/>
        </w:rPr>
        <w:t xml:space="preserve"> </w:t>
      </w:r>
    </w:p>
    <w:p w14:paraId="29697B0D" w14:textId="6A46414B" w:rsidR="00957750" w:rsidRPr="00EA704A" w:rsidRDefault="00957750" w:rsidP="00600471">
      <w:pPr>
        <w:ind w:firstLine="420"/>
        <w:rPr>
          <w:rFonts w:ascii="华文宋体" w:eastAsia="华文宋体" w:hAnsi="华文宋体"/>
          <w:szCs w:val="21"/>
        </w:rPr>
      </w:pPr>
      <w:r w:rsidRPr="00EA704A">
        <w:rPr>
          <w:rFonts w:ascii="华文宋体" w:eastAsia="华文宋体" w:hAnsi="华文宋体" w:hint="eastAsia"/>
          <w:szCs w:val="21"/>
        </w:rPr>
        <w:t>根据用途选择的电动机和电动机控制将会影响系统的能源效率</w:t>
      </w:r>
    </w:p>
    <w:p w14:paraId="050C8472" w14:textId="77777777" w:rsidR="00C93B65" w:rsidRDefault="00957750" w:rsidP="00600471">
      <w:pPr>
        <w:ind w:left="420"/>
        <w:rPr>
          <w:rFonts w:ascii="华文宋体" w:eastAsia="华文宋体" w:hAnsi="华文宋体"/>
          <w:szCs w:val="21"/>
        </w:rPr>
      </w:pPr>
      <w:r w:rsidRPr="00EA704A">
        <w:rPr>
          <w:rFonts w:ascii="华文宋体" w:eastAsia="华文宋体" w:hAnsi="华文宋体" w:hint="eastAsia"/>
          <w:szCs w:val="21"/>
        </w:rPr>
        <w:t>为了</w:t>
      </w:r>
      <w:r w:rsidR="00977039" w:rsidRPr="00EA704A">
        <w:rPr>
          <w:rFonts w:ascii="华文宋体" w:eastAsia="华文宋体" w:hAnsi="华文宋体" w:hint="eastAsia"/>
          <w:szCs w:val="21"/>
        </w:rPr>
        <w:t>获得</w:t>
      </w:r>
      <w:r w:rsidRPr="00EA704A">
        <w:rPr>
          <w:rFonts w:ascii="华文宋体" w:eastAsia="华文宋体" w:hAnsi="华文宋体" w:hint="eastAsia"/>
          <w:szCs w:val="21"/>
        </w:rPr>
        <w:t>更高的能源效率，</w:t>
      </w:r>
      <w:r w:rsidR="00932BA6" w:rsidRPr="00EA704A">
        <w:rPr>
          <w:rFonts w:ascii="华文宋体" w:eastAsia="华文宋体" w:hAnsi="华文宋体" w:hint="eastAsia"/>
          <w:szCs w:val="21"/>
        </w:rPr>
        <w:t>宜考虑</w:t>
      </w:r>
      <w:r w:rsidRPr="00EA704A">
        <w:rPr>
          <w:rFonts w:ascii="华文宋体" w:eastAsia="华文宋体" w:hAnsi="华文宋体" w:hint="eastAsia"/>
          <w:szCs w:val="21"/>
        </w:rPr>
        <w:t>到使用电动机启动器或其它电动机控制</w:t>
      </w:r>
      <w:r w:rsidR="00977039" w:rsidRPr="00EA704A">
        <w:rPr>
          <w:rFonts w:ascii="华文宋体" w:eastAsia="华文宋体" w:hAnsi="华文宋体" w:hint="eastAsia"/>
          <w:szCs w:val="21"/>
        </w:rPr>
        <w:t>设备</w:t>
      </w:r>
      <w:r w:rsidRPr="00EA704A">
        <w:rPr>
          <w:rFonts w:ascii="华文宋体" w:eastAsia="华文宋体" w:hAnsi="华文宋体" w:hint="eastAsia"/>
          <w:szCs w:val="21"/>
        </w:rPr>
        <w:t>，如变速</w:t>
      </w:r>
      <w:r w:rsidR="00977039" w:rsidRPr="00EA704A">
        <w:rPr>
          <w:rFonts w:ascii="华文宋体" w:eastAsia="华文宋体" w:hAnsi="华文宋体" w:hint="eastAsia"/>
          <w:szCs w:val="21"/>
        </w:rPr>
        <w:t>驱动</w:t>
      </w:r>
      <w:r w:rsidRPr="00EA704A">
        <w:rPr>
          <w:rFonts w:ascii="华文宋体" w:eastAsia="华文宋体" w:hAnsi="华文宋体" w:hint="eastAsia"/>
          <w:szCs w:val="21"/>
        </w:rPr>
        <w:t>，特</w:t>
      </w:r>
    </w:p>
    <w:p w14:paraId="4EA26070" w14:textId="47C25390" w:rsidR="00957750" w:rsidRPr="00EA704A" w:rsidRDefault="00957750" w:rsidP="00C93B65">
      <w:pPr>
        <w:rPr>
          <w:rFonts w:ascii="华文宋体" w:eastAsia="华文宋体" w:hAnsi="华文宋体"/>
          <w:szCs w:val="21"/>
        </w:rPr>
      </w:pPr>
      <w:r w:rsidRPr="00EA704A">
        <w:rPr>
          <w:rFonts w:ascii="华文宋体" w:eastAsia="华文宋体" w:hAnsi="华文宋体" w:hint="eastAsia"/>
          <w:szCs w:val="21"/>
        </w:rPr>
        <w:t>别是</w:t>
      </w:r>
      <w:r w:rsidR="00977039" w:rsidRPr="00EA704A">
        <w:rPr>
          <w:rFonts w:ascii="华文宋体" w:eastAsia="华文宋体" w:hAnsi="华文宋体" w:hint="eastAsia"/>
          <w:szCs w:val="21"/>
        </w:rPr>
        <w:t>高效管理高能耗应用</w:t>
      </w:r>
      <w:r w:rsidRPr="00EA704A">
        <w:rPr>
          <w:rFonts w:ascii="华文宋体" w:eastAsia="华文宋体" w:hAnsi="华文宋体" w:hint="eastAsia"/>
          <w:szCs w:val="21"/>
        </w:rPr>
        <w:t>（如流量控制的</w:t>
      </w:r>
      <w:r w:rsidR="00977039" w:rsidRPr="00EA704A">
        <w:rPr>
          <w:rFonts w:ascii="华文宋体" w:eastAsia="华文宋体" w:hAnsi="华文宋体" w:hint="eastAsia"/>
          <w:szCs w:val="21"/>
        </w:rPr>
        <w:t>风机</w:t>
      </w:r>
      <w:r w:rsidRPr="00EA704A">
        <w:rPr>
          <w:rFonts w:ascii="华文宋体" w:eastAsia="华文宋体" w:hAnsi="华文宋体" w:hint="eastAsia"/>
          <w:szCs w:val="21"/>
        </w:rPr>
        <w:t>、泵</w:t>
      </w:r>
      <w:r w:rsidR="00977039" w:rsidRPr="00EA704A">
        <w:rPr>
          <w:rFonts w:ascii="华文宋体" w:eastAsia="华文宋体" w:hAnsi="华文宋体" w:hint="eastAsia"/>
          <w:szCs w:val="21"/>
        </w:rPr>
        <w:t>类</w:t>
      </w:r>
      <w:r w:rsidRPr="00EA704A">
        <w:rPr>
          <w:rFonts w:ascii="华文宋体" w:eastAsia="华文宋体" w:hAnsi="华文宋体" w:hint="eastAsia"/>
          <w:szCs w:val="21"/>
        </w:rPr>
        <w:t>、空压机）</w:t>
      </w:r>
      <w:r w:rsidR="00977039" w:rsidRPr="00EA704A">
        <w:rPr>
          <w:rFonts w:ascii="华文宋体" w:eastAsia="华文宋体" w:hAnsi="华文宋体" w:hint="eastAsia"/>
          <w:szCs w:val="21"/>
        </w:rPr>
        <w:t>的能源</w:t>
      </w:r>
      <w:r w:rsidRPr="00EA704A">
        <w:rPr>
          <w:rFonts w:ascii="华文宋体" w:eastAsia="华文宋体" w:hAnsi="华文宋体" w:hint="eastAsia"/>
          <w:szCs w:val="21"/>
        </w:rPr>
        <w:t>。</w:t>
      </w:r>
    </w:p>
    <w:p w14:paraId="465A83CD" w14:textId="3E902461" w:rsidR="00957750" w:rsidRPr="00EA704A" w:rsidRDefault="00957750" w:rsidP="00600471">
      <w:pPr>
        <w:ind w:firstLine="420"/>
        <w:rPr>
          <w:rFonts w:ascii="华文宋体" w:eastAsia="华文宋体" w:hAnsi="华文宋体"/>
          <w:szCs w:val="21"/>
        </w:rPr>
      </w:pPr>
      <w:r w:rsidRPr="00EA704A">
        <w:rPr>
          <w:rFonts w:ascii="华文宋体" w:eastAsia="华文宋体" w:hAnsi="华文宋体" w:hint="eastAsia"/>
          <w:szCs w:val="21"/>
        </w:rPr>
        <w:t>根据IEC 60034-30-1采用更高能源效率等级的电动机，可以节省可观的能源。</w:t>
      </w:r>
    </w:p>
    <w:p w14:paraId="197F2485" w14:textId="37EAADD7" w:rsidR="00957750" w:rsidRPr="00C93B65" w:rsidRDefault="00957750" w:rsidP="000A0A99">
      <w:pPr>
        <w:ind w:firstLineChars="200" w:firstLine="360"/>
        <w:rPr>
          <w:rFonts w:ascii="华文宋体" w:eastAsia="华文宋体" w:hAnsi="华文宋体"/>
          <w:sz w:val="18"/>
          <w:szCs w:val="18"/>
        </w:rPr>
      </w:pPr>
      <w:r w:rsidRPr="00C93B65">
        <w:rPr>
          <w:rFonts w:ascii="黑体" w:eastAsia="黑体" w:hAnsi="黑体" w:hint="eastAsia"/>
          <w:sz w:val="18"/>
          <w:szCs w:val="18"/>
        </w:rPr>
        <w:t>注</w:t>
      </w:r>
      <w:r w:rsidR="00600471" w:rsidRPr="00C93B65">
        <w:rPr>
          <w:rFonts w:ascii="黑体" w:eastAsia="黑体" w:hAnsi="黑体" w:hint="eastAsia"/>
          <w:sz w:val="18"/>
          <w:szCs w:val="18"/>
        </w:rPr>
        <w:t>1：</w:t>
      </w:r>
      <w:r w:rsidRPr="00C93B65">
        <w:rPr>
          <w:rFonts w:ascii="华文宋体" w:eastAsia="华文宋体" w:hAnsi="华文宋体" w:hint="eastAsia"/>
          <w:sz w:val="18"/>
          <w:szCs w:val="18"/>
        </w:rPr>
        <w:t xml:space="preserve"> 在IEC 61800-9-1和61800-9-2里提供了能源效率优化的指南。</w:t>
      </w:r>
    </w:p>
    <w:p w14:paraId="3DA8BC03" w14:textId="0CDA205E" w:rsidR="00957750" w:rsidRPr="00EA704A" w:rsidRDefault="00957750" w:rsidP="00600471">
      <w:pPr>
        <w:ind w:firstLine="420"/>
        <w:rPr>
          <w:rFonts w:ascii="华文宋体" w:eastAsia="华文宋体" w:hAnsi="华文宋体"/>
          <w:szCs w:val="21"/>
        </w:rPr>
      </w:pPr>
      <w:r w:rsidRPr="00EA704A">
        <w:rPr>
          <w:rFonts w:ascii="华文宋体" w:eastAsia="华文宋体" w:hAnsi="华文宋体" w:hint="eastAsia"/>
          <w:szCs w:val="21"/>
        </w:rPr>
        <w:t>要考虑</w:t>
      </w:r>
      <w:r w:rsidR="007E5D75">
        <w:rPr>
          <w:rFonts w:ascii="华文宋体" w:eastAsia="华文宋体" w:hAnsi="华文宋体" w:hint="eastAsia"/>
          <w:szCs w:val="21"/>
        </w:rPr>
        <w:t>如下</w:t>
      </w:r>
      <w:r w:rsidRPr="00EA704A">
        <w:rPr>
          <w:rFonts w:ascii="华文宋体" w:eastAsia="华文宋体" w:hAnsi="华文宋体" w:hint="eastAsia"/>
          <w:szCs w:val="21"/>
        </w:rPr>
        <w:t>几方面：</w:t>
      </w:r>
    </w:p>
    <w:p w14:paraId="0D4193B0" w14:textId="733DEFAA"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降低电能消耗</w:t>
      </w:r>
    </w:p>
    <w:p w14:paraId="27CB7D30" w14:textId="325B0BEB"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lastRenderedPageBreak/>
        <w:t xml:space="preserve">— </w:t>
      </w:r>
      <w:r w:rsidR="00957750" w:rsidRPr="00EA704A">
        <w:rPr>
          <w:rFonts w:ascii="华文宋体" w:eastAsia="华文宋体" w:hAnsi="华文宋体" w:hint="eastAsia"/>
          <w:szCs w:val="21"/>
        </w:rPr>
        <w:t>优化额定功率</w:t>
      </w:r>
    </w:p>
    <w:p w14:paraId="448E6165" w14:textId="11DCEE1D"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降低冲击电流</w:t>
      </w:r>
    </w:p>
    <w:p w14:paraId="253B3A0F" w14:textId="2DD44C03"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减少噪音和振动，可以避免在空调或</w:t>
      </w:r>
      <w:r w:rsidR="00D81FCD" w:rsidRPr="00EA704A">
        <w:rPr>
          <w:rFonts w:ascii="华文宋体" w:eastAsia="华文宋体" w:hAnsi="华文宋体" w:hint="eastAsia"/>
          <w:szCs w:val="21"/>
        </w:rPr>
        <w:t>加</w:t>
      </w:r>
      <w:r w:rsidR="00957750" w:rsidRPr="00EA704A">
        <w:rPr>
          <w:rFonts w:ascii="华文宋体" w:eastAsia="华文宋体" w:hAnsi="华文宋体" w:hint="eastAsia"/>
          <w:szCs w:val="21"/>
        </w:rPr>
        <w:t>热系统内</w:t>
      </w:r>
      <w:r w:rsidR="00D81FCD" w:rsidRPr="00EA704A">
        <w:rPr>
          <w:rFonts w:ascii="华文宋体" w:eastAsia="华文宋体" w:hAnsi="华文宋体" w:hint="eastAsia"/>
          <w:szCs w:val="21"/>
        </w:rPr>
        <w:t>的</w:t>
      </w:r>
      <w:r w:rsidR="00957750" w:rsidRPr="00EA704A">
        <w:rPr>
          <w:rFonts w:ascii="华文宋体" w:eastAsia="华文宋体" w:hAnsi="华文宋体" w:hint="eastAsia"/>
          <w:szCs w:val="21"/>
        </w:rPr>
        <w:t>机械损坏和故障，</w:t>
      </w:r>
    </w:p>
    <w:p w14:paraId="6C2F072C" w14:textId="2C5EA4A7"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更好的控制和更高的精度来达到所需的流量和压力</w:t>
      </w:r>
    </w:p>
    <w:p w14:paraId="633305E3" w14:textId="19308483" w:rsidR="00957750" w:rsidRPr="00C93B65" w:rsidRDefault="00957750" w:rsidP="000A0A99">
      <w:pPr>
        <w:ind w:firstLineChars="200" w:firstLine="360"/>
        <w:rPr>
          <w:rFonts w:ascii="华文宋体" w:eastAsia="华文宋体" w:hAnsi="华文宋体"/>
          <w:sz w:val="18"/>
          <w:szCs w:val="18"/>
        </w:rPr>
      </w:pPr>
      <w:r w:rsidRPr="00C93B65">
        <w:rPr>
          <w:rFonts w:ascii="黑体" w:eastAsia="黑体" w:hAnsi="黑体" w:hint="eastAsia"/>
          <w:sz w:val="18"/>
          <w:szCs w:val="18"/>
        </w:rPr>
        <w:t>注</w:t>
      </w:r>
      <w:r w:rsidR="00600471" w:rsidRPr="00C93B65">
        <w:rPr>
          <w:rFonts w:ascii="黑体" w:eastAsia="黑体" w:hAnsi="黑体" w:hint="eastAsia"/>
          <w:sz w:val="18"/>
          <w:szCs w:val="18"/>
        </w:rPr>
        <w:t>2：</w:t>
      </w:r>
      <w:r w:rsidRPr="00C93B65">
        <w:rPr>
          <w:rFonts w:ascii="华文宋体" w:eastAsia="华文宋体" w:hAnsi="华文宋体"/>
          <w:sz w:val="18"/>
          <w:szCs w:val="18"/>
        </w:rPr>
        <w:t xml:space="preserve">  </w:t>
      </w:r>
      <w:r w:rsidRPr="00C93B65">
        <w:rPr>
          <w:rFonts w:ascii="华文宋体" w:eastAsia="华文宋体" w:hAnsi="华文宋体" w:hint="eastAsia"/>
          <w:sz w:val="18"/>
          <w:szCs w:val="18"/>
        </w:rPr>
        <w:t>在工业</w:t>
      </w:r>
      <w:r w:rsidR="00D81FCD" w:rsidRPr="00C93B65">
        <w:rPr>
          <w:rFonts w:ascii="华文宋体" w:eastAsia="华文宋体" w:hAnsi="华文宋体" w:hint="eastAsia"/>
          <w:sz w:val="18"/>
          <w:szCs w:val="18"/>
        </w:rPr>
        <w:t>行业</w:t>
      </w:r>
      <w:r w:rsidRPr="00C93B65">
        <w:rPr>
          <w:rFonts w:ascii="华文宋体" w:eastAsia="华文宋体" w:hAnsi="华文宋体" w:hint="eastAsia"/>
          <w:sz w:val="18"/>
          <w:szCs w:val="18"/>
        </w:rPr>
        <w:t>，</w:t>
      </w:r>
      <w:r w:rsidRPr="00C93B65">
        <w:rPr>
          <w:rFonts w:ascii="华文宋体" w:eastAsia="华文宋体" w:hAnsi="华文宋体"/>
          <w:sz w:val="18"/>
          <w:szCs w:val="18"/>
        </w:rPr>
        <w:t>60 %</w:t>
      </w:r>
      <w:r w:rsidRPr="00C93B65">
        <w:rPr>
          <w:rFonts w:ascii="华文宋体" w:eastAsia="华文宋体" w:hAnsi="华文宋体" w:hint="eastAsia"/>
          <w:sz w:val="18"/>
          <w:szCs w:val="18"/>
        </w:rPr>
        <w:t>的电力消耗用于电动机运行</w:t>
      </w:r>
      <w:r w:rsidR="00C93B65">
        <w:rPr>
          <w:rFonts w:ascii="华文宋体" w:eastAsia="华文宋体" w:hAnsi="华文宋体" w:hint="eastAsia"/>
          <w:sz w:val="18"/>
          <w:szCs w:val="18"/>
        </w:rPr>
        <w:t>而</w:t>
      </w:r>
      <w:r w:rsidRPr="00C93B65">
        <w:rPr>
          <w:rFonts w:ascii="华文宋体" w:eastAsia="华文宋体" w:hAnsi="华文宋体" w:hint="eastAsia"/>
          <w:sz w:val="18"/>
          <w:szCs w:val="18"/>
        </w:rPr>
        <w:t>其中</w:t>
      </w:r>
      <w:r w:rsidRPr="00C93B65">
        <w:rPr>
          <w:rFonts w:ascii="华文宋体" w:eastAsia="华文宋体" w:hAnsi="华文宋体"/>
          <w:sz w:val="18"/>
          <w:szCs w:val="18"/>
        </w:rPr>
        <w:t>63%</w:t>
      </w:r>
      <w:r w:rsidRPr="00C93B65">
        <w:rPr>
          <w:rFonts w:ascii="华文宋体" w:eastAsia="华文宋体" w:hAnsi="华文宋体" w:hint="eastAsia"/>
          <w:sz w:val="18"/>
          <w:szCs w:val="18"/>
        </w:rPr>
        <w:t>电耗用于诸如泵和风扇</w:t>
      </w:r>
      <w:r w:rsidR="00C93B65">
        <w:rPr>
          <w:rFonts w:ascii="华文宋体" w:eastAsia="华文宋体" w:hAnsi="华文宋体" w:hint="eastAsia"/>
          <w:sz w:val="18"/>
          <w:szCs w:val="18"/>
        </w:rPr>
        <w:t>的应用</w:t>
      </w:r>
      <w:r w:rsidRPr="00C93B65">
        <w:rPr>
          <w:rFonts w:ascii="华文宋体" w:eastAsia="华文宋体" w:hAnsi="华文宋体" w:hint="eastAsia"/>
          <w:sz w:val="18"/>
          <w:szCs w:val="18"/>
        </w:rPr>
        <w:t>。</w:t>
      </w:r>
    </w:p>
    <w:p w14:paraId="3775CCAD" w14:textId="0188C5E6" w:rsidR="00957750" w:rsidRPr="00600471" w:rsidRDefault="00957750" w:rsidP="00C0547E">
      <w:pPr>
        <w:rPr>
          <w:rFonts w:ascii="黑体" w:eastAsia="黑体" w:hAnsi="黑体"/>
          <w:szCs w:val="21"/>
        </w:rPr>
      </w:pPr>
      <w:r w:rsidRPr="00600471">
        <w:rPr>
          <w:rFonts w:ascii="黑体" w:eastAsia="黑体" w:hAnsi="黑体"/>
          <w:szCs w:val="21"/>
        </w:rPr>
        <w:t>10.2.1.2  照明</w:t>
      </w:r>
    </w:p>
    <w:p w14:paraId="3D39E250" w14:textId="3A52C92A" w:rsidR="00957750" w:rsidRPr="00EA704A" w:rsidRDefault="00957750" w:rsidP="00600471">
      <w:pPr>
        <w:ind w:firstLine="420"/>
        <w:rPr>
          <w:rFonts w:ascii="华文宋体" w:eastAsia="华文宋体" w:hAnsi="华文宋体"/>
          <w:szCs w:val="21"/>
        </w:rPr>
      </w:pPr>
      <w:r w:rsidRPr="00EA704A">
        <w:rPr>
          <w:rFonts w:ascii="华文宋体" w:eastAsia="华文宋体" w:hAnsi="华文宋体" w:hint="eastAsia"/>
          <w:szCs w:val="21"/>
        </w:rPr>
        <w:t>照明</w:t>
      </w:r>
      <w:r w:rsidR="00600471">
        <w:rPr>
          <w:rFonts w:ascii="华文宋体" w:eastAsia="华文宋体" w:hAnsi="华文宋体" w:hint="eastAsia"/>
          <w:szCs w:val="21"/>
        </w:rPr>
        <w:t>可以</w:t>
      </w:r>
      <w:r w:rsidRPr="00EA704A">
        <w:rPr>
          <w:rFonts w:ascii="华文宋体" w:eastAsia="华文宋体" w:hAnsi="华文宋体" w:hint="eastAsia"/>
          <w:szCs w:val="21"/>
        </w:rPr>
        <w:t>占据在电气装置里的大量能耗，这取决于其使用的灯泡和灯具的类型。照明控制是提高能源效率最简单的方法之一。因此，</w:t>
      </w:r>
      <w:r w:rsidR="00C93B65">
        <w:rPr>
          <w:rFonts w:ascii="华文宋体" w:eastAsia="华文宋体" w:hAnsi="华文宋体" w:hint="eastAsia"/>
          <w:szCs w:val="21"/>
        </w:rPr>
        <w:t>应</w:t>
      </w:r>
      <w:r w:rsidR="00932BA6" w:rsidRPr="00EA704A">
        <w:rPr>
          <w:rFonts w:ascii="华文宋体" w:eastAsia="华文宋体" w:hAnsi="华文宋体" w:hint="eastAsia"/>
          <w:szCs w:val="21"/>
        </w:rPr>
        <w:t>慎重</w:t>
      </w:r>
      <w:r w:rsidRPr="00EA704A">
        <w:rPr>
          <w:rFonts w:ascii="华文宋体" w:eastAsia="华文宋体" w:hAnsi="华文宋体" w:hint="eastAsia"/>
          <w:szCs w:val="21"/>
        </w:rPr>
        <w:t>考虑照明控制。当采用灯光控制时，</w:t>
      </w:r>
      <w:r w:rsidR="00C93B65">
        <w:rPr>
          <w:rFonts w:ascii="华文宋体" w:eastAsia="华文宋体" w:hAnsi="华文宋体" w:hint="eastAsia"/>
          <w:szCs w:val="21"/>
        </w:rPr>
        <w:t>应</w:t>
      </w:r>
      <w:r w:rsidR="00932BA6" w:rsidRPr="00EA704A">
        <w:rPr>
          <w:rFonts w:ascii="华文宋体" w:eastAsia="华文宋体" w:hAnsi="华文宋体" w:hint="eastAsia"/>
          <w:szCs w:val="21"/>
        </w:rPr>
        <w:t>考虑</w:t>
      </w:r>
      <w:r w:rsidRPr="00EA704A">
        <w:rPr>
          <w:rFonts w:ascii="华文宋体" w:eastAsia="华文宋体" w:hAnsi="华文宋体" w:hint="eastAsia"/>
          <w:szCs w:val="21"/>
        </w:rPr>
        <w:t>到灯泡的类型，镇流器开关设备和控制设备。</w:t>
      </w:r>
    </w:p>
    <w:p w14:paraId="70ABEC41" w14:textId="272CFBCC" w:rsidR="00957750" w:rsidRPr="00EA704A" w:rsidRDefault="00957750" w:rsidP="00600471">
      <w:pPr>
        <w:ind w:firstLine="420"/>
        <w:rPr>
          <w:rFonts w:ascii="华文宋体" w:eastAsia="华文宋体" w:hAnsi="华文宋体"/>
          <w:szCs w:val="21"/>
        </w:rPr>
      </w:pPr>
      <w:r w:rsidRPr="00EA704A">
        <w:rPr>
          <w:rFonts w:ascii="华文宋体" w:eastAsia="华文宋体" w:hAnsi="华文宋体" w:hint="eastAsia"/>
          <w:szCs w:val="21"/>
        </w:rPr>
        <w:t>照明控制解决方案可以提高能源效率。这些系统应该灵活并且设计考虑用户舒适度。其解决方案可以从</w:t>
      </w:r>
      <w:proofErr w:type="gramStart"/>
      <w:r w:rsidRPr="00EA704A">
        <w:rPr>
          <w:rFonts w:ascii="华文宋体" w:eastAsia="华文宋体" w:hAnsi="华文宋体" w:hint="eastAsia"/>
          <w:szCs w:val="21"/>
        </w:rPr>
        <w:t>非常</w:t>
      </w:r>
      <w:proofErr w:type="gramEnd"/>
      <w:r w:rsidRPr="00EA704A">
        <w:rPr>
          <w:rFonts w:ascii="华文宋体" w:eastAsia="华文宋体" w:hAnsi="华文宋体" w:hint="eastAsia"/>
          <w:szCs w:val="21"/>
        </w:rPr>
        <w:t>小型和局部的，如用定时器和人体传感器，到复杂的客户定制和集控式的解决方案而成为完整的楼宇自动化系统的一部分。</w:t>
      </w:r>
    </w:p>
    <w:p w14:paraId="0E93679D" w14:textId="2D1D9F07" w:rsidR="00957750" w:rsidRPr="00EA704A" w:rsidRDefault="00957750" w:rsidP="00600471">
      <w:pPr>
        <w:ind w:firstLine="420"/>
        <w:rPr>
          <w:rFonts w:ascii="华文宋体" w:eastAsia="华文宋体" w:hAnsi="华文宋体"/>
          <w:szCs w:val="21"/>
        </w:rPr>
      </w:pPr>
      <w:r w:rsidRPr="00EA704A">
        <w:rPr>
          <w:rFonts w:ascii="华文宋体" w:eastAsia="华文宋体" w:hAnsi="华文宋体" w:hint="eastAsia"/>
          <w:szCs w:val="21"/>
        </w:rPr>
        <w:t>只在需要的时间和场所实施照明，对照明的持续控制可以通过如下措施：</w:t>
      </w:r>
    </w:p>
    <w:p w14:paraId="47FA9806" w14:textId="5F022A61"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szCs w:val="21"/>
        </w:rPr>
        <w:t>移动物体探测器</w:t>
      </w:r>
    </w:p>
    <w:p w14:paraId="73A6FB8A" w14:textId="46ADEF47"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szCs w:val="21"/>
        </w:rPr>
        <w:t>调光控制</w:t>
      </w:r>
    </w:p>
    <w:p w14:paraId="680CC368" w14:textId="566E0DBB"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szCs w:val="21"/>
        </w:rPr>
        <w:t>定时</w:t>
      </w:r>
      <w:r w:rsidR="00BE4B0E" w:rsidRPr="00EA704A">
        <w:rPr>
          <w:rFonts w:ascii="华文宋体" w:eastAsia="华文宋体" w:hAnsi="华文宋体" w:hint="eastAsia"/>
          <w:szCs w:val="21"/>
        </w:rPr>
        <w:t>开关</w:t>
      </w:r>
    </w:p>
    <w:p w14:paraId="4CB16ABC" w14:textId="5B189ED7"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szCs w:val="21"/>
        </w:rPr>
        <w:t>时钟开关</w:t>
      </w:r>
    </w:p>
    <w:p w14:paraId="4D589519" w14:textId="40890B28"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szCs w:val="21"/>
        </w:rPr>
        <w:t>光敏开关</w:t>
      </w:r>
    </w:p>
    <w:p w14:paraId="5A5CC203" w14:textId="47B9CBD8"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恒亮度控制</w:t>
      </w:r>
    </w:p>
    <w:p w14:paraId="338BD671" w14:textId="74C80BD2" w:rsidR="00957750" w:rsidRPr="00600471" w:rsidRDefault="00957750" w:rsidP="00C0547E">
      <w:pPr>
        <w:rPr>
          <w:rFonts w:ascii="黑体" w:eastAsia="黑体" w:hAnsi="黑体"/>
          <w:szCs w:val="21"/>
        </w:rPr>
      </w:pPr>
      <w:r w:rsidRPr="00600471">
        <w:rPr>
          <w:rFonts w:ascii="黑体" w:eastAsia="黑体" w:hAnsi="黑体"/>
          <w:szCs w:val="21"/>
        </w:rPr>
        <w:t xml:space="preserve">10.2.1.3  </w:t>
      </w:r>
      <w:r w:rsidRPr="00600471">
        <w:rPr>
          <w:rFonts w:ascii="黑体" w:eastAsia="黑体" w:hAnsi="黑体" w:hint="eastAsia"/>
          <w:szCs w:val="21"/>
        </w:rPr>
        <w:t>加热</w:t>
      </w:r>
      <w:r w:rsidRPr="00600471">
        <w:rPr>
          <w:rFonts w:ascii="黑体" w:eastAsia="黑体" w:hAnsi="黑体"/>
          <w:szCs w:val="21"/>
        </w:rPr>
        <w:t>、通风和空调</w:t>
      </w:r>
    </w:p>
    <w:p w14:paraId="16AE6F5D" w14:textId="614AF00D" w:rsidR="00957750" w:rsidRPr="00EA704A" w:rsidRDefault="00957750" w:rsidP="00600471">
      <w:pPr>
        <w:ind w:firstLine="420"/>
        <w:rPr>
          <w:rFonts w:ascii="华文宋体" w:eastAsia="华文宋体" w:hAnsi="华文宋体"/>
          <w:szCs w:val="21"/>
        </w:rPr>
      </w:pPr>
      <w:r w:rsidRPr="00EA704A">
        <w:rPr>
          <w:rFonts w:ascii="华文宋体" w:eastAsia="华文宋体" w:hAnsi="华文宋体" w:hint="eastAsia"/>
          <w:szCs w:val="21"/>
        </w:rPr>
        <w:t>应当考虑到：</w:t>
      </w:r>
    </w:p>
    <w:p w14:paraId="3CF3131C" w14:textId="6C68C899"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HVAC设备的选择取决于装置的结构和用途</w:t>
      </w:r>
      <w:r w:rsidR="00BE4B0E" w:rsidRPr="00EA704A">
        <w:rPr>
          <w:rFonts w:ascii="华文宋体" w:eastAsia="华文宋体" w:hAnsi="华文宋体" w:hint="eastAsia"/>
          <w:szCs w:val="21"/>
        </w:rPr>
        <w:t>；</w:t>
      </w:r>
    </w:p>
    <w:p w14:paraId="5430E838" w14:textId="7C19EB5F"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根据独立空间的使用和占用率适当的控制系统可以优化环境控制（如温度，湿度等），</w:t>
      </w:r>
    </w:p>
    <w:p w14:paraId="73499E62" w14:textId="6A2BBB03" w:rsidR="00957750" w:rsidRPr="00BB4C2F" w:rsidRDefault="00BE4B0E" w:rsidP="000A0A99">
      <w:pPr>
        <w:ind w:firstLineChars="200" w:firstLine="360"/>
        <w:rPr>
          <w:rFonts w:ascii="华文宋体" w:eastAsia="华文宋体" w:hAnsi="华文宋体"/>
          <w:sz w:val="18"/>
          <w:szCs w:val="18"/>
        </w:rPr>
      </w:pPr>
      <w:r w:rsidRPr="00BB4C2F">
        <w:rPr>
          <w:rFonts w:ascii="黑体" w:eastAsia="黑体" w:hAnsi="黑体" w:hint="eastAsia"/>
          <w:sz w:val="18"/>
          <w:szCs w:val="18"/>
        </w:rPr>
        <w:t>注：</w:t>
      </w:r>
      <w:r w:rsidRPr="00BB4C2F">
        <w:rPr>
          <w:rFonts w:ascii="华文宋体" w:eastAsia="华文宋体" w:hAnsi="华文宋体" w:hint="eastAsia"/>
          <w:sz w:val="18"/>
          <w:szCs w:val="18"/>
        </w:rPr>
        <w:t>一个例子是由定时器控制的供暖系统，该定时器根据预期占用率监控温度阈值</w:t>
      </w:r>
      <w:r w:rsidR="00957750" w:rsidRPr="00BB4C2F">
        <w:rPr>
          <w:rFonts w:ascii="华文宋体" w:eastAsia="华文宋体" w:hAnsi="华文宋体" w:hint="eastAsia"/>
          <w:sz w:val="18"/>
          <w:szCs w:val="18"/>
        </w:rPr>
        <w:t>。</w:t>
      </w:r>
    </w:p>
    <w:p w14:paraId="6A4E00F9" w14:textId="3F0F7A8A" w:rsidR="00957750" w:rsidRPr="00600471" w:rsidRDefault="00957750" w:rsidP="00C0547E">
      <w:pPr>
        <w:rPr>
          <w:rFonts w:ascii="黑体" w:eastAsia="黑体" w:hAnsi="黑体"/>
          <w:szCs w:val="21"/>
        </w:rPr>
      </w:pPr>
      <w:bookmarkStart w:id="429" w:name="_Toc277575047"/>
      <w:bookmarkStart w:id="430" w:name="_Toc277575258"/>
      <w:bookmarkStart w:id="431" w:name="_Toc429987729"/>
      <w:bookmarkStart w:id="432" w:name="_Toc37329099"/>
      <w:r w:rsidRPr="00600471">
        <w:rPr>
          <w:rFonts w:ascii="黑体" w:eastAsia="黑体" w:hAnsi="黑体" w:hint="eastAsia"/>
          <w:szCs w:val="21"/>
        </w:rPr>
        <w:t>10.2.2</w:t>
      </w:r>
      <w:r w:rsidRPr="00600471">
        <w:rPr>
          <w:rFonts w:ascii="黑体" w:eastAsia="黑体" w:hAnsi="黑体"/>
          <w:szCs w:val="21"/>
        </w:rPr>
        <w:t xml:space="preserve"> </w:t>
      </w:r>
      <w:bookmarkEnd w:id="429"/>
      <w:bookmarkEnd w:id="430"/>
      <w:bookmarkEnd w:id="431"/>
      <w:r w:rsidR="00600471">
        <w:rPr>
          <w:rFonts w:ascii="黑体" w:eastAsia="黑体" w:hAnsi="黑体"/>
          <w:szCs w:val="21"/>
        </w:rPr>
        <w:t xml:space="preserve"> </w:t>
      </w:r>
      <w:r w:rsidRPr="00600471">
        <w:rPr>
          <w:rFonts w:ascii="黑体" w:eastAsia="黑体" w:hAnsi="黑体" w:hint="eastAsia"/>
          <w:szCs w:val="21"/>
        </w:rPr>
        <w:t>配电系统</w:t>
      </w:r>
      <w:bookmarkEnd w:id="432"/>
    </w:p>
    <w:p w14:paraId="4D883589" w14:textId="4FDCDF97" w:rsidR="00957750" w:rsidRPr="00600471" w:rsidRDefault="00957750" w:rsidP="00C0547E">
      <w:pPr>
        <w:rPr>
          <w:rFonts w:ascii="黑体" w:eastAsia="黑体" w:hAnsi="黑体"/>
          <w:szCs w:val="21"/>
        </w:rPr>
      </w:pPr>
      <w:r w:rsidRPr="00600471">
        <w:rPr>
          <w:rFonts w:ascii="黑体" w:eastAsia="黑体" w:hAnsi="黑体" w:hint="eastAsia"/>
          <w:szCs w:val="21"/>
        </w:rPr>
        <w:t>10.2.2.1</w:t>
      </w:r>
      <w:r w:rsidRPr="00600471">
        <w:rPr>
          <w:rFonts w:ascii="黑体" w:eastAsia="黑体" w:hAnsi="黑体"/>
          <w:szCs w:val="21"/>
        </w:rPr>
        <w:t xml:space="preserve"> </w:t>
      </w:r>
      <w:r w:rsidR="00600471">
        <w:rPr>
          <w:rFonts w:ascii="黑体" w:eastAsia="黑体" w:hAnsi="黑体"/>
          <w:szCs w:val="21"/>
        </w:rPr>
        <w:t xml:space="preserve"> </w:t>
      </w:r>
      <w:r w:rsidRPr="00600471">
        <w:rPr>
          <w:rFonts w:ascii="黑体" w:eastAsia="黑体" w:hAnsi="黑体"/>
          <w:szCs w:val="21"/>
        </w:rPr>
        <w:t>概述</w:t>
      </w:r>
    </w:p>
    <w:p w14:paraId="7D7AA3E1" w14:textId="42C7FA5B" w:rsidR="00957750" w:rsidRPr="00EA704A" w:rsidRDefault="00957750" w:rsidP="00600471">
      <w:pPr>
        <w:ind w:firstLine="420"/>
        <w:rPr>
          <w:rFonts w:ascii="华文宋体" w:eastAsia="华文宋体" w:hAnsi="华文宋体"/>
          <w:szCs w:val="21"/>
        </w:rPr>
      </w:pPr>
      <w:r w:rsidRPr="00EA704A">
        <w:rPr>
          <w:rFonts w:ascii="华文宋体" w:eastAsia="华文宋体" w:hAnsi="华文宋体" w:hint="eastAsia"/>
          <w:szCs w:val="21"/>
        </w:rPr>
        <w:t>配电装置的效率基于以下原则：</w:t>
      </w:r>
    </w:p>
    <w:p w14:paraId="64EDEA25" w14:textId="63908C2D"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电气设备固有效率，如变压器或电抗器和布线系统；</w:t>
      </w:r>
    </w:p>
    <w:p w14:paraId="163C6D94" w14:textId="46D4B6E7"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在各级电压下配电装置的拓扑结构，</w:t>
      </w:r>
      <w:r w:rsidR="00651DF8">
        <w:rPr>
          <w:rFonts w:ascii="华文宋体" w:eastAsia="华文宋体" w:hAnsi="华文宋体" w:hint="eastAsia"/>
          <w:szCs w:val="21"/>
        </w:rPr>
        <w:t>如，</w:t>
      </w:r>
      <w:r w:rsidR="00957750" w:rsidRPr="00EA704A">
        <w:rPr>
          <w:rFonts w:ascii="华文宋体" w:eastAsia="华文宋体" w:hAnsi="华文宋体" w:hint="eastAsia"/>
          <w:szCs w:val="21"/>
        </w:rPr>
        <w:t>电源变压器的位置和电缆长度。</w:t>
      </w:r>
    </w:p>
    <w:p w14:paraId="27447BF7" w14:textId="69A9C89B" w:rsidR="00957750" w:rsidRPr="00600471" w:rsidRDefault="00957750" w:rsidP="00C0547E">
      <w:pPr>
        <w:rPr>
          <w:rFonts w:ascii="黑体" w:eastAsia="黑体" w:hAnsi="黑体"/>
          <w:szCs w:val="21"/>
        </w:rPr>
      </w:pPr>
      <w:r w:rsidRPr="00600471">
        <w:rPr>
          <w:rFonts w:ascii="黑体" w:eastAsia="黑体" w:hAnsi="黑体" w:hint="eastAsia"/>
          <w:szCs w:val="21"/>
        </w:rPr>
        <w:t>10.2.2.2</w:t>
      </w:r>
      <w:r w:rsidRPr="00600471">
        <w:rPr>
          <w:rFonts w:ascii="黑体" w:eastAsia="黑体" w:hAnsi="黑体"/>
          <w:szCs w:val="21"/>
        </w:rPr>
        <w:t xml:space="preserve">  </w:t>
      </w:r>
      <w:r w:rsidRPr="00600471">
        <w:rPr>
          <w:rFonts w:ascii="黑体" w:eastAsia="黑体" w:hAnsi="黑体" w:hint="eastAsia"/>
          <w:szCs w:val="21"/>
        </w:rPr>
        <w:t>变压器和电抗器</w:t>
      </w:r>
    </w:p>
    <w:p w14:paraId="09548B39" w14:textId="3181D7DF" w:rsidR="00957750" w:rsidRPr="00EA704A" w:rsidRDefault="00957750" w:rsidP="00600471">
      <w:pPr>
        <w:ind w:firstLine="420"/>
        <w:rPr>
          <w:rFonts w:ascii="华文宋体" w:eastAsia="华文宋体" w:hAnsi="华文宋体"/>
          <w:szCs w:val="21"/>
        </w:rPr>
      </w:pPr>
      <w:r w:rsidRPr="00EA704A">
        <w:rPr>
          <w:rFonts w:ascii="华文宋体" w:eastAsia="华文宋体" w:hAnsi="华文宋体" w:hint="eastAsia"/>
          <w:szCs w:val="21"/>
        </w:rPr>
        <w:t>使用一个或多个变压器给电气装置供电时，应特别注意变压器的类型及其效率。</w:t>
      </w:r>
    </w:p>
    <w:p w14:paraId="0B6DD10B" w14:textId="5638B3AE" w:rsidR="00957750" w:rsidRPr="00BB4C2F" w:rsidRDefault="00957750" w:rsidP="000A0A99">
      <w:pPr>
        <w:ind w:firstLineChars="200" w:firstLine="360"/>
        <w:rPr>
          <w:rFonts w:ascii="华文宋体" w:eastAsia="华文宋体" w:hAnsi="华文宋体"/>
          <w:sz w:val="18"/>
          <w:szCs w:val="18"/>
        </w:rPr>
      </w:pPr>
      <w:r w:rsidRPr="00BB4C2F">
        <w:rPr>
          <w:rFonts w:ascii="黑体" w:eastAsia="黑体" w:hAnsi="黑体" w:hint="eastAsia"/>
          <w:sz w:val="18"/>
          <w:szCs w:val="18"/>
        </w:rPr>
        <w:t>注：</w:t>
      </w:r>
      <w:r w:rsidRPr="00BB4C2F">
        <w:rPr>
          <w:rFonts w:ascii="华文宋体" w:eastAsia="华文宋体" w:hAnsi="华文宋体" w:hint="eastAsia"/>
          <w:sz w:val="18"/>
          <w:szCs w:val="18"/>
        </w:rPr>
        <w:t>本条款不适用于</w:t>
      </w:r>
      <w:r w:rsidR="00BE4B0E" w:rsidRPr="00BB4C2F">
        <w:rPr>
          <w:rFonts w:ascii="华文宋体" w:eastAsia="华文宋体" w:hAnsi="华文宋体" w:hint="eastAsia"/>
          <w:sz w:val="18"/>
          <w:szCs w:val="18"/>
        </w:rPr>
        <w:t>公共</w:t>
      </w:r>
      <w:r w:rsidRPr="00BB4C2F">
        <w:rPr>
          <w:rFonts w:ascii="华文宋体" w:eastAsia="华文宋体" w:hAnsi="华文宋体" w:hint="eastAsia"/>
          <w:sz w:val="18"/>
          <w:szCs w:val="18"/>
        </w:rPr>
        <w:t>电网变压器。</w:t>
      </w:r>
    </w:p>
    <w:p w14:paraId="0EF9437A" w14:textId="66873919" w:rsidR="00957750" w:rsidRPr="00EA704A" w:rsidRDefault="00957750" w:rsidP="00600471">
      <w:pPr>
        <w:ind w:firstLine="420"/>
        <w:rPr>
          <w:rFonts w:ascii="华文宋体" w:eastAsia="华文宋体" w:hAnsi="华文宋体"/>
          <w:szCs w:val="21"/>
        </w:rPr>
      </w:pPr>
      <w:r w:rsidRPr="00EA704A">
        <w:rPr>
          <w:rFonts w:ascii="华文宋体" w:eastAsia="华文宋体" w:hAnsi="华文宋体" w:hint="eastAsia"/>
          <w:szCs w:val="21"/>
        </w:rPr>
        <w:t>变压器效率取决于</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。满</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损失和空载损耗应根据6.4条优化，如果已知或估计</w:t>
      </w:r>
      <w:r w:rsidR="00BE4B0E" w:rsidRPr="00EA704A">
        <w:rPr>
          <w:rFonts w:ascii="华文宋体" w:eastAsia="华文宋体" w:hAnsi="华文宋体" w:hint="eastAsia"/>
          <w:szCs w:val="21"/>
        </w:rPr>
        <w:t>，</w:t>
      </w:r>
      <w:r w:rsidR="00932BA6" w:rsidRPr="00EA704A">
        <w:rPr>
          <w:rFonts w:ascii="华文宋体" w:eastAsia="华文宋体" w:hAnsi="华文宋体" w:hint="eastAsia"/>
          <w:szCs w:val="21"/>
        </w:rPr>
        <w:t>宜考虑</w:t>
      </w:r>
      <w:r w:rsidR="00DF72E1" w:rsidRPr="00EA704A">
        <w:rPr>
          <w:rFonts w:ascii="华文宋体" w:eastAsia="华文宋体" w:hAnsi="华文宋体" w:hint="eastAsia"/>
          <w:szCs w:val="21"/>
        </w:rPr>
        <w:t>每日</w:t>
      </w:r>
      <w:r w:rsidRPr="00EA704A">
        <w:rPr>
          <w:rFonts w:ascii="华文宋体" w:eastAsia="华文宋体" w:hAnsi="华文宋体" w:hint="eastAsia"/>
          <w:szCs w:val="21"/>
        </w:rPr>
        <w:t>、</w:t>
      </w:r>
      <w:r w:rsidR="00DF72E1" w:rsidRPr="00EA704A">
        <w:rPr>
          <w:rFonts w:ascii="华文宋体" w:eastAsia="华文宋体" w:hAnsi="华文宋体" w:hint="eastAsia"/>
          <w:szCs w:val="21"/>
        </w:rPr>
        <w:t>每周</w:t>
      </w:r>
      <w:r w:rsidRPr="00EA704A">
        <w:rPr>
          <w:rFonts w:ascii="华文宋体" w:eastAsia="华文宋体" w:hAnsi="华文宋体" w:hint="eastAsia"/>
          <w:szCs w:val="21"/>
        </w:rPr>
        <w:t>和</w:t>
      </w:r>
      <w:r w:rsidR="00DF72E1" w:rsidRPr="00EA704A">
        <w:rPr>
          <w:rFonts w:ascii="华文宋体" w:eastAsia="华文宋体" w:hAnsi="华文宋体" w:hint="eastAsia"/>
          <w:szCs w:val="21"/>
        </w:rPr>
        <w:t>每</w:t>
      </w:r>
      <w:r w:rsidRPr="00EA704A">
        <w:rPr>
          <w:rFonts w:ascii="华文宋体" w:eastAsia="华文宋体" w:hAnsi="华文宋体" w:hint="eastAsia"/>
          <w:szCs w:val="21"/>
        </w:rPr>
        <w:t>年的</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能量特征。</w:t>
      </w:r>
    </w:p>
    <w:p w14:paraId="0B9E66CE" w14:textId="1E43E12C" w:rsidR="00957750" w:rsidRPr="00EA704A" w:rsidRDefault="00957750" w:rsidP="00600471">
      <w:pPr>
        <w:ind w:firstLine="420"/>
        <w:rPr>
          <w:rFonts w:ascii="华文宋体" w:eastAsia="华文宋体" w:hAnsi="华文宋体"/>
          <w:szCs w:val="21"/>
        </w:rPr>
      </w:pPr>
      <w:r w:rsidRPr="00EA704A">
        <w:rPr>
          <w:rFonts w:ascii="华文宋体" w:eastAsia="华文宋体" w:hAnsi="华文宋体" w:hint="eastAsia"/>
          <w:szCs w:val="21"/>
        </w:rPr>
        <w:t>低压/低压变压器也会产生能量损失，并经常在低</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运行时。</w:t>
      </w:r>
      <w:r w:rsidR="00DF72E1" w:rsidRPr="00EA704A">
        <w:rPr>
          <w:rFonts w:ascii="华文宋体" w:eastAsia="华文宋体" w:hAnsi="华文宋体" w:hint="eastAsia"/>
          <w:szCs w:val="21"/>
        </w:rPr>
        <w:t>应估计</w:t>
      </w:r>
      <w:r w:rsidRPr="00EA704A">
        <w:rPr>
          <w:rFonts w:ascii="华文宋体" w:eastAsia="华文宋体" w:hAnsi="华文宋体" w:hint="eastAsia"/>
          <w:szCs w:val="21"/>
        </w:rPr>
        <w:t>这些</w:t>
      </w:r>
      <w:r w:rsidR="0058054E">
        <w:rPr>
          <w:rFonts w:ascii="华文宋体" w:eastAsia="华文宋体" w:hAnsi="华文宋体" w:hint="eastAsia"/>
          <w:szCs w:val="21"/>
        </w:rPr>
        <w:t>损耗</w:t>
      </w:r>
      <w:r w:rsidR="00DF72E1" w:rsidRPr="00EA704A">
        <w:rPr>
          <w:rFonts w:ascii="华文宋体" w:eastAsia="华文宋体" w:hAnsi="华文宋体" w:hint="eastAsia"/>
          <w:szCs w:val="21"/>
        </w:rPr>
        <w:t>。</w:t>
      </w:r>
    </w:p>
    <w:p w14:paraId="56DAAB40" w14:textId="2D221B91" w:rsidR="00957750" w:rsidRPr="00EA704A" w:rsidRDefault="00957750" w:rsidP="00600471">
      <w:pPr>
        <w:ind w:firstLine="420"/>
        <w:rPr>
          <w:rFonts w:ascii="华文宋体" w:eastAsia="华文宋体" w:hAnsi="华文宋体"/>
          <w:szCs w:val="21"/>
        </w:rPr>
      </w:pPr>
      <w:r w:rsidRPr="00EA704A">
        <w:rPr>
          <w:rFonts w:ascii="华文宋体" w:eastAsia="华文宋体" w:hAnsi="华文宋体" w:hint="eastAsia"/>
          <w:szCs w:val="21"/>
        </w:rPr>
        <w:t>如10.2.3.4所述，应优先让电压接近标称电压（Un），或略高些更好。变压器应能调整电压以便按用电设备额定电压供电。</w:t>
      </w:r>
    </w:p>
    <w:p w14:paraId="1DE89BDB" w14:textId="531AD8ED" w:rsidR="00957750" w:rsidRPr="00600471" w:rsidRDefault="00957750" w:rsidP="00C0547E">
      <w:pPr>
        <w:rPr>
          <w:rFonts w:ascii="黑体" w:eastAsia="黑体" w:hAnsi="黑体"/>
          <w:szCs w:val="21"/>
        </w:rPr>
      </w:pPr>
      <w:r w:rsidRPr="00600471">
        <w:rPr>
          <w:rFonts w:ascii="黑体" w:eastAsia="黑体" w:hAnsi="黑体" w:hint="eastAsia"/>
          <w:szCs w:val="21"/>
        </w:rPr>
        <w:t>10.2.2.3</w:t>
      </w:r>
      <w:r w:rsidRPr="00600471">
        <w:rPr>
          <w:rFonts w:ascii="黑体" w:eastAsia="黑体" w:hAnsi="黑体"/>
          <w:szCs w:val="21"/>
        </w:rPr>
        <w:t>布线系统</w:t>
      </w:r>
    </w:p>
    <w:p w14:paraId="7FAFDFB8" w14:textId="14B66274" w:rsidR="00957750" w:rsidRPr="00EA704A" w:rsidRDefault="00957750" w:rsidP="00600471">
      <w:pPr>
        <w:ind w:firstLine="420"/>
        <w:rPr>
          <w:rFonts w:ascii="华文宋体" w:eastAsia="华文宋体" w:hAnsi="华文宋体"/>
          <w:szCs w:val="21"/>
        </w:rPr>
      </w:pPr>
      <w:r w:rsidRPr="00EA704A">
        <w:rPr>
          <w:rFonts w:ascii="华文宋体" w:eastAsia="华文宋体" w:hAnsi="华文宋体" w:hint="eastAsia"/>
          <w:szCs w:val="21"/>
        </w:rPr>
        <w:t>导体截面积和整体结构可以优化以减少损耗。</w:t>
      </w:r>
    </w:p>
    <w:p w14:paraId="19269AC5" w14:textId="1DCCBDDE" w:rsidR="00957750" w:rsidRPr="00EA704A" w:rsidRDefault="00957750" w:rsidP="00600471">
      <w:pPr>
        <w:ind w:firstLine="420"/>
        <w:rPr>
          <w:rFonts w:ascii="华文宋体" w:eastAsia="华文宋体" w:hAnsi="华文宋体"/>
          <w:szCs w:val="21"/>
        </w:rPr>
      </w:pPr>
      <w:r w:rsidRPr="00EA704A">
        <w:rPr>
          <w:rFonts w:ascii="华文宋体" w:eastAsia="华文宋体" w:hAnsi="华文宋体" w:hint="eastAsia"/>
          <w:szCs w:val="21"/>
        </w:rPr>
        <w:t>为了通过安置电源在适当位置和优化布线系统路径可以优化整体结构，应</w:t>
      </w:r>
      <w:r w:rsidR="00DF72E1" w:rsidRPr="00EA704A">
        <w:rPr>
          <w:rFonts w:ascii="华文宋体" w:eastAsia="华文宋体" w:hAnsi="华文宋体" w:hint="eastAsia"/>
          <w:szCs w:val="21"/>
        </w:rPr>
        <w:t>采用</w:t>
      </w:r>
      <w:r w:rsidRPr="00EA704A">
        <w:rPr>
          <w:rFonts w:ascii="华文宋体" w:eastAsia="华文宋体" w:hAnsi="华文宋体" w:hint="eastAsia"/>
          <w:szCs w:val="21"/>
        </w:rPr>
        <w:t>6.3</w:t>
      </w:r>
      <w:r w:rsidR="009B1AAD">
        <w:rPr>
          <w:rFonts w:ascii="华文宋体" w:eastAsia="华文宋体" w:hAnsi="华文宋体" w:hint="eastAsia"/>
          <w:szCs w:val="21"/>
        </w:rPr>
        <w:t>条的措施</w:t>
      </w:r>
      <w:r w:rsidRPr="00EA704A">
        <w:rPr>
          <w:rFonts w:ascii="华文宋体" w:eastAsia="华文宋体" w:hAnsi="华文宋体" w:hint="eastAsia"/>
          <w:szCs w:val="21"/>
        </w:rPr>
        <w:t>。</w:t>
      </w:r>
    </w:p>
    <w:p w14:paraId="1CF083AD" w14:textId="78BD8678" w:rsidR="00DF72E1" w:rsidRPr="00EA704A" w:rsidRDefault="00DF72E1" w:rsidP="00600471">
      <w:pPr>
        <w:ind w:firstLine="420"/>
        <w:rPr>
          <w:rFonts w:ascii="华文宋体" w:eastAsia="华文宋体" w:hAnsi="华文宋体"/>
          <w:szCs w:val="21"/>
        </w:rPr>
      </w:pPr>
      <w:r w:rsidRPr="00EA704A">
        <w:rPr>
          <w:rFonts w:ascii="华文宋体" w:eastAsia="华文宋体" w:hAnsi="华文宋体" w:hint="eastAsia"/>
          <w:szCs w:val="21"/>
        </w:rPr>
        <w:t>为了通过增加布线系统电缆的横面积（与</w:t>
      </w:r>
      <w:r w:rsidRPr="00EA704A">
        <w:rPr>
          <w:rFonts w:ascii="华文宋体" w:eastAsia="华文宋体" w:hAnsi="华文宋体"/>
          <w:szCs w:val="21"/>
        </w:rPr>
        <w:t>IEC 60364-5-52规定的最小尺寸相比）和/或减少无功电流和谐波电流来减少布线中的损耗，应采用6.6</w:t>
      </w:r>
      <w:r w:rsidR="009B1AAD">
        <w:rPr>
          <w:rFonts w:ascii="华文宋体" w:eastAsia="华文宋体" w:hAnsi="华文宋体" w:hint="eastAsia"/>
          <w:szCs w:val="21"/>
        </w:rPr>
        <w:t>条的措施</w:t>
      </w:r>
      <w:r w:rsidRPr="00EA704A">
        <w:rPr>
          <w:rFonts w:ascii="华文宋体" w:eastAsia="华文宋体" w:hAnsi="华文宋体"/>
          <w:szCs w:val="21"/>
        </w:rPr>
        <w:t>。</w:t>
      </w:r>
    </w:p>
    <w:p w14:paraId="64350726" w14:textId="13FAA191" w:rsidR="00957750" w:rsidRPr="00EA704A" w:rsidRDefault="00957750" w:rsidP="00600471">
      <w:pPr>
        <w:ind w:firstLine="420"/>
        <w:rPr>
          <w:rFonts w:ascii="华文宋体" w:eastAsia="华文宋体" w:hAnsi="华文宋体"/>
          <w:szCs w:val="21"/>
        </w:rPr>
      </w:pPr>
      <w:r w:rsidRPr="00EA704A">
        <w:rPr>
          <w:rFonts w:ascii="华文宋体" w:eastAsia="华文宋体" w:hAnsi="华文宋体" w:hint="eastAsia"/>
          <w:szCs w:val="21"/>
        </w:rPr>
        <w:t>应符合7.4</w:t>
      </w:r>
      <w:r w:rsidR="009B1AAD">
        <w:rPr>
          <w:rFonts w:ascii="华文宋体" w:eastAsia="华文宋体" w:hAnsi="华文宋体" w:hint="eastAsia"/>
          <w:szCs w:val="21"/>
        </w:rPr>
        <w:t>条</w:t>
      </w:r>
      <w:r w:rsidRPr="00EA704A">
        <w:rPr>
          <w:rFonts w:ascii="华文宋体" w:eastAsia="华文宋体" w:hAnsi="华文宋体" w:hint="eastAsia"/>
          <w:szCs w:val="21"/>
        </w:rPr>
        <w:t>来优化回路的布置。</w:t>
      </w:r>
    </w:p>
    <w:p w14:paraId="7EC47DF1" w14:textId="3D960C17" w:rsidR="00436235" w:rsidRPr="00EA704A" w:rsidRDefault="00957750" w:rsidP="00600471">
      <w:pPr>
        <w:ind w:firstLine="420"/>
        <w:rPr>
          <w:rFonts w:ascii="华文宋体" w:eastAsia="华文宋体" w:hAnsi="华文宋体"/>
          <w:szCs w:val="21"/>
        </w:rPr>
      </w:pPr>
      <w:r w:rsidRPr="00EA704A">
        <w:rPr>
          <w:rFonts w:ascii="华文宋体" w:eastAsia="华文宋体" w:hAnsi="华文宋体" w:hint="eastAsia"/>
          <w:szCs w:val="21"/>
        </w:rPr>
        <w:t>与</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和能量传输中使用的能量相比，与布线系统连接的用电设备以外的电气设备（</w:t>
      </w:r>
      <w:r w:rsidR="00436235" w:rsidRPr="00EA704A">
        <w:rPr>
          <w:rFonts w:ascii="华文宋体" w:eastAsia="华文宋体" w:hAnsi="华文宋体" w:hint="eastAsia"/>
          <w:szCs w:val="21"/>
        </w:rPr>
        <w:t>如：</w:t>
      </w:r>
      <w:r w:rsidRPr="00EA704A">
        <w:rPr>
          <w:rFonts w:ascii="华文宋体" w:eastAsia="华文宋体" w:hAnsi="华文宋体" w:hint="eastAsia"/>
          <w:szCs w:val="21"/>
        </w:rPr>
        <w:t>开关</w:t>
      </w:r>
      <w:r w:rsidR="00436235" w:rsidRPr="00EA704A">
        <w:rPr>
          <w:rFonts w:ascii="华文宋体" w:eastAsia="华文宋体" w:hAnsi="华文宋体" w:hint="eastAsia"/>
          <w:szCs w:val="21"/>
        </w:rPr>
        <w:t>电器</w:t>
      </w:r>
      <w:r w:rsidRPr="00EA704A">
        <w:rPr>
          <w:rFonts w:ascii="华文宋体" w:eastAsia="华文宋体" w:hAnsi="华文宋体" w:hint="eastAsia"/>
          <w:szCs w:val="21"/>
        </w:rPr>
        <w:t>和控制设备、回路中包含的功率</w:t>
      </w:r>
      <w:r w:rsidR="00207940">
        <w:rPr>
          <w:rFonts w:ascii="华文宋体" w:eastAsia="华文宋体" w:hAnsi="华文宋体" w:hint="eastAsia"/>
          <w:szCs w:val="21"/>
        </w:rPr>
        <w:t>监测</w:t>
      </w:r>
      <w:r w:rsidRPr="00EA704A">
        <w:rPr>
          <w:rFonts w:ascii="华文宋体" w:eastAsia="华文宋体" w:hAnsi="华文宋体" w:hint="eastAsia"/>
          <w:szCs w:val="21"/>
        </w:rPr>
        <w:t>器和继电器）的电能损耗、</w:t>
      </w:r>
      <w:r w:rsidR="009B1AAD">
        <w:rPr>
          <w:rFonts w:ascii="华文宋体" w:eastAsia="华文宋体" w:hAnsi="华文宋体" w:hint="eastAsia"/>
          <w:szCs w:val="21"/>
        </w:rPr>
        <w:t>空</w:t>
      </w:r>
      <w:r w:rsidR="00727F35" w:rsidRPr="00EA704A">
        <w:rPr>
          <w:rFonts w:ascii="华文宋体" w:eastAsia="华文宋体" w:hAnsi="华文宋体" w:hint="eastAsia"/>
          <w:szCs w:val="21"/>
        </w:rPr>
        <w:t>载</w:t>
      </w:r>
      <w:r w:rsidR="009B1AAD">
        <w:rPr>
          <w:rFonts w:ascii="华文宋体" w:eastAsia="华文宋体" w:hAnsi="华文宋体" w:hint="eastAsia"/>
          <w:szCs w:val="21"/>
        </w:rPr>
        <w:t>能</w:t>
      </w:r>
      <w:r w:rsidRPr="00EA704A">
        <w:rPr>
          <w:rFonts w:ascii="华文宋体" w:eastAsia="华文宋体" w:hAnsi="华文宋体" w:hint="eastAsia"/>
          <w:szCs w:val="21"/>
        </w:rPr>
        <w:t>耗和有</w:t>
      </w:r>
      <w:r w:rsidR="00727F35" w:rsidRPr="00EA704A">
        <w:rPr>
          <w:rFonts w:ascii="华文宋体" w:eastAsia="华文宋体" w:hAnsi="华文宋体" w:hint="eastAsia"/>
          <w:szCs w:val="21"/>
        </w:rPr>
        <w:t>载</w:t>
      </w:r>
      <w:r w:rsidRPr="00EA704A">
        <w:rPr>
          <w:rFonts w:ascii="华文宋体" w:eastAsia="华文宋体" w:hAnsi="华文宋体" w:hint="eastAsia"/>
          <w:szCs w:val="21"/>
        </w:rPr>
        <w:t>能耗可以忽略不计。</w:t>
      </w:r>
      <w:r w:rsidRPr="00EA704A">
        <w:rPr>
          <w:rFonts w:ascii="华文宋体" w:eastAsia="华文宋体" w:hAnsi="华文宋体" w:hint="eastAsia"/>
          <w:szCs w:val="21"/>
        </w:rPr>
        <w:lastRenderedPageBreak/>
        <w:t>（通常小于</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能耗的1/1000）。</w:t>
      </w:r>
    </w:p>
    <w:p w14:paraId="3146A3AB" w14:textId="77777777" w:rsidR="00436235" w:rsidRPr="00600471" w:rsidRDefault="00957750" w:rsidP="00C0547E">
      <w:pPr>
        <w:rPr>
          <w:rFonts w:ascii="黑体" w:eastAsia="黑体" w:hAnsi="黑体"/>
          <w:szCs w:val="21"/>
        </w:rPr>
      </w:pPr>
      <w:r w:rsidRPr="00600471">
        <w:rPr>
          <w:rFonts w:ascii="黑体" w:eastAsia="黑体" w:hAnsi="黑体"/>
          <w:szCs w:val="21"/>
        </w:rPr>
        <w:t>10.2.2.4  功率因数校正</w:t>
      </w:r>
    </w:p>
    <w:p w14:paraId="603DDF5D" w14:textId="78251763" w:rsidR="00957750" w:rsidRPr="00EA704A" w:rsidRDefault="00957750" w:rsidP="00600471">
      <w:pPr>
        <w:ind w:firstLine="420"/>
        <w:rPr>
          <w:rFonts w:ascii="华文宋体" w:eastAsia="华文宋体" w:hAnsi="华文宋体"/>
          <w:szCs w:val="21"/>
        </w:rPr>
      </w:pPr>
      <w:r w:rsidRPr="00EA704A">
        <w:rPr>
          <w:rFonts w:ascii="华文宋体" w:eastAsia="华文宋体" w:hAnsi="华文宋体" w:hint="eastAsia"/>
          <w:szCs w:val="21"/>
        </w:rPr>
        <w:t>降低无功</w:t>
      </w:r>
      <w:r w:rsidR="009B1AAD">
        <w:rPr>
          <w:rFonts w:ascii="华文宋体" w:eastAsia="华文宋体" w:hAnsi="华文宋体" w:hint="eastAsia"/>
          <w:szCs w:val="21"/>
        </w:rPr>
        <w:t>功率</w:t>
      </w:r>
      <w:r w:rsidRPr="00EA704A">
        <w:rPr>
          <w:rFonts w:ascii="华文宋体" w:eastAsia="华文宋体" w:hAnsi="华文宋体" w:hint="eastAsia"/>
          <w:szCs w:val="21"/>
        </w:rPr>
        <w:t>损耗提高电能效率将电能最大化</w:t>
      </w:r>
      <w:r w:rsidR="0058054E">
        <w:rPr>
          <w:rFonts w:ascii="华文宋体" w:eastAsia="华文宋体" w:hAnsi="华文宋体" w:hint="eastAsia"/>
          <w:szCs w:val="21"/>
        </w:rPr>
        <w:t>地</w:t>
      </w:r>
      <w:r w:rsidRPr="00EA704A">
        <w:rPr>
          <w:rFonts w:ascii="华文宋体" w:eastAsia="华文宋体" w:hAnsi="华文宋体" w:hint="eastAsia"/>
          <w:szCs w:val="21"/>
        </w:rPr>
        <w:t>转化为有功</w:t>
      </w:r>
      <w:r w:rsidR="009B1AAD">
        <w:rPr>
          <w:rFonts w:ascii="华文宋体" w:eastAsia="华文宋体" w:hAnsi="华文宋体" w:hint="eastAsia"/>
          <w:szCs w:val="21"/>
        </w:rPr>
        <w:t>功率</w:t>
      </w:r>
      <w:r w:rsidRPr="00EA704A">
        <w:rPr>
          <w:rFonts w:ascii="华文宋体" w:eastAsia="华文宋体" w:hAnsi="华文宋体" w:hint="eastAsia"/>
          <w:szCs w:val="21"/>
        </w:rPr>
        <w:t>。减少无功</w:t>
      </w:r>
      <w:r w:rsidR="009B1AAD">
        <w:rPr>
          <w:rFonts w:ascii="华文宋体" w:eastAsia="华文宋体" w:hAnsi="华文宋体" w:hint="eastAsia"/>
          <w:szCs w:val="21"/>
        </w:rPr>
        <w:t>功率</w:t>
      </w:r>
      <w:r w:rsidRPr="00EA704A">
        <w:rPr>
          <w:rFonts w:ascii="华文宋体" w:eastAsia="华文宋体" w:hAnsi="华文宋体" w:hint="eastAsia"/>
          <w:szCs w:val="21"/>
        </w:rPr>
        <w:t>也将减少布线系统里的热损失，特别是在低压公共配电网，并减少在高压输电，高压配电网和客户网的能量损失。</w:t>
      </w:r>
    </w:p>
    <w:p w14:paraId="40AEED98" w14:textId="3B3776E1" w:rsidR="00957750" w:rsidRPr="00EA704A" w:rsidRDefault="00957750" w:rsidP="00C0547E">
      <w:pPr>
        <w:rPr>
          <w:rFonts w:ascii="华文宋体" w:eastAsia="华文宋体" w:hAnsi="华文宋体"/>
          <w:szCs w:val="21"/>
        </w:rPr>
      </w:pPr>
      <w:r w:rsidRPr="00EA704A">
        <w:rPr>
          <w:rFonts w:ascii="华文宋体" w:eastAsia="华文宋体" w:hAnsi="华文宋体" w:hint="eastAsia"/>
          <w:szCs w:val="21"/>
        </w:rPr>
        <w:t>如要求减少无功功率，则应确定无功能耗优化的程度。这个程度一般是根据供电部门合同要求。</w:t>
      </w:r>
    </w:p>
    <w:p w14:paraId="11DDAEE6" w14:textId="59D8799E" w:rsidR="00957750" w:rsidRPr="00EA704A" w:rsidRDefault="00957750" w:rsidP="00600471">
      <w:pPr>
        <w:ind w:firstLine="420"/>
        <w:rPr>
          <w:rFonts w:ascii="华文宋体" w:eastAsia="华文宋体" w:hAnsi="华文宋体"/>
          <w:szCs w:val="21"/>
        </w:rPr>
      </w:pPr>
      <w:r w:rsidRPr="00EA704A">
        <w:rPr>
          <w:rFonts w:ascii="华文宋体" w:eastAsia="华文宋体" w:hAnsi="华文宋体" w:hint="eastAsia"/>
          <w:szCs w:val="21"/>
        </w:rPr>
        <w:t>为减少无功能耗，可实施以下措施：</w:t>
      </w:r>
    </w:p>
    <w:p w14:paraId="008B5665" w14:textId="6541376F"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选择无功能耗低的用电设备；</w:t>
      </w:r>
    </w:p>
    <w:p w14:paraId="7C7E13F0" w14:textId="6FA2E98F"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补偿无功(电感或电容)</w:t>
      </w:r>
      <w:r w:rsidR="009B1AAD">
        <w:rPr>
          <w:rFonts w:ascii="华文宋体" w:eastAsia="华文宋体" w:hAnsi="华文宋体" w:hint="eastAsia"/>
          <w:szCs w:val="21"/>
        </w:rPr>
        <w:t>功率</w:t>
      </w:r>
      <w:r w:rsidR="00957750" w:rsidRPr="00EA704A">
        <w:rPr>
          <w:rFonts w:ascii="华文宋体" w:eastAsia="华文宋体" w:hAnsi="华文宋体" w:hint="eastAsia"/>
          <w:szCs w:val="21"/>
        </w:rPr>
        <w:t>的系统装置；</w:t>
      </w:r>
    </w:p>
    <w:p w14:paraId="0BCFE7B0" w14:textId="1AB6F7D4"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能够调整功率因数的系统装置，如有功馈电变流器。</w:t>
      </w:r>
    </w:p>
    <w:p w14:paraId="41F7EF94" w14:textId="7D708797" w:rsidR="00957750" w:rsidRPr="00EA704A" w:rsidRDefault="00957750" w:rsidP="000A0A99">
      <w:pPr>
        <w:ind w:firstLineChars="200" w:firstLine="420"/>
        <w:rPr>
          <w:rFonts w:ascii="华文宋体" w:eastAsia="华文宋体" w:hAnsi="华文宋体"/>
          <w:szCs w:val="21"/>
        </w:rPr>
      </w:pPr>
      <w:r w:rsidRPr="00EA704A">
        <w:rPr>
          <w:rFonts w:ascii="华文宋体" w:eastAsia="华文宋体" w:hAnsi="华文宋体" w:hint="eastAsia"/>
          <w:szCs w:val="21"/>
        </w:rPr>
        <w:t>注</w:t>
      </w:r>
      <w:r w:rsidR="0086367C">
        <w:rPr>
          <w:rFonts w:ascii="华文宋体" w:eastAsia="华文宋体" w:hAnsi="华文宋体" w:hint="eastAsia"/>
          <w:szCs w:val="21"/>
        </w:rPr>
        <w:t>：</w:t>
      </w:r>
      <w:r w:rsidRPr="00EA704A">
        <w:rPr>
          <w:rFonts w:ascii="华文宋体" w:eastAsia="华文宋体" w:hAnsi="华文宋体" w:hint="eastAsia"/>
          <w:szCs w:val="21"/>
        </w:rPr>
        <w:t xml:space="preserve"> 谐波畸变率是选择电容器时重要的考虑因素。</w:t>
      </w:r>
    </w:p>
    <w:p w14:paraId="5FAED3C9" w14:textId="5D1C584D" w:rsidR="00957750" w:rsidRPr="00600471" w:rsidRDefault="00957750" w:rsidP="00C0547E">
      <w:pPr>
        <w:rPr>
          <w:rFonts w:ascii="黑体" w:eastAsia="黑体" w:hAnsi="黑体"/>
          <w:szCs w:val="21"/>
        </w:rPr>
      </w:pPr>
      <w:bookmarkStart w:id="433" w:name="_Toc326247790"/>
      <w:bookmarkStart w:id="434" w:name="_Toc326247794"/>
      <w:bookmarkStart w:id="435" w:name="_Toc326247795"/>
      <w:bookmarkStart w:id="436" w:name="_Toc326247796"/>
      <w:bookmarkStart w:id="437" w:name="_Toc326247797"/>
      <w:bookmarkStart w:id="438" w:name="_Toc326247798"/>
      <w:bookmarkStart w:id="439" w:name="_Toc326247799"/>
      <w:bookmarkStart w:id="440" w:name="_Toc326247800"/>
      <w:bookmarkStart w:id="441" w:name="_Toc326247801"/>
      <w:bookmarkStart w:id="442" w:name="_Toc326247802"/>
      <w:bookmarkStart w:id="443" w:name="_Toc277575048"/>
      <w:bookmarkStart w:id="444" w:name="_Toc277575259"/>
      <w:bookmarkStart w:id="445" w:name="_Toc429987730"/>
      <w:bookmarkStart w:id="446" w:name="_Toc37329100"/>
      <w:bookmarkEnd w:id="433"/>
      <w:bookmarkEnd w:id="434"/>
      <w:bookmarkEnd w:id="435"/>
      <w:bookmarkEnd w:id="436"/>
      <w:bookmarkEnd w:id="437"/>
      <w:bookmarkEnd w:id="438"/>
      <w:bookmarkEnd w:id="439"/>
      <w:bookmarkEnd w:id="440"/>
      <w:bookmarkEnd w:id="441"/>
      <w:bookmarkEnd w:id="442"/>
      <w:r w:rsidRPr="00600471">
        <w:rPr>
          <w:rFonts w:ascii="黑体" w:eastAsia="黑体" w:hAnsi="黑体" w:hint="eastAsia"/>
          <w:szCs w:val="21"/>
        </w:rPr>
        <w:t>10.2.3</w:t>
      </w:r>
      <w:bookmarkEnd w:id="443"/>
      <w:bookmarkEnd w:id="444"/>
      <w:bookmarkEnd w:id="445"/>
      <w:r w:rsidR="00600471">
        <w:rPr>
          <w:rFonts w:ascii="黑体" w:eastAsia="黑体" w:hAnsi="黑体"/>
          <w:szCs w:val="21"/>
        </w:rPr>
        <w:t xml:space="preserve">  </w:t>
      </w:r>
      <w:r w:rsidRPr="00600471">
        <w:rPr>
          <w:rFonts w:ascii="黑体" w:eastAsia="黑体" w:hAnsi="黑体" w:hint="eastAsia"/>
          <w:szCs w:val="21"/>
        </w:rPr>
        <w:t>监控系统的实施</w:t>
      </w:r>
      <w:bookmarkEnd w:id="446"/>
    </w:p>
    <w:p w14:paraId="50FFA9C0" w14:textId="23745778" w:rsidR="00957750" w:rsidRPr="00600471" w:rsidRDefault="00957750" w:rsidP="00C0547E">
      <w:pPr>
        <w:rPr>
          <w:rFonts w:ascii="黑体" w:eastAsia="黑体" w:hAnsi="黑体"/>
          <w:szCs w:val="21"/>
        </w:rPr>
      </w:pPr>
      <w:r w:rsidRPr="00600471">
        <w:rPr>
          <w:rFonts w:ascii="黑体" w:eastAsia="黑体" w:hAnsi="黑体" w:hint="eastAsia"/>
          <w:szCs w:val="21"/>
        </w:rPr>
        <w:t>10.2.3.1</w:t>
      </w:r>
      <w:r w:rsidR="00436235" w:rsidRPr="00600471">
        <w:rPr>
          <w:rFonts w:ascii="黑体" w:eastAsia="黑体" w:hAnsi="黑体"/>
          <w:szCs w:val="21"/>
        </w:rPr>
        <w:t xml:space="preserve"> </w:t>
      </w:r>
      <w:r w:rsidR="00600471">
        <w:rPr>
          <w:rFonts w:ascii="黑体" w:eastAsia="黑体" w:hAnsi="黑体"/>
          <w:szCs w:val="21"/>
        </w:rPr>
        <w:t xml:space="preserve"> </w:t>
      </w:r>
      <w:r w:rsidR="00436235" w:rsidRPr="00600471">
        <w:rPr>
          <w:rFonts w:ascii="黑体" w:eastAsia="黑体" w:hAnsi="黑体" w:hint="eastAsia"/>
          <w:szCs w:val="21"/>
        </w:rPr>
        <w:t>电能管理系统（</w:t>
      </w:r>
      <w:r w:rsidRPr="00600471">
        <w:rPr>
          <w:rFonts w:ascii="黑体" w:eastAsia="黑体" w:hAnsi="黑体"/>
          <w:szCs w:val="21"/>
        </w:rPr>
        <w:t>EEMS</w:t>
      </w:r>
      <w:r w:rsidR="00436235" w:rsidRPr="00600471">
        <w:rPr>
          <w:rFonts w:ascii="黑体" w:eastAsia="黑体" w:hAnsi="黑体" w:hint="eastAsia"/>
          <w:szCs w:val="21"/>
        </w:rPr>
        <w:t>）</w:t>
      </w:r>
    </w:p>
    <w:p w14:paraId="7B1FFB85" w14:textId="5EF3AF88" w:rsidR="00957750" w:rsidRPr="00EA704A" w:rsidRDefault="00957750" w:rsidP="00600471">
      <w:pPr>
        <w:ind w:firstLine="420"/>
        <w:rPr>
          <w:rFonts w:ascii="华文宋体" w:eastAsia="华文宋体" w:hAnsi="华文宋体"/>
          <w:szCs w:val="21"/>
        </w:rPr>
      </w:pPr>
      <w:r w:rsidRPr="00EA704A">
        <w:rPr>
          <w:rFonts w:ascii="华文宋体" w:eastAsia="华文宋体" w:hAnsi="华文宋体" w:hint="eastAsia"/>
          <w:szCs w:val="21"/>
        </w:rPr>
        <w:t>需要</w:t>
      </w:r>
      <w:r w:rsidR="009A2223" w:rsidRPr="00EA704A">
        <w:rPr>
          <w:rFonts w:ascii="华文宋体" w:eastAsia="华文宋体" w:hAnsi="华文宋体" w:hint="eastAsia"/>
          <w:szCs w:val="21"/>
        </w:rPr>
        <w:t>对电气装置</w:t>
      </w:r>
      <w:r w:rsidRPr="00EA704A">
        <w:rPr>
          <w:rFonts w:ascii="华文宋体" w:eastAsia="华文宋体" w:hAnsi="华文宋体" w:hint="eastAsia"/>
          <w:szCs w:val="21"/>
        </w:rPr>
        <w:t>进行监测以管理其性能。</w:t>
      </w:r>
      <w:r w:rsidR="009A2223" w:rsidRPr="00EA704A">
        <w:rPr>
          <w:rFonts w:ascii="华文宋体" w:eastAsia="华文宋体" w:hAnsi="华文宋体" w:hint="eastAsia"/>
          <w:szCs w:val="21"/>
        </w:rPr>
        <w:t>每个电力仪表和监测</w:t>
      </w:r>
      <w:r w:rsidR="009B1AAD">
        <w:rPr>
          <w:rFonts w:ascii="华文宋体" w:eastAsia="华文宋体" w:hAnsi="华文宋体" w:hint="eastAsia"/>
          <w:szCs w:val="21"/>
        </w:rPr>
        <w:t>器</w:t>
      </w:r>
      <w:r w:rsidR="009A2223" w:rsidRPr="00EA704A">
        <w:rPr>
          <w:rFonts w:ascii="华文宋体" w:eastAsia="华文宋体" w:hAnsi="华文宋体" w:hint="eastAsia"/>
          <w:szCs w:val="21"/>
        </w:rPr>
        <w:t>应</w:t>
      </w:r>
      <w:r w:rsidRPr="00EA704A">
        <w:rPr>
          <w:rFonts w:ascii="华文宋体" w:eastAsia="华文宋体" w:hAnsi="华文宋体" w:hint="eastAsia"/>
          <w:szCs w:val="21"/>
        </w:rPr>
        <w:t>根据为装置设计的测量方案</w:t>
      </w:r>
      <w:r w:rsidR="009A2223" w:rsidRPr="00EA704A">
        <w:rPr>
          <w:rFonts w:ascii="华文宋体" w:eastAsia="华文宋体" w:hAnsi="华文宋体" w:hint="eastAsia"/>
          <w:szCs w:val="21"/>
        </w:rPr>
        <w:t>向</w:t>
      </w:r>
      <w:r w:rsidRPr="00EA704A">
        <w:rPr>
          <w:rFonts w:ascii="华文宋体" w:eastAsia="华文宋体" w:hAnsi="华文宋体" w:hint="eastAsia"/>
          <w:szCs w:val="21"/>
        </w:rPr>
        <w:t>EEMS</w:t>
      </w:r>
      <w:r w:rsidR="009A2223" w:rsidRPr="00EA704A">
        <w:rPr>
          <w:rFonts w:ascii="华文宋体" w:eastAsia="华文宋体" w:hAnsi="华文宋体" w:hint="eastAsia"/>
          <w:szCs w:val="21"/>
        </w:rPr>
        <w:t>提供数据。在小型装置中这可</w:t>
      </w:r>
      <w:r w:rsidR="009B1AAD">
        <w:rPr>
          <w:rFonts w:ascii="华文宋体" w:eastAsia="华文宋体" w:hAnsi="华文宋体" w:hint="eastAsia"/>
          <w:szCs w:val="21"/>
        </w:rPr>
        <w:t>以</w:t>
      </w:r>
      <w:r w:rsidR="009A2223" w:rsidRPr="00EA704A">
        <w:rPr>
          <w:rFonts w:ascii="华文宋体" w:eastAsia="华文宋体" w:hAnsi="华文宋体" w:hint="eastAsia"/>
          <w:szCs w:val="21"/>
        </w:rPr>
        <w:t>是手动系统。</w:t>
      </w:r>
      <w:r w:rsidRPr="00EA704A">
        <w:rPr>
          <w:rFonts w:ascii="华文宋体" w:eastAsia="华文宋体" w:hAnsi="华文宋体" w:hint="eastAsia"/>
          <w:szCs w:val="21"/>
        </w:rPr>
        <w:t xml:space="preserve"> 。</w:t>
      </w:r>
    </w:p>
    <w:p w14:paraId="1501162E" w14:textId="1BC61F64" w:rsidR="00957750" w:rsidRPr="00EA704A" w:rsidRDefault="00957750" w:rsidP="00600471">
      <w:pPr>
        <w:ind w:firstLine="420"/>
        <w:rPr>
          <w:rFonts w:ascii="华文宋体" w:eastAsia="华文宋体" w:hAnsi="华文宋体"/>
          <w:szCs w:val="21"/>
        </w:rPr>
      </w:pPr>
      <w:r w:rsidRPr="00EA704A">
        <w:rPr>
          <w:rFonts w:ascii="华文宋体" w:eastAsia="华文宋体" w:hAnsi="华文宋体" w:hint="eastAsia"/>
          <w:szCs w:val="21"/>
        </w:rPr>
        <w:t>在</w:t>
      </w:r>
      <w:r w:rsidR="009A2223" w:rsidRPr="00EA704A">
        <w:rPr>
          <w:rFonts w:ascii="华文宋体" w:eastAsia="华文宋体" w:hAnsi="华文宋体" w:hint="eastAsia"/>
          <w:szCs w:val="21"/>
        </w:rPr>
        <w:t>按</w:t>
      </w:r>
      <w:r w:rsidRPr="00EA704A">
        <w:rPr>
          <w:rFonts w:ascii="华文宋体" w:eastAsia="华文宋体" w:hAnsi="华文宋体" w:hint="eastAsia"/>
          <w:szCs w:val="21"/>
        </w:rPr>
        <w:t>区域测量的情况下，每个区域需要有一个</w:t>
      </w:r>
      <w:r w:rsidR="009A2223" w:rsidRPr="00EA704A">
        <w:rPr>
          <w:rFonts w:ascii="华文宋体" w:eastAsia="华文宋体" w:hAnsi="华文宋体" w:hint="eastAsia"/>
          <w:szCs w:val="21"/>
        </w:rPr>
        <w:t>带有相关的电力计量和监测设备的</w:t>
      </w:r>
      <w:r w:rsidRPr="00EA704A">
        <w:rPr>
          <w:rFonts w:ascii="华文宋体" w:eastAsia="华文宋体" w:hAnsi="华文宋体" w:hint="eastAsia"/>
          <w:szCs w:val="21"/>
        </w:rPr>
        <w:t>专用回路，</w:t>
      </w:r>
      <w:r w:rsidR="009A2223" w:rsidRPr="00EA704A">
        <w:rPr>
          <w:rFonts w:ascii="华文宋体" w:eastAsia="华文宋体" w:hAnsi="华文宋体" w:hint="eastAsia"/>
          <w:szCs w:val="21"/>
        </w:rPr>
        <w:t>以便</w:t>
      </w:r>
      <w:r w:rsidRPr="00EA704A">
        <w:rPr>
          <w:rFonts w:ascii="华文宋体" w:eastAsia="华文宋体" w:hAnsi="华文宋体" w:hint="eastAsia"/>
          <w:szCs w:val="21"/>
        </w:rPr>
        <w:t>E</w:t>
      </w:r>
      <w:r w:rsidRPr="00EA704A">
        <w:rPr>
          <w:rFonts w:ascii="华文宋体" w:eastAsia="华文宋体" w:hAnsi="华文宋体"/>
          <w:szCs w:val="21"/>
        </w:rPr>
        <w:t>EMS</w:t>
      </w:r>
      <w:r w:rsidR="009A2223" w:rsidRPr="00EA704A">
        <w:rPr>
          <w:rFonts w:ascii="华文宋体" w:eastAsia="华文宋体" w:hAnsi="华文宋体" w:hint="eastAsia"/>
          <w:szCs w:val="21"/>
        </w:rPr>
        <w:t>执行</w:t>
      </w:r>
      <w:r w:rsidRPr="00EA704A">
        <w:rPr>
          <w:rFonts w:ascii="华文宋体" w:eastAsia="华文宋体" w:hAnsi="华文宋体" w:hint="eastAsia"/>
          <w:szCs w:val="21"/>
        </w:rPr>
        <w:t>相关测量。</w:t>
      </w:r>
    </w:p>
    <w:p w14:paraId="65BC95BC" w14:textId="35ADF2EC" w:rsidR="00957750" w:rsidRPr="00EA704A" w:rsidRDefault="00957750" w:rsidP="00600471">
      <w:pPr>
        <w:ind w:firstLine="420"/>
        <w:rPr>
          <w:rFonts w:ascii="华文宋体" w:eastAsia="华文宋体" w:hAnsi="华文宋体"/>
          <w:szCs w:val="21"/>
        </w:rPr>
      </w:pPr>
      <w:r w:rsidRPr="00EA704A">
        <w:rPr>
          <w:rFonts w:ascii="华文宋体" w:eastAsia="华文宋体" w:hAnsi="华文宋体" w:hint="eastAsia"/>
          <w:szCs w:val="21"/>
        </w:rPr>
        <w:t>在按用途进行测量的情况下，每个用途都需要专用回路，带有相关的电力计量和监测设备，或不同用途的每个</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需要进行测量和加以确定整个用途的能耗。其允许电力监控系统给性能管理提供相关信息。</w:t>
      </w:r>
    </w:p>
    <w:p w14:paraId="0EC941E3" w14:textId="47025BDF" w:rsidR="00957750" w:rsidRPr="00EA704A" w:rsidRDefault="009A2223" w:rsidP="00600471">
      <w:pPr>
        <w:ind w:firstLine="420"/>
        <w:rPr>
          <w:rFonts w:ascii="华文宋体" w:eastAsia="华文宋体" w:hAnsi="华文宋体"/>
          <w:szCs w:val="21"/>
        </w:rPr>
      </w:pPr>
      <w:r w:rsidRPr="00EA704A">
        <w:rPr>
          <w:rFonts w:ascii="华文宋体" w:eastAsia="华文宋体" w:hAnsi="华文宋体" w:hint="eastAsia"/>
          <w:szCs w:val="21"/>
        </w:rPr>
        <w:t>每个</w:t>
      </w:r>
      <w:r w:rsidR="00957750" w:rsidRPr="00EA704A">
        <w:rPr>
          <w:rFonts w:ascii="华文宋体" w:eastAsia="华文宋体" w:hAnsi="华文宋体" w:hint="eastAsia"/>
          <w:szCs w:val="21"/>
        </w:rPr>
        <w:t>EEMS 具有不同的目标：</w:t>
      </w:r>
    </w:p>
    <w:p w14:paraId="59F16D37" w14:textId="7C6DDD41" w:rsidR="00957750" w:rsidRPr="00600471" w:rsidRDefault="00600471" w:rsidP="00600471">
      <w:pPr>
        <w:ind w:firstLineChars="200" w:firstLine="420"/>
        <w:rPr>
          <w:rFonts w:ascii="华文宋体" w:eastAsia="华文宋体" w:hAnsi="华文宋体"/>
          <w:szCs w:val="21"/>
        </w:rPr>
      </w:pPr>
      <w:r w:rsidRPr="00600471">
        <w:rPr>
          <w:rFonts w:ascii="华文宋体" w:eastAsia="华文宋体" w:hAnsi="华文宋体" w:hint="eastAsia"/>
          <w:szCs w:val="21"/>
        </w:rPr>
        <w:t>a)</w:t>
      </w:r>
      <w:r>
        <w:rPr>
          <w:rFonts w:ascii="华文宋体" w:eastAsia="华文宋体" w:hAnsi="华文宋体" w:hint="eastAsia"/>
          <w:szCs w:val="21"/>
        </w:rPr>
        <w:t xml:space="preserve"> </w:t>
      </w:r>
      <w:r w:rsidR="00957750" w:rsidRPr="00600471">
        <w:rPr>
          <w:rFonts w:ascii="华文宋体" w:eastAsia="华文宋体" w:hAnsi="华文宋体" w:hint="eastAsia"/>
          <w:szCs w:val="21"/>
        </w:rPr>
        <w:t>控制</w:t>
      </w:r>
      <w:r w:rsidR="009A2223" w:rsidRPr="00600471">
        <w:rPr>
          <w:rFonts w:ascii="华文宋体" w:eastAsia="华文宋体" w:hAnsi="华文宋体" w:hint="eastAsia"/>
          <w:szCs w:val="21"/>
        </w:rPr>
        <w:t>总的</w:t>
      </w:r>
      <w:r w:rsidR="00957750" w:rsidRPr="00600471">
        <w:rPr>
          <w:rFonts w:ascii="华文宋体" w:eastAsia="华文宋体" w:hAnsi="华文宋体" w:hint="eastAsia"/>
          <w:szCs w:val="21"/>
        </w:rPr>
        <w:t>电力和能</w:t>
      </w:r>
      <w:r w:rsidR="009A2223" w:rsidRPr="00600471">
        <w:rPr>
          <w:rFonts w:ascii="华文宋体" w:eastAsia="华文宋体" w:hAnsi="华文宋体" w:hint="eastAsia"/>
          <w:szCs w:val="21"/>
        </w:rPr>
        <w:t>量</w:t>
      </w:r>
      <w:r w:rsidR="00957750" w:rsidRPr="00600471">
        <w:rPr>
          <w:rFonts w:ascii="华文宋体" w:eastAsia="华文宋体" w:hAnsi="华文宋体" w:hint="eastAsia"/>
          <w:szCs w:val="21"/>
        </w:rPr>
        <w:t>性能，</w:t>
      </w:r>
      <w:r w:rsidR="009A2223" w:rsidRPr="00600471">
        <w:rPr>
          <w:rFonts w:ascii="华文宋体" w:eastAsia="华文宋体" w:hAnsi="华文宋体" w:hint="eastAsia"/>
          <w:szCs w:val="21"/>
        </w:rPr>
        <w:t>并对</w:t>
      </w:r>
      <w:r w:rsidR="00957750" w:rsidRPr="00600471">
        <w:rPr>
          <w:rFonts w:ascii="华文宋体" w:eastAsia="华文宋体" w:hAnsi="华文宋体" w:hint="eastAsia"/>
          <w:szCs w:val="21"/>
        </w:rPr>
        <w:t>电能消耗进行</w:t>
      </w:r>
      <w:r w:rsidR="00D336FC" w:rsidRPr="00600471">
        <w:rPr>
          <w:rFonts w:ascii="华文宋体" w:eastAsia="华文宋体" w:hAnsi="华文宋体" w:hint="eastAsia"/>
          <w:szCs w:val="21"/>
        </w:rPr>
        <w:t>基准检测。</w:t>
      </w:r>
    </w:p>
    <w:p w14:paraId="42964B24" w14:textId="1EDD3839" w:rsidR="008E7EBD" w:rsidRPr="00EA704A" w:rsidRDefault="00D336FC" w:rsidP="00600471">
      <w:pPr>
        <w:ind w:leftChars="300" w:left="630" w:firstLineChars="150" w:firstLine="315"/>
        <w:rPr>
          <w:rFonts w:ascii="华文宋体" w:eastAsia="华文宋体" w:hAnsi="华文宋体"/>
          <w:szCs w:val="21"/>
        </w:rPr>
      </w:pPr>
      <w:r w:rsidRPr="00EA704A">
        <w:rPr>
          <w:rFonts w:ascii="华文宋体" w:eastAsia="华文宋体" w:hAnsi="华文宋体" w:hint="eastAsia"/>
          <w:szCs w:val="21"/>
        </w:rPr>
        <w:t>基于公共电度表的总能耗年度测量可用于确定装置的年度基准。可以使用基于附加电度表和监测</w:t>
      </w:r>
      <w:r w:rsidR="002A3539">
        <w:rPr>
          <w:rFonts w:ascii="华文宋体" w:eastAsia="华文宋体" w:hAnsi="华文宋体" w:hint="eastAsia"/>
          <w:szCs w:val="21"/>
        </w:rPr>
        <w:t>器</w:t>
      </w:r>
      <w:r w:rsidRPr="00EA704A">
        <w:rPr>
          <w:rFonts w:ascii="华文宋体" w:eastAsia="华文宋体" w:hAnsi="华文宋体" w:hint="eastAsia"/>
          <w:szCs w:val="21"/>
        </w:rPr>
        <w:t>的定时数据测量，从中可以确定每个区域、应用或</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的更精确的</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能量特征。</w:t>
      </w:r>
    </w:p>
    <w:p w14:paraId="22B48D12" w14:textId="79CBE97E" w:rsidR="00600471" w:rsidRDefault="008E7EBD" w:rsidP="00600471">
      <w:pPr>
        <w:ind w:leftChars="300" w:left="630" w:firstLineChars="150" w:firstLine="315"/>
        <w:rPr>
          <w:rFonts w:ascii="华文宋体" w:eastAsia="华文宋体" w:hAnsi="华文宋体"/>
          <w:szCs w:val="21"/>
        </w:rPr>
      </w:pPr>
      <w:r w:rsidRPr="00EA704A">
        <w:rPr>
          <w:rFonts w:ascii="华文宋体" w:eastAsia="华文宋体" w:hAnsi="华文宋体" w:hint="eastAsia"/>
          <w:szCs w:val="21"/>
        </w:rPr>
        <w:t>根据能源性能规划或国家法规（如照明、供暖），可需要关注特定的能源使用。由于记录了多年的能源消耗数据，电力能源监测系统将能够与基准比较能源的消耗。</w:t>
      </w:r>
    </w:p>
    <w:p w14:paraId="1D78AE02" w14:textId="39779635" w:rsidR="00957750" w:rsidRPr="00EA704A" w:rsidRDefault="00600471" w:rsidP="00600471">
      <w:pPr>
        <w:ind w:firstLineChars="200" w:firstLine="420"/>
        <w:rPr>
          <w:rFonts w:ascii="华文宋体" w:eastAsia="华文宋体" w:hAnsi="华文宋体"/>
          <w:szCs w:val="21"/>
        </w:rPr>
      </w:pPr>
      <w:r>
        <w:rPr>
          <w:rFonts w:ascii="华文宋体" w:eastAsia="华文宋体" w:hAnsi="华文宋体" w:hint="eastAsia"/>
          <w:szCs w:val="21"/>
        </w:rPr>
        <w:t>b</w:t>
      </w:r>
      <w:r>
        <w:rPr>
          <w:rFonts w:ascii="华文宋体" w:eastAsia="华文宋体" w:hAnsi="华文宋体"/>
          <w:szCs w:val="21"/>
        </w:rPr>
        <w:t xml:space="preserve">) </w:t>
      </w:r>
      <w:r w:rsidR="00957750" w:rsidRPr="00EA704A">
        <w:rPr>
          <w:rFonts w:ascii="华文宋体" w:eastAsia="华文宋体" w:hAnsi="华文宋体" w:hint="eastAsia"/>
          <w:szCs w:val="21"/>
        </w:rPr>
        <w:t>确定驱动参数的影响</w:t>
      </w:r>
    </w:p>
    <w:p w14:paraId="39B83202" w14:textId="1F2659AF" w:rsidR="00957750" w:rsidRPr="00EA704A" w:rsidRDefault="008E7EBD" w:rsidP="00600471">
      <w:pPr>
        <w:ind w:leftChars="250" w:left="525" w:firstLineChars="150" w:firstLine="315"/>
        <w:rPr>
          <w:rFonts w:ascii="华文宋体" w:eastAsia="华文宋体" w:hAnsi="华文宋体"/>
          <w:szCs w:val="21"/>
        </w:rPr>
      </w:pPr>
      <w:r w:rsidRPr="00EA704A">
        <w:rPr>
          <w:rFonts w:ascii="华文宋体" w:eastAsia="华文宋体" w:hAnsi="华文宋体" w:hint="eastAsia"/>
          <w:szCs w:val="21"/>
        </w:rPr>
        <w:t>为了验证装置的实际耗电性能，需要综合考虑驱动参数的影响，如外部温度（日</w:t>
      </w:r>
      <w:r w:rsidR="002A3539">
        <w:rPr>
          <w:rFonts w:ascii="华文宋体" w:eastAsia="华文宋体" w:hAnsi="华文宋体" w:hint="eastAsia"/>
          <w:szCs w:val="21"/>
        </w:rPr>
        <w:t>度</w:t>
      </w:r>
      <w:r w:rsidRPr="00EA704A">
        <w:rPr>
          <w:rFonts w:ascii="华文宋体" w:eastAsia="华文宋体" w:hAnsi="华文宋体" w:hint="eastAsia"/>
          <w:szCs w:val="21"/>
        </w:rPr>
        <w:t>）、建筑物占用</w:t>
      </w:r>
      <w:r w:rsidR="002A3539">
        <w:rPr>
          <w:rFonts w:ascii="华文宋体" w:eastAsia="华文宋体" w:hAnsi="华文宋体" w:hint="eastAsia"/>
          <w:szCs w:val="21"/>
        </w:rPr>
        <w:t>率</w:t>
      </w:r>
      <w:r w:rsidRPr="00EA704A">
        <w:rPr>
          <w:rFonts w:ascii="华文宋体" w:eastAsia="华文宋体" w:hAnsi="华文宋体" w:hint="eastAsia"/>
          <w:szCs w:val="21"/>
        </w:rPr>
        <w:t>情况、工作时间等。</w:t>
      </w:r>
    </w:p>
    <w:p w14:paraId="6B1BAC2C" w14:textId="5B12D717" w:rsidR="00600471" w:rsidRPr="002A3539" w:rsidRDefault="008E7EBD" w:rsidP="00600471">
      <w:pPr>
        <w:ind w:firstLineChars="400" w:firstLine="840"/>
        <w:rPr>
          <w:rFonts w:ascii="华文宋体" w:eastAsia="华文宋体" w:hAnsi="华文宋体"/>
          <w:szCs w:val="21"/>
        </w:rPr>
      </w:pPr>
      <w:r w:rsidRPr="00EA704A">
        <w:rPr>
          <w:rFonts w:ascii="华文宋体" w:eastAsia="华文宋体" w:hAnsi="华文宋体" w:hint="eastAsia"/>
          <w:szCs w:val="21"/>
        </w:rPr>
        <w:t>应将能耗信息与其他数据合并，获取相关指标</w:t>
      </w:r>
      <w:r w:rsidR="00957750" w:rsidRPr="00EA704A">
        <w:rPr>
          <w:rFonts w:ascii="华文宋体" w:eastAsia="华文宋体" w:hAnsi="华文宋体" w:hint="eastAsia"/>
          <w:szCs w:val="21"/>
        </w:rPr>
        <w:t>如</w:t>
      </w:r>
      <w:r w:rsidRPr="00EA704A">
        <w:rPr>
          <w:rFonts w:ascii="华文宋体" w:eastAsia="华文宋体" w:hAnsi="华文宋体" w:hint="eastAsia"/>
          <w:szCs w:val="21"/>
        </w:rPr>
        <w:t>：</w:t>
      </w:r>
      <w:r w:rsidR="00957750" w:rsidRPr="00EA704A">
        <w:rPr>
          <w:rFonts w:ascii="华文宋体" w:eastAsia="华文宋体" w:hAnsi="华文宋体"/>
          <w:szCs w:val="21"/>
        </w:rPr>
        <w:t>k</w:t>
      </w:r>
      <w:r w:rsidR="002A3539">
        <w:rPr>
          <w:rFonts w:ascii="华文宋体" w:eastAsia="华文宋体" w:hAnsi="华文宋体"/>
          <w:szCs w:val="21"/>
        </w:rPr>
        <w:t>W</w:t>
      </w:r>
      <w:r w:rsidR="00957750" w:rsidRPr="00EA704A">
        <w:rPr>
          <w:rFonts w:ascii="华文宋体" w:eastAsia="华文宋体" w:hAnsi="华文宋体"/>
          <w:szCs w:val="21"/>
        </w:rPr>
        <w:t>h/</w:t>
      </w:r>
      <w:r w:rsidRPr="002A3539">
        <w:rPr>
          <w:rFonts w:ascii="华文宋体" w:eastAsia="华文宋体" w:hAnsi="华文宋体" w:hint="eastAsia"/>
          <w:szCs w:val="21"/>
          <w:vertAlign w:val="superscript"/>
        </w:rPr>
        <w:t>0</w:t>
      </w:r>
      <w:r w:rsidR="00957750" w:rsidRPr="00EA704A">
        <w:rPr>
          <w:rFonts w:ascii="华文宋体" w:eastAsia="华文宋体" w:hAnsi="华文宋体"/>
          <w:szCs w:val="21"/>
        </w:rPr>
        <w:t>C/m</w:t>
      </w:r>
      <w:r w:rsidR="00957750" w:rsidRPr="002A3539">
        <w:rPr>
          <w:rFonts w:ascii="华文宋体" w:eastAsia="华文宋体" w:hAnsi="华文宋体"/>
          <w:szCs w:val="21"/>
          <w:vertAlign w:val="superscript"/>
        </w:rPr>
        <w:t>2</w:t>
      </w:r>
      <w:r w:rsidR="002A3539">
        <w:rPr>
          <w:rFonts w:ascii="华文宋体" w:eastAsia="华文宋体" w:hAnsi="华文宋体" w:hint="eastAsia"/>
          <w:szCs w:val="21"/>
        </w:rPr>
        <w:t>。</w:t>
      </w:r>
    </w:p>
    <w:p w14:paraId="7CE055D2" w14:textId="28C2E2A7" w:rsidR="00957750" w:rsidRPr="00EA704A" w:rsidRDefault="00600471" w:rsidP="00600471">
      <w:pPr>
        <w:ind w:firstLine="420"/>
        <w:rPr>
          <w:rFonts w:ascii="华文宋体" w:eastAsia="华文宋体" w:hAnsi="华文宋体"/>
          <w:szCs w:val="21"/>
        </w:rPr>
      </w:pPr>
      <w:r>
        <w:rPr>
          <w:rFonts w:ascii="华文宋体" w:eastAsia="华文宋体" w:hAnsi="华文宋体" w:hint="eastAsia"/>
          <w:szCs w:val="21"/>
        </w:rPr>
        <w:t>c</w:t>
      </w:r>
      <w:r>
        <w:rPr>
          <w:rFonts w:ascii="华文宋体" w:eastAsia="华文宋体" w:hAnsi="华文宋体"/>
          <w:szCs w:val="21"/>
        </w:rPr>
        <w:t xml:space="preserve">) </w:t>
      </w:r>
      <w:r w:rsidR="00957750" w:rsidRPr="00EA704A">
        <w:rPr>
          <w:rFonts w:ascii="华文宋体" w:eastAsia="华文宋体" w:hAnsi="华文宋体" w:hint="eastAsia"/>
          <w:szCs w:val="21"/>
        </w:rPr>
        <w:t>跟踪指标（</w:t>
      </w:r>
      <w:r w:rsidR="00957750" w:rsidRPr="00EA704A">
        <w:rPr>
          <w:rFonts w:ascii="华文宋体" w:eastAsia="华文宋体" w:hAnsi="华文宋体"/>
          <w:szCs w:val="21"/>
        </w:rPr>
        <w:t>KPI</w:t>
      </w:r>
      <w:r w:rsidR="00957750" w:rsidRPr="00EA704A">
        <w:rPr>
          <w:rFonts w:ascii="华文宋体" w:eastAsia="华文宋体" w:hAnsi="华文宋体" w:hint="eastAsia"/>
          <w:szCs w:val="21"/>
        </w:rPr>
        <w:t>关键绩效指标）</w:t>
      </w:r>
    </w:p>
    <w:p w14:paraId="3A696C03" w14:textId="77777777" w:rsidR="008E7EBD" w:rsidRPr="00EA704A" w:rsidRDefault="008E7EBD" w:rsidP="00600471">
      <w:pPr>
        <w:ind w:left="420" w:firstLine="420"/>
        <w:rPr>
          <w:rFonts w:ascii="华文宋体" w:eastAsia="华文宋体" w:hAnsi="华文宋体"/>
          <w:szCs w:val="21"/>
        </w:rPr>
      </w:pPr>
      <w:r w:rsidRPr="00EA704A">
        <w:rPr>
          <w:rFonts w:ascii="华文宋体" w:eastAsia="华文宋体" w:hAnsi="华文宋体" w:hint="eastAsia"/>
          <w:szCs w:val="21"/>
        </w:rPr>
        <w:t>应在</w:t>
      </w:r>
      <w:r w:rsidRPr="00EA704A">
        <w:rPr>
          <w:rFonts w:ascii="华文宋体" w:eastAsia="华文宋体" w:hAnsi="华文宋体"/>
          <w:szCs w:val="21"/>
        </w:rPr>
        <w:t>EEMS上确定并提供相关（关键）绩效指标，以便进行绩效监控和管理。</w:t>
      </w:r>
    </w:p>
    <w:p w14:paraId="24D543E4" w14:textId="0F7A249C" w:rsidR="00F03983" w:rsidRPr="00EA704A" w:rsidRDefault="008E7EBD" w:rsidP="00600471">
      <w:pPr>
        <w:ind w:left="420" w:firstLine="420"/>
        <w:rPr>
          <w:rFonts w:ascii="华文宋体" w:eastAsia="华文宋体" w:hAnsi="华文宋体"/>
          <w:szCs w:val="21"/>
        </w:rPr>
      </w:pPr>
      <w:r w:rsidRPr="00EA704A">
        <w:rPr>
          <w:rFonts w:ascii="华文宋体" w:eastAsia="华文宋体" w:hAnsi="华文宋体" w:hint="eastAsia"/>
          <w:szCs w:val="21"/>
        </w:rPr>
        <w:t>指标清单将</w:t>
      </w:r>
      <w:r w:rsidR="00F03983" w:rsidRPr="00EA704A">
        <w:rPr>
          <w:rFonts w:ascii="华文宋体" w:eastAsia="华文宋体" w:hAnsi="华文宋体" w:hint="eastAsia"/>
          <w:szCs w:val="21"/>
        </w:rPr>
        <w:t>成</w:t>
      </w:r>
      <w:r w:rsidRPr="00EA704A">
        <w:rPr>
          <w:rFonts w:ascii="华文宋体" w:eastAsia="华文宋体" w:hAnsi="华文宋体" w:hint="eastAsia"/>
          <w:szCs w:val="21"/>
        </w:rPr>
        <w:t>为一个迭代过程</w:t>
      </w:r>
      <w:r w:rsidR="002A3539">
        <w:rPr>
          <w:rFonts w:ascii="华文宋体" w:eastAsia="华文宋体" w:hAnsi="华文宋体" w:hint="eastAsia"/>
          <w:szCs w:val="21"/>
        </w:rPr>
        <w:t>随着</w:t>
      </w:r>
      <w:r w:rsidRPr="00EA704A">
        <w:rPr>
          <w:rFonts w:ascii="华文宋体" w:eastAsia="华文宋体" w:hAnsi="华文宋体" w:hint="eastAsia"/>
          <w:szCs w:val="21"/>
        </w:rPr>
        <w:t>能效生命周期从主要消耗、区域和使用开始，</w:t>
      </w:r>
    </w:p>
    <w:p w14:paraId="49ADB062" w14:textId="1D34B7C5" w:rsidR="00957750" w:rsidRPr="00001BCA" w:rsidRDefault="00957750" w:rsidP="00001BCA">
      <w:pPr>
        <w:pStyle w:val="affc"/>
        <w:numPr>
          <w:ilvl w:val="0"/>
          <w:numId w:val="41"/>
        </w:numPr>
        <w:rPr>
          <w:rFonts w:ascii="华文宋体" w:eastAsia="华文宋体" w:hAnsi="华文宋体"/>
          <w:szCs w:val="21"/>
        </w:rPr>
      </w:pPr>
      <w:r w:rsidRPr="00001BCA">
        <w:rPr>
          <w:rFonts w:ascii="华文宋体" w:eastAsia="华文宋体" w:hAnsi="华文宋体" w:hint="eastAsia"/>
          <w:szCs w:val="21"/>
        </w:rPr>
        <w:t>确定能源消耗模式的偏差和变化</w:t>
      </w:r>
    </w:p>
    <w:p w14:paraId="27548AAD" w14:textId="1A073926" w:rsidR="00957750" w:rsidRPr="00EA704A" w:rsidRDefault="00957750" w:rsidP="00600471">
      <w:pPr>
        <w:ind w:left="360" w:firstLine="420"/>
        <w:rPr>
          <w:rFonts w:ascii="华文宋体" w:eastAsia="华文宋体" w:hAnsi="华文宋体"/>
          <w:szCs w:val="21"/>
        </w:rPr>
      </w:pPr>
      <w:r w:rsidRPr="00EA704A">
        <w:rPr>
          <w:rFonts w:ascii="华文宋体" w:eastAsia="华文宋体" w:hAnsi="华文宋体" w:hint="eastAsia"/>
          <w:szCs w:val="21"/>
        </w:rPr>
        <w:t>可以设置</w:t>
      </w:r>
      <w:r w:rsidR="00F03983" w:rsidRPr="00EA704A">
        <w:rPr>
          <w:rFonts w:ascii="华文宋体" w:eastAsia="华文宋体" w:hAnsi="华文宋体" w:hint="eastAsia"/>
          <w:szCs w:val="21"/>
        </w:rPr>
        <w:t>能耗</w:t>
      </w:r>
      <w:r w:rsidRPr="00EA704A">
        <w:rPr>
          <w:rFonts w:ascii="华文宋体" w:eastAsia="华文宋体" w:hAnsi="华文宋体" w:hint="eastAsia"/>
          <w:szCs w:val="21"/>
        </w:rPr>
        <w:t>监测和自动</w:t>
      </w:r>
      <w:r w:rsidR="00F03983" w:rsidRPr="00EA704A">
        <w:rPr>
          <w:rFonts w:ascii="华文宋体" w:eastAsia="华文宋体" w:hAnsi="华文宋体" w:hint="eastAsia"/>
          <w:szCs w:val="21"/>
        </w:rPr>
        <w:t>能耗</w:t>
      </w:r>
      <w:r w:rsidRPr="00EA704A">
        <w:rPr>
          <w:rFonts w:ascii="华文宋体" w:eastAsia="华文宋体" w:hAnsi="华文宋体" w:hint="eastAsia"/>
          <w:szCs w:val="21"/>
        </w:rPr>
        <w:t>报警以识别潜在的电力损失或节约。</w:t>
      </w:r>
    </w:p>
    <w:p w14:paraId="7158D7FA" w14:textId="633DAE16" w:rsidR="00957750" w:rsidRPr="00EA704A" w:rsidRDefault="00957750" w:rsidP="00600471">
      <w:pPr>
        <w:ind w:left="780"/>
        <w:rPr>
          <w:rFonts w:ascii="华文宋体" w:eastAsia="华文宋体" w:hAnsi="华文宋体"/>
          <w:szCs w:val="21"/>
        </w:rPr>
      </w:pPr>
      <w:r w:rsidRPr="00EA704A">
        <w:rPr>
          <w:rFonts w:ascii="华文宋体" w:eastAsia="华文宋体" w:hAnsi="华文宋体" w:hint="eastAsia"/>
          <w:szCs w:val="21"/>
        </w:rPr>
        <w:t>有必要在识别偏差或损耗的情况下</w:t>
      </w:r>
      <w:r w:rsidR="00F03983" w:rsidRPr="00EA704A">
        <w:rPr>
          <w:rFonts w:ascii="华文宋体" w:eastAsia="华文宋体" w:hAnsi="华文宋体" w:hint="eastAsia"/>
          <w:szCs w:val="21"/>
        </w:rPr>
        <w:t>制定</w:t>
      </w:r>
      <w:r w:rsidRPr="00EA704A">
        <w:rPr>
          <w:rFonts w:ascii="华文宋体" w:eastAsia="华文宋体" w:hAnsi="华文宋体" w:hint="eastAsia"/>
          <w:szCs w:val="21"/>
        </w:rPr>
        <w:t>行动计划，检查行动的有效性，检查用于优化能耗的控制系统的运行。</w:t>
      </w:r>
    </w:p>
    <w:p w14:paraId="78627672" w14:textId="41FF2328" w:rsidR="00957750" w:rsidRPr="00001BCA" w:rsidRDefault="00957750" w:rsidP="00001BCA">
      <w:pPr>
        <w:pStyle w:val="affc"/>
        <w:numPr>
          <w:ilvl w:val="0"/>
          <w:numId w:val="41"/>
        </w:numPr>
        <w:rPr>
          <w:rFonts w:ascii="华文宋体" w:eastAsia="华文宋体" w:hAnsi="华文宋体"/>
          <w:szCs w:val="21"/>
        </w:rPr>
      </w:pPr>
      <w:r w:rsidRPr="00001BCA">
        <w:rPr>
          <w:rFonts w:ascii="华文宋体" w:eastAsia="华文宋体" w:hAnsi="华文宋体" w:hint="eastAsia"/>
          <w:szCs w:val="21"/>
        </w:rPr>
        <w:t>监测电气装置的</w:t>
      </w:r>
      <w:r w:rsidR="00F03983" w:rsidRPr="00001BCA">
        <w:rPr>
          <w:rFonts w:ascii="华文宋体" w:eastAsia="华文宋体" w:hAnsi="华文宋体" w:hint="eastAsia"/>
          <w:szCs w:val="21"/>
        </w:rPr>
        <w:t>电力</w:t>
      </w:r>
      <w:r w:rsidRPr="00001BCA">
        <w:rPr>
          <w:rFonts w:ascii="华文宋体" w:eastAsia="华文宋体" w:hAnsi="华文宋体" w:hint="eastAsia"/>
          <w:szCs w:val="21"/>
        </w:rPr>
        <w:t>质量</w:t>
      </w:r>
    </w:p>
    <w:p w14:paraId="7466F184" w14:textId="3075311B" w:rsidR="00957750" w:rsidRPr="00EA704A" w:rsidRDefault="00957750" w:rsidP="00001BCA">
      <w:pPr>
        <w:ind w:left="360" w:firstLine="420"/>
        <w:rPr>
          <w:rFonts w:ascii="华文宋体" w:eastAsia="华文宋体" w:hAnsi="华文宋体"/>
          <w:szCs w:val="21"/>
        </w:rPr>
      </w:pPr>
      <w:r w:rsidRPr="00EA704A">
        <w:rPr>
          <w:rFonts w:ascii="华文宋体" w:eastAsia="华文宋体" w:hAnsi="华文宋体" w:hint="eastAsia"/>
          <w:szCs w:val="21"/>
        </w:rPr>
        <w:t>电能质量有几种方式可能会影响能源效率的性能：额外的损耗或设备异常老化。</w:t>
      </w:r>
    </w:p>
    <w:p w14:paraId="2C4C49C5" w14:textId="7C49AF81" w:rsidR="00957750" w:rsidRPr="00EA704A" w:rsidRDefault="00957750" w:rsidP="0058054E">
      <w:pPr>
        <w:ind w:firstLineChars="371" w:firstLine="779"/>
        <w:rPr>
          <w:rFonts w:ascii="华文宋体" w:eastAsia="华文宋体" w:hAnsi="华文宋体"/>
          <w:szCs w:val="21"/>
        </w:rPr>
      </w:pPr>
      <w:r w:rsidRPr="00EA704A">
        <w:rPr>
          <w:rFonts w:ascii="华文宋体" w:eastAsia="华文宋体" w:hAnsi="华文宋体" w:hint="eastAsia"/>
          <w:szCs w:val="21"/>
        </w:rPr>
        <w:t>对于这些问题，设计人员和电气承包商应制</w:t>
      </w:r>
      <w:proofErr w:type="gramStart"/>
      <w:r w:rsidRPr="00EA704A">
        <w:rPr>
          <w:rFonts w:ascii="华文宋体" w:eastAsia="华文宋体" w:hAnsi="华文宋体" w:hint="eastAsia"/>
          <w:szCs w:val="21"/>
        </w:rPr>
        <w:t>定包括</w:t>
      </w:r>
      <w:proofErr w:type="gramEnd"/>
      <w:r w:rsidRPr="00EA704A">
        <w:rPr>
          <w:rFonts w:ascii="华文宋体" w:eastAsia="华文宋体" w:hAnsi="华文宋体" w:hint="eastAsia"/>
          <w:szCs w:val="21"/>
        </w:rPr>
        <w:t>如下测量和监控策略：</w:t>
      </w:r>
    </w:p>
    <w:p w14:paraId="59A6B23F" w14:textId="0C1F9C2D" w:rsidR="00F03983" w:rsidRPr="00EA704A" w:rsidRDefault="00001BCA" w:rsidP="00001BCA">
      <w:pPr>
        <w:ind w:leftChars="350" w:left="1050" w:hangingChars="150" w:hanging="315"/>
        <w:rPr>
          <w:rFonts w:ascii="华文宋体" w:eastAsia="华文宋体" w:hAnsi="华文宋体"/>
          <w:szCs w:val="21"/>
        </w:rPr>
      </w:pPr>
      <w:r>
        <w:rPr>
          <w:rFonts w:ascii="华文宋体" w:eastAsia="华文宋体" w:hAnsi="华文宋体" w:hint="eastAsia"/>
          <w:szCs w:val="21"/>
        </w:rPr>
        <w:t xml:space="preserve">— </w:t>
      </w:r>
      <w:r w:rsidR="00F03983" w:rsidRPr="00EA704A">
        <w:rPr>
          <w:rFonts w:ascii="华文宋体" w:eastAsia="华文宋体" w:hAnsi="华文宋体" w:hint="eastAsia"/>
          <w:szCs w:val="21"/>
        </w:rPr>
        <w:t>对测量相关参数的</w:t>
      </w:r>
      <w:r w:rsidR="002A3539">
        <w:rPr>
          <w:rFonts w:ascii="华文宋体" w:eastAsia="华文宋体" w:hAnsi="华文宋体" w:hint="eastAsia"/>
          <w:szCs w:val="21"/>
        </w:rPr>
        <w:t>设备</w:t>
      </w:r>
      <w:r w:rsidR="00F03983" w:rsidRPr="00EA704A">
        <w:rPr>
          <w:rFonts w:ascii="华文宋体" w:eastAsia="华文宋体" w:hAnsi="华文宋体" w:hint="eastAsia"/>
          <w:szCs w:val="21"/>
        </w:rPr>
        <w:t>进行持续性监测，如：</w:t>
      </w:r>
      <w:r w:rsidR="0058054E">
        <w:rPr>
          <w:rFonts w:ascii="华文宋体" w:eastAsia="华文宋体" w:hAnsi="华文宋体" w:hint="eastAsia"/>
          <w:szCs w:val="21"/>
        </w:rPr>
        <w:t>电</w:t>
      </w:r>
      <w:r w:rsidR="00F03983" w:rsidRPr="00EA704A">
        <w:rPr>
          <w:rFonts w:ascii="华文宋体" w:eastAsia="华文宋体" w:hAnsi="华文宋体" w:hint="eastAsia"/>
          <w:szCs w:val="21"/>
        </w:rPr>
        <w:t>量、有功功率、功率因数、电压、电能质</w:t>
      </w:r>
      <w:r>
        <w:rPr>
          <w:rFonts w:ascii="华文宋体" w:eastAsia="华文宋体" w:hAnsi="华文宋体" w:hint="eastAsia"/>
          <w:szCs w:val="21"/>
        </w:rPr>
        <w:t xml:space="preserve"> </w:t>
      </w:r>
      <w:r w:rsidR="00F03983" w:rsidRPr="00EA704A">
        <w:rPr>
          <w:rFonts w:ascii="华文宋体" w:eastAsia="华文宋体" w:hAnsi="华文宋体" w:hint="eastAsia"/>
          <w:szCs w:val="21"/>
        </w:rPr>
        <w:t>量指标（谐波失真、无功能量等）；</w:t>
      </w:r>
    </w:p>
    <w:p w14:paraId="5EE9264D" w14:textId="1B943648" w:rsidR="006D282C" w:rsidRPr="00EA704A" w:rsidRDefault="00001BCA" w:rsidP="00001BCA">
      <w:pPr>
        <w:ind w:left="315" w:firstLine="420"/>
        <w:rPr>
          <w:rFonts w:ascii="华文宋体" w:eastAsia="华文宋体" w:hAnsi="华文宋体"/>
          <w:szCs w:val="21"/>
        </w:rPr>
      </w:pPr>
      <w:r>
        <w:rPr>
          <w:rFonts w:ascii="华文宋体" w:eastAsia="华文宋体" w:hAnsi="华文宋体" w:hint="eastAsia"/>
          <w:szCs w:val="21"/>
        </w:rPr>
        <w:t>—</w:t>
      </w:r>
      <w:r>
        <w:rPr>
          <w:rFonts w:ascii="华文宋体" w:eastAsia="华文宋体" w:hAnsi="华文宋体"/>
          <w:szCs w:val="21"/>
        </w:rPr>
        <w:t xml:space="preserve"> </w:t>
      </w:r>
      <w:r w:rsidR="006D282C" w:rsidRPr="00EA704A">
        <w:rPr>
          <w:rFonts w:ascii="华文宋体" w:eastAsia="华文宋体" w:hAnsi="华文宋体" w:hint="eastAsia"/>
          <w:szCs w:val="21"/>
        </w:rPr>
        <w:t>确定优化电能质量的行动计划（过滤器、设备选择）</w:t>
      </w:r>
    </w:p>
    <w:p w14:paraId="75485101" w14:textId="13D49F1F" w:rsidR="006D282C" w:rsidRPr="00EA704A" w:rsidRDefault="006D282C" w:rsidP="00001BCA">
      <w:pPr>
        <w:ind w:left="315" w:firstLine="420"/>
        <w:rPr>
          <w:rFonts w:ascii="华文宋体" w:eastAsia="华文宋体" w:hAnsi="华文宋体"/>
          <w:szCs w:val="21"/>
        </w:rPr>
      </w:pPr>
      <w:r w:rsidRPr="00EA704A">
        <w:rPr>
          <w:rFonts w:ascii="华文宋体" w:eastAsia="华文宋体" w:hAnsi="华文宋体" w:hint="eastAsia"/>
          <w:szCs w:val="21"/>
        </w:rPr>
        <w:t>以下建筑物需要实施</w:t>
      </w:r>
      <w:r w:rsidRPr="00EA704A">
        <w:rPr>
          <w:rFonts w:ascii="华文宋体" w:eastAsia="华文宋体" w:hAnsi="华文宋体"/>
          <w:szCs w:val="21"/>
        </w:rPr>
        <w:t>EEMS：</w:t>
      </w:r>
    </w:p>
    <w:p w14:paraId="0DB55C79" w14:textId="7747CFD0" w:rsidR="00957750" w:rsidRPr="00EA704A" w:rsidRDefault="00001BCA" w:rsidP="00001BCA">
      <w:pPr>
        <w:ind w:left="315"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容纳多于250人的场所</w:t>
      </w:r>
      <w:r w:rsidR="006D282C" w:rsidRPr="00EA704A">
        <w:rPr>
          <w:rFonts w:ascii="华文宋体" w:eastAsia="华文宋体" w:hAnsi="华文宋体" w:hint="eastAsia"/>
          <w:szCs w:val="21"/>
        </w:rPr>
        <w:t>;或</w:t>
      </w:r>
    </w:p>
    <w:p w14:paraId="01A948A1" w14:textId="3B3998C2" w:rsidR="00957750" w:rsidRPr="00EA704A" w:rsidRDefault="00001BCA" w:rsidP="00001BCA">
      <w:pPr>
        <w:ind w:left="315" w:firstLine="420"/>
        <w:rPr>
          <w:rFonts w:ascii="华文宋体" w:eastAsia="华文宋体" w:hAnsi="华文宋体"/>
          <w:szCs w:val="21"/>
        </w:rPr>
      </w:pPr>
      <w:r>
        <w:rPr>
          <w:rFonts w:ascii="华文宋体" w:eastAsia="华文宋体" w:hAnsi="华文宋体" w:hint="eastAsia"/>
          <w:szCs w:val="21"/>
        </w:rPr>
        <w:lastRenderedPageBreak/>
        <w:t xml:space="preserve">— </w:t>
      </w:r>
      <w:r w:rsidR="006D282C" w:rsidRPr="00EA704A">
        <w:rPr>
          <w:rFonts w:ascii="华文宋体" w:eastAsia="华文宋体" w:hAnsi="华文宋体" w:hint="eastAsia"/>
          <w:szCs w:val="21"/>
        </w:rPr>
        <w:t>用</w:t>
      </w:r>
      <w:r w:rsidR="00957750" w:rsidRPr="00EA704A">
        <w:rPr>
          <w:rFonts w:ascii="华文宋体" w:eastAsia="华文宋体" w:hAnsi="华文宋体" w:hint="eastAsia"/>
          <w:szCs w:val="21"/>
        </w:rPr>
        <w:t>电</w:t>
      </w:r>
      <w:r w:rsidR="006D282C" w:rsidRPr="00EA704A">
        <w:rPr>
          <w:rFonts w:ascii="华文宋体" w:eastAsia="华文宋体" w:hAnsi="华文宋体" w:hint="eastAsia"/>
          <w:szCs w:val="21"/>
        </w:rPr>
        <w:t>量</w:t>
      </w:r>
      <w:r w:rsidR="00957750" w:rsidRPr="00EA704A">
        <w:rPr>
          <w:rFonts w:ascii="华文宋体" w:eastAsia="华文宋体" w:hAnsi="华文宋体" w:hint="eastAsia"/>
          <w:szCs w:val="21"/>
        </w:rPr>
        <w:t>100,000</w:t>
      </w:r>
      <w:r w:rsidR="00957750" w:rsidRPr="00EA704A">
        <w:rPr>
          <w:rFonts w:ascii="华文宋体" w:eastAsia="华文宋体" w:hAnsi="华文宋体"/>
          <w:szCs w:val="21"/>
        </w:rPr>
        <w:t>kWh</w:t>
      </w:r>
      <w:r w:rsidR="006D282C" w:rsidRPr="00EA704A">
        <w:rPr>
          <w:rFonts w:ascii="华文宋体" w:eastAsia="华文宋体" w:hAnsi="华文宋体" w:hint="eastAsia"/>
          <w:szCs w:val="21"/>
        </w:rPr>
        <w:t>/年</w:t>
      </w:r>
      <w:r w:rsidR="00957750" w:rsidRPr="00EA704A">
        <w:rPr>
          <w:rFonts w:ascii="华文宋体" w:eastAsia="华文宋体" w:hAnsi="华文宋体" w:hint="eastAsia"/>
          <w:szCs w:val="21"/>
        </w:rPr>
        <w:t>以上</w:t>
      </w:r>
    </w:p>
    <w:p w14:paraId="56540494" w14:textId="02A9182C" w:rsidR="00957750" w:rsidRPr="00001BCA" w:rsidRDefault="00957750" w:rsidP="00C0547E">
      <w:pPr>
        <w:rPr>
          <w:rFonts w:ascii="黑体" w:eastAsia="黑体" w:hAnsi="黑体"/>
          <w:szCs w:val="21"/>
        </w:rPr>
      </w:pPr>
      <w:r w:rsidRPr="00001BCA">
        <w:rPr>
          <w:rFonts w:ascii="黑体" w:eastAsia="黑体" w:hAnsi="黑体" w:hint="eastAsia"/>
          <w:szCs w:val="21"/>
        </w:rPr>
        <w:t>10.2.3.2</w:t>
      </w:r>
      <w:r w:rsidRPr="00001BCA">
        <w:rPr>
          <w:rFonts w:ascii="黑体" w:eastAsia="黑体" w:hAnsi="黑体"/>
          <w:szCs w:val="21"/>
        </w:rPr>
        <w:t xml:space="preserve">  </w:t>
      </w:r>
      <w:r w:rsidR="006D282C" w:rsidRPr="00001BCA">
        <w:rPr>
          <w:rFonts w:ascii="黑体" w:eastAsia="黑体" w:hAnsi="黑体" w:hint="eastAsia"/>
          <w:szCs w:val="21"/>
        </w:rPr>
        <w:t>能耗</w:t>
      </w:r>
      <w:r w:rsidRPr="00001BCA">
        <w:rPr>
          <w:rFonts w:ascii="黑体" w:eastAsia="黑体" w:hAnsi="黑体" w:hint="eastAsia"/>
          <w:szCs w:val="21"/>
        </w:rPr>
        <w:t>管理</w:t>
      </w:r>
    </w:p>
    <w:p w14:paraId="6D0A8856" w14:textId="68CAEC22" w:rsidR="006D282C" w:rsidRPr="00EA704A" w:rsidRDefault="006D282C" w:rsidP="00001BCA">
      <w:pPr>
        <w:ind w:firstLine="420"/>
        <w:rPr>
          <w:rFonts w:ascii="华文宋体" w:eastAsia="华文宋体" w:hAnsi="华文宋体"/>
          <w:szCs w:val="21"/>
        </w:rPr>
      </w:pPr>
      <w:r w:rsidRPr="00EA704A">
        <w:rPr>
          <w:rFonts w:ascii="华文宋体" w:eastAsia="华文宋体" w:hAnsi="华文宋体" w:hint="eastAsia"/>
          <w:szCs w:val="21"/>
        </w:rPr>
        <w:t>在电能效率管理中，首先测量主要的用电设备或网格的</w:t>
      </w:r>
      <w:r w:rsidR="003A1A53" w:rsidRPr="00EA704A">
        <w:rPr>
          <w:rFonts w:ascii="华文宋体" w:eastAsia="华文宋体" w:hAnsi="华文宋体" w:hint="eastAsia"/>
          <w:szCs w:val="21"/>
        </w:rPr>
        <w:t>用</w:t>
      </w:r>
      <w:r w:rsidRPr="00EA704A">
        <w:rPr>
          <w:rFonts w:ascii="华文宋体" w:eastAsia="华文宋体" w:hAnsi="华文宋体" w:hint="eastAsia"/>
          <w:szCs w:val="21"/>
        </w:rPr>
        <w:t>电量是至关重要的。</w:t>
      </w:r>
    </w:p>
    <w:p w14:paraId="78B559B2" w14:textId="46E6AD83" w:rsidR="00957750" w:rsidRPr="00EA704A" w:rsidRDefault="0058054E" w:rsidP="00001BCA">
      <w:pPr>
        <w:ind w:firstLine="420"/>
        <w:rPr>
          <w:rFonts w:ascii="华文宋体" w:eastAsia="华文宋体" w:hAnsi="华文宋体"/>
          <w:szCs w:val="21"/>
        </w:rPr>
      </w:pPr>
      <w:r>
        <w:rPr>
          <w:rFonts w:ascii="华文宋体" w:eastAsia="华文宋体" w:hAnsi="华文宋体" w:hint="eastAsia"/>
          <w:szCs w:val="21"/>
        </w:rPr>
        <w:t>电能</w:t>
      </w:r>
      <w:r w:rsidR="003A1A53" w:rsidRPr="00EA704A">
        <w:rPr>
          <w:rFonts w:ascii="华文宋体" w:eastAsia="华文宋体" w:hAnsi="华文宋体" w:hint="eastAsia"/>
          <w:szCs w:val="21"/>
        </w:rPr>
        <w:t>消费</w:t>
      </w:r>
      <w:r w:rsidR="00957750" w:rsidRPr="00EA704A">
        <w:rPr>
          <w:rFonts w:ascii="华文宋体" w:eastAsia="华文宋体" w:hAnsi="华文宋体" w:hint="eastAsia"/>
          <w:szCs w:val="21"/>
        </w:rPr>
        <w:t>可以通过标称功耗和预期</w:t>
      </w:r>
      <w:r w:rsidR="006D282C" w:rsidRPr="00EA704A">
        <w:rPr>
          <w:rFonts w:ascii="华文宋体" w:eastAsia="华文宋体" w:hAnsi="华文宋体" w:hint="eastAsia"/>
          <w:szCs w:val="21"/>
        </w:rPr>
        <w:t>应用</w:t>
      </w:r>
      <w:r w:rsidR="00957750" w:rsidRPr="00EA704A">
        <w:rPr>
          <w:rFonts w:ascii="华文宋体" w:eastAsia="华文宋体" w:hAnsi="华文宋体" w:hint="eastAsia"/>
          <w:szCs w:val="21"/>
        </w:rPr>
        <w:t>（</w:t>
      </w:r>
      <w:r w:rsidR="006D282C" w:rsidRPr="00EA704A">
        <w:rPr>
          <w:rFonts w:ascii="华文宋体" w:eastAsia="华文宋体" w:hAnsi="华文宋体" w:hint="eastAsia"/>
          <w:szCs w:val="21"/>
        </w:rPr>
        <w:t>工作制</w:t>
      </w:r>
      <w:r w:rsidR="00957750" w:rsidRPr="00EA704A">
        <w:rPr>
          <w:rFonts w:ascii="华文宋体" w:eastAsia="华文宋体" w:hAnsi="华文宋体" w:hint="eastAsia"/>
          <w:szCs w:val="21"/>
        </w:rPr>
        <w:t>、消耗模式或周期）来估算。</w:t>
      </w:r>
    </w:p>
    <w:p w14:paraId="603EF307" w14:textId="75A4937C" w:rsidR="00957750" w:rsidRPr="00EA704A" w:rsidRDefault="00957750" w:rsidP="00001BCA">
      <w:pPr>
        <w:ind w:firstLine="420"/>
        <w:rPr>
          <w:rFonts w:ascii="华文宋体" w:eastAsia="华文宋体" w:hAnsi="华文宋体"/>
          <w:szCs w:val="21"/>
        </w:rPr>
      </w:pPr>
      <w:r w:rsidRPr="00EA704A">
        <w:rPr>
          <w:rFonts w:ascii="华文宋体" w:eastAsia="华文宋体" w:hAnsi="华文宋体" w:hint="eastAsia"/>
          <w:szCs w:val="21"/>
        </w:rPr>
        <w:t>监测和管理系统应首先在能源</w:t>
      </w:r>
      <w:r w:rsidR="003A1A53" w:rsidRPr="00EA704A">
        <w:rPr>
          <w:rFonts w:ascii="华文宋体" w:eastAsia="华文宋体" w:hAnsi="华文宋体" w:hint="eastAsia"/>
          <w:szCs w:val="21"/>
        </w:rPr>
        <w:t>消费</w:t>
      </w:r>
      <w:r w:rsidRPr="00EA704A">
        <w:rPr>
          <w:rFonts w:ascii="华文宋体" w:eastAsia="华文宋体" w:hAnsi="华文宋体" w:hint="eastAsia"/>
          <w:szCs w:val="21"/>
        </w:rPr>
        <w:t>较高的场所实施。</w:t>
      </w:r>
    </w:p>
    <w:p w14:paraId="69FE4D00" w14:textId="6F300C23" w:rsidR="00957750" w:rsidRPr="00001BCA" w:rsidRDefault="00957750" w:rsidP="00C0547E">
      <w:pPr>
        <w:rPr>
          <w:rFonts w:ascii="黑体" w:eastAsia="黑体" w:hAnsi="黑体"/>
          <w:szCs w:val="21"/>
        </w:rPr>
      </w:pPr>
      <w:r w:rsidRPr="00001BCA">
        <w:rPr>
          <w:rFonts w:ascii="黑体" w:eastAsia="黑体" w:hAnsi="黑体" w:hint="eastAsia"/>
          <w:szCs w:val="21"/>
        </w:rPr>
        <w:t>10.2.3.3</w:t>
      </w:r>
      <w:r w:rsidRPr="00001BCA">
        <w:rPr>
          <w:rFonts w:ascii="黑体" w:eastAsia="黑体" w:hAnsi="黑体"/>
          <w:szCs w:val="21"/>
        </w:rPr>
        <w:t xml:space="preserve">  </w:t>
      </w:r>
      <w:r w:rsidRPr="00001BCA">
        <w:rPr>
          <w:rFonts w:ascii="黑体" w:eastAsia="黑体" w:hAnsi="黑体" w:hint="eastAsia"/>
          <w:szCs w:val="21"/>
        </w:rPr>
        <w:t>电能消费</w:t>
      </w:r>
      <w:r w:rsidR="00207940">
        <w:rPr>
          <w:rFonts w:ascii="黑体" w:eastAsia="黑体" w:hAnsi="黑体" w:hint="eastAsia"/>
          <w:szCs w:val="21"/>
        </w:rPr>
        <w:t>监测</w:t>
      </w:r>
    </w:p>
    <w:p w14:paraId="5BDCE3B2" w14:textId="5EC264BE" w:rsidR="00957750" w:rsidRPr="00EA704A" w:rsidRDefault="003A1A53" w:rsidP="00001BCA">
      <w:pPr>
        <w:ind w:firstLine="420"/>
        <w:rPr>
          <w:rFonts w:ascii="华文宋体" w:eastAsia="华文宋体" w:hAnsi="华文宋体"/>
          <w:szCs w:val="21"/>
        </w:rPr>
      </w:pPr>
      <w:r w:rsidRPr="00EA704A">
        <w:rPr>
          <w:rFonts w:ascii="华文宋体" w:eastAsia="华文宋体" w:hAnsi="华文宋体" w:hint="eastAsia"/>
          <w:szCs w:val="21"/>
        </w:rPr>
        <w:t>为</w:t>
      </w:r>
      <w:r w:rsidR="00957750" w:rsidRPr="00EA704A">
        <w:rPr>
          <w:rFonts w:ascii="华文宋体" w:eastAsia="华文宋体" w:hAnsi="华文宋体" w:hint="eastAsia"/>
          <w:szCs w:val="21"/>
        </w:rPr>
        <w:t>了解</w:t>
      </w:r>
      <w:r w:rsidRPr="00EA704A">
        <w:rPr>
          <w:rFonts w:ascii="华文宋体" w:eastAsia="华文宋体" w:hAnsi="华文宋体" w:hint="eastAsia"/>
          <w:szCs w:val="21"/>
        </w:rPr>
        <w:t>用电</w:t>
      </w:r>
      <w:r w:rsidR="00957750" w:rsidRPr="00EA704A">
        <w:rPr>
          <w:rFonts w:ascii="华文宋体" w:eastAsia="华文宋体" w:hAnsi="华文宋体" w:hint="eastAsia"/>
          <w:szCs w:val="21"/>
        </w:rPr>
        <w:t>设备性能</w:t>
      </w:r>
      <w:r w:rsidRPr="00EA704A">
        <w:rPr>
          <w:rFonts w:ascii="华文宋体" w:eastAsia="华文宋体" w:hAnsi="华文宋体" w:hint="eastAsia"/>
          <w:szCs w:val="21"/>
        </w:rPr>
        <w:t>，</w:t>
      </w:r>
      <w:r w:rsidR="00207940">
        <w:rPr>
          <w:rFonts w:ascii="华文宋体" w:eastAsia="华文宋体" w:hAnsi="华文宋体" w:hint="eastAsia"/>
          <w:szCs w:val="21"/>
        </w:rPr>
        <w:t>监测</w:t>
      </w:r>
      <w:r w:rsidR="00957750" w:rsidRPr="00EA704A">
        <w:rPr>
          <w:rFonts w:ascii="华文宋体" w:eastAsia="华文宋体" w:hAnsi="华文宋体" w:hint="eastAsia"/>
          <w:szCs w:val="21"/>
        </w:rPr>
        <w:t>一段时间内</w:t>
      </w:r>
      <w:r w:rsidRPr="00EA704A">
        <w:rPr>
          <w:rFonts w:ascii="华文宋体" w:eastAsia="华文宋体" w:hAnsi="华文宋体" w:hint="eastAsia"/>
          <w:szCs w:val="21"/>
        </w:rPr>
        <w:t>使用的</w:t>
      </w:r>
      <w:r w:rsidR="00957750" w:rsidRPr="00EA704A">
        <w:rPr>
          <w:rFonts w:ascii="华文宋体" w:eastAsia="华文宋体" w:hAnsi="华文宋体" w:hint="eastAsia"/>
          <w:szCs w:val="21"/>
        </w:rPr>
        <w:t>电力和电能是必要。得到</w:t>
      </w:r>
      <w:r w:rsidR="00727F35" w:rsidRPr="00EA704A">
        <w:rPr>
          <w:rFonts w:ascii="华文宋体" w:eastAsia="华文宋体" w:hAnsi="华文宋体" w:hint="eastAsia"/>
          <w:szCs w:val="21"/>
        </w:rPr>
        <w:t>负载</w:t>
      </w:r>
      <w:r w:rsidR="00957750" w:rsidRPr="00EA704A">
        <w:rPr>
          <w:rFonts w:ascii="华文宋体" w:eastAsia="华文宋体" w:hAnsi="华文宋体" w:hint="eastAsia"/>
          <w:szCs w:val="21"/>
        </w:rPr>
        <w:t>能量</w:t>
      </w:r>
      <w:r w:rsidRPr="00EA704A">
        <w:rPr>
          <w:rFonts w:ascii="华文宋体" w:eastAsia="华文宋体" w:hAnsi="华文宋体" w:hint="eastAsia"/>
          <w:szCs w:val="21"/>
        </w:rPr>
        <w:t>消费</w:t>
      </w:r>
      <w:r w:rsidR="00957750" w:rsidRPr="00EA704A">
        <w:rPr>
          <w:rFonts w:ascii="华文宋体" w:eastAsia="华文宋体" w:hAnsi="华文宋体" w:hint="eastAsia"/>
          <w:szCs w:val="21"/>
        </w:rPr>
        <w:t>特征曲线和/或电力需求曲线用以能源效率分析。</w:t>
      </w:r>
      <w:r w:rsidRPr="00EA704A">
        <w:rPr>
          <w:rFonts w:ascii="华文宋体" w:eastAsia="华文宋体" w:hAnsi="华文宋体" w:hint="eastAsia"/>
          <w:szCs w:val="21"/>
        </w:rPr>
        <w:t>特征曲线的</w:t>
      </w:r>
      <w:proofErr w:type="gramStart"/>
      <w:r w:rsidR="00957750" w:rsidRPr="00EA704A">
        <w:rPr>
          <w:rFonts w:ascii="华文宋体" w:eastAsia="华文宋体" w:hAnsi="华文宋体" w:hint="eastAsia"/>
          <w:szCs w:val="21"/>
        </w:rPr>
        <w:t>的</w:t>
      </w:r>
      <w:proofErr w:type="gramEnd"/>
      <w:r w:rsidRPr="00EA704A">
        <w:rPr>
          <w:rFonts w:ascii="华文宋体" w:eastAsia="华文宋体" w:hAnsi="华文宋体" w:hint="eastAsia"/>
          <w:szCs w:val="21"/>
        </w:rPr>
        <w:t>累积</w:t>
      </w:r>
      <w:r w:rsidR="00957750" w:rsidRPr="00EA704A">
        <w:rPr>
          <w:rFonts w:ascii="华文宋体" w:eastAsia="华文宋体" w:hAnsi="华文宋体" w:hint="eastAsia"/>
          <w:szCs w:val="21"/>
        </w:rPr>
        <w:t>周期（两次测量之间的时间间隔）应根据</w:t>
      </w:r>
      <w:r w:rsidR="00727F35" w:rsidRPr="00EA704A">
        <w:rPr>
          <w:rFonts w:ascii="华文宋体" w:eastAsia="华文宋体" w:hAnsi="华文宋体" w:hint="eastAsia"/>
          <w:szCs w:val="21"/>
        </w:rPr>
        <w:t>负载</w:t>
      </w:r>
      <w:r w:rsidR="00957750" w:rsidRPr="00EA704A">
        <w:rPr>
          <w:rFonts w:ascii="华文宋体" w:eastAsia="华文宋体" w:hAnsi="华文宋体" w:hint="eastAsia"/>
          <w:szCs w:val="21"/>
        </w:rPr>
        <w:t>的运行模式或</w:t>
      </w:r>
      <w:r w:rsidRPr="00EA704A">
        <w:rPr>
          <w:rFonts w:ascii="华文宋体" w:eastAsia="华文宋体" w:hAnsi="华文宋体" w:hint="eastAsia"/>
          <w:szCs w:val="21"/>
        </w:rPr>
        <w:t>设施电力</w:t>
      </w:r>
      <w:r w:rsidR="00957750" w:rsidRPr="00EA704A">
        <w:rPr>
          <w:rFonts w:ascii="华文宋体" w:eastAsia="华文宋体" w:hAnsi="华文宋体" w:hint="eastAsia"/>
          <w:szCs w:val="21"/>
        </w:rPr>
        <w:t>需求</w:t>
      </w:r>
      <w:r w:rsidRPr="00EA704A">
        <w:rPr>
          <w:rFonts w:ascii="华文宋体" w:eastAsia="华文宋体" w:hAnsi="华文宋体" w:hint="eastAsia"/>
          <w:szCs w:val="21"/>
        </w:rPr>
        <w:t>累积</w:t>
      </w:r>
      <w:r w:rsidR="00957750" w:rsidRPr="00EA704A">
        <w:rPr>
          <w:rFonts w:ascii="华文宋体" w:eastAsia="华文宋体" w:hAnsi="华文宋体" w:hint="eastAsia"/>
          <w:szCs w:val="21"/>
        </w:rPr>
        <w:t>周期来定义，以便进行比较。</w:t>
      </w:r>
    </w:p>
    <w:p w14:paraId="441816AE" w14:textId="529C8503" w:rsidR="00957750" w:rsidRPr="00651DF8" w:rsidRDefault="0033033E" w:rsidP="000A0A99">
      <w:pPr>
        <w:ind w:firstLineChars="200" w:firstLine="360"/>
        <w:rPr>
          <w:rFonts w:ascii="华文宋体" w:eastAsia="华文宋体" w:hAnsi="华文宋体"/>
          <w:sz w:val="18"/>
          <w:szCs w:val="18"/>
        </w:rPr>
      </w:pPr>
      <w:r w:rsidRPr="00651DF8">
        <w:rPr>
          <w:rFonts w:ascii="黑体" w:eastAsia="黑体" w:hAnsi="黑体" w:hint="eastAsia"/>
          <w:sz w:val="18"/>
          <w:szCs w:val="18"/>
        </w:rPr>
        <w:t>注</w:t>
      </w:r>
      <w:r w:rsidR="000A0A99" w:rsidRPr="00651DF8">
        <w:rPr>
          <w:rFonts w:ascii="黑体" w:eastAsia="黑体" w:hAnsi="黑体" w:hint="eastAsia"/>
          <w:sz w:val="18"/>
          <w:szCs w:val="18"/>
        </w:rPr>
        <w:t>1</w:t>
      </w:r>
      <w:r w:rsidRPr="00651DF8">
        <w:rPr>
          <w:rFonts w:ascii="华文宋体" w:eastAsia="华文宋体" w:hAnsi="华文宋体" w:hint="eastAsia"/>
          <w:sz w:val="18"/>
          <w:szCs w:val="18"/>
        </w:rPr>
        <w:t>：</w:t>
      </w:r>
      <w:r w:rsidR="003A1A53" w:rsidRPr="00651DF8">
        <w:rPr>
          <w:rFonts w:ascii="华文宋体" w:eastAsia="华文宋体" w:hAnsi="华文宋体" w:hint="eastAsia"/>
          <w:sz w:val="18"/>
          <w:szCs w:val="18"/>
        </w:rPr>
        <w:t>设施</w:t>
      </w:r>
      <w:r w:rsidR="00957750" w:rsidRPr="00651DF8">
        <w:rPr>
          <w:rFonts w:ascii="华文宋体" w:eastAsia="华文宋体" w:hAnsi="华文宋体" w:hint="eastAsia"/>
          <w:sz w:val="18"/>
          <w:szCs w:val="18"/>
        </w:rPr>
        <w:t>的仪表数据</w:t>
      </w:r>
      <w:r w:rsidRPr="00651DF8">
        <w:rPr>
          <w:rFonts w:ascii="华文宋体" w:eastAsia="华文宋体" w:hAnsi="华文宋体" w:hint="eastAsia"/>
          <w:sz w:val="18"/>
          <w:szCs w:val="18"/>
        </w:rPr>
        <w:t>累积</w:t>
      </w:r>
      <w:r w:rsidR="00957750" w:rsidRPr="00651DF8">
        <w:rPr>
          <w:rFonts w:ascii="华文宋体" w:eastAsia="华文宋体" w:hAnsi="华文宋体" w:hint="eastAsia"/>
          <w:sz w:val="18"/>
          <w:szCs w:val="18"/>
        </w:rPr>
        <w:t>周期通常是从每10分钟到最大1小时。</w:t>
      </w:r>
    </w:p>
    <w:p w14:paraId="272CABAE" w14:textId="5BE04E0F" w:rsidR="0033033E" w:rsidRPr="00EA704A" w:rsidRDefault="0033033E" w:rsidP="004206E6">
      <w:pPr>
        <w:ind w:firstLine="360"/>
        <w:rPr>
          <w:rFonts w:ascii="华文宋体" w:eastAsia="华文宋体" w:hAnsi="华文宋体"/>
          <w:szCs w:val="21"/>
        </w:rPr>
      </w:pPr>
      <w:r w:rsidRPr="00EA704A">
        <w:rPr>
          <w:rFonts w:ascii="华文宋体" w:eastAsia="华文宋体" w:hAnsi="华文宋体" w:hint="eastAsia"/>
          <w:szCs w:val="21"/>
        </w:rPr>
        <w:t>这些</w:t>
      </w:r>
      <w:r w:rsidR="00655286" w:rsidRPr="00EA704A">
        <w:rPr>
          <w:rFonts w:ascii="华文宋体" w:eastAsia="华文宋体" w:hAnsi="华文宋体" w:hint="eastAsia"/>
          <w:szCs w:val="21"/>
        </w:rPr>
        <w:t>特征</w:t>
      </w:r>
      <w:r w:rsidRPr="00EA704A">
        <w:rPr>
          <w:rFonts w:ascii="华文宋体" w:eastAsia="华文宋体" w:hAnsi="华文宋体" w:hint="eastAsia"/>
          <w:szCs w:val="21"/>
        </w:rPr>
        <w:t>的分析可以通过曲线或柱形的图表来进行。</w:t>
      </w:r>
    </w:p>
    <w:p w14:paraId="7F8126A3" w14:textId="1A30A25A" w:rsidR="0033033E" w:rsidRPr="00651DF8" w:rsidRDefault="00523D39" w:rsidP="00651DF8">
      <w:pPr>
        <w:ind w:leftChars="200" w:left="960" w:hangingChars="300" w:hanging="540"/>
        <w:rPr>
          <w:rFonts w:ascii="华文宋体" w:eastAsia="华文宋体" w:hAnsi="华文宋体"/>
          <w:sz w:val="18"/>
          <w:szCs w:val="18"/>
        </w:rPr>
      </w:pPr>
      <w:r w:rsidRPr="00651DF8">
        <w:rPr>
          <w:rFonts w:ascii="黑体" w:eastAsia="黑体" w:hAnsi="黑体" w:hint="eastAsia"/>
          <w:sz w:val="18"/>
          <w:szCs w:val="18"/>
        </w:rPr>
        <w:t>示例</w:t>
      </w:r>
      <w:r w:rsidR="00957750" w:rsidRPr="00651DF8">
        <w:rPr>
          <w:rFonts w:ascii="黑体" w:eastAsia="黑体" w:hAnsi="黑体" w:hint="eastAsia"/>
          <w:sz w:val="18"/>
          <w:szCs w:val="18"/>
        </w:rPr>
        <w:t>：</w:t>
      </w:r>
      <w:r w:rsidR="00727F35" w:rsidRPr="00651DF8">
        <w:rPr>
          <w:rFonts w:ascii="华文宋体" w:eastAsia="华文宋体" w:hAnsi="华文宋体" w:hint="eastAsia"/>
          <w:sz w:val="18"/>
          <w:szCs w:val="18"/>
        </w:rPr>
        <w:t>负载</w:t>
      </w:r>
      <w:r w:rsidR="00957750" w:rsidRPr="00651DF8">
        <w:rPr>
          <w:rFonts w:ascii="华文宋体" w:eastAsia="华文宋体" w:hAnsi="华文宋体" w:hint="eastAsia"/>
          <w:sz w:val="18"/>
          <w:szCs w:val="18"/>
        </w:rPr>
        <w:t>能耗特征用Y轴上的k</w:t>
      </w:r>
      <w:r w:rsidR="00957750" w:rsidRPr="00651DF8">
        <w:rPr>
          <w:rFonts w:ascii="华文宋体" w:eastAsia="华文宋体" w:hAnsi="华文宋体"/>
          <w:sz w:val="18"/>
          <w:szCs w:val="18"/>
        </w:rPr>
        <w:t>Wh</w:t>
      </w:r>
      <w:r w:rsidR="00957750" w:rsidRPr="00651DF8">
        <w:rPr>
          <w:rFonts w:ascii="华文宋体" w:eastAsia="华文宋体" w:hAnsi="华文宋体" w:hint="eastAsia"/>
          <w:sz w:val="18"/>
          <w:szCs w:val="18"/>
        </w:rPr>
        <w:t>曲线和x轴上的时间表示。电力需求特征用代表时间段X轴和Y</w:t>
      </w:r>
      <w:proofErr w:type="gramStart"/>
      <w:r w:rsidR="00957750" w:rsidRPr="00651DF8">
        <w:rPr>
          <w:rFonts w:ascii="华文宋体" w:eastAsia="华文宋体" w:hAnsi="华文宋体" w:hint="eastAsia"/>
          <w:sz w:val="18"/>
          <w:szCs w:val="18"/>
        </w:rPr>
        <w:t>轴需求</w:t>
      </w:r>
      <w:proofErr w:type="gramEnd"/>
      <w:r w:rsidR="00957750" w:rsidRPr="00651DF8">
        <w:rPr>
          <w:rFonts w:ascii="华文宋体" w:eastAsia="华文宋体" w:hAnsi="华文宋体" w:hint="eastAsia"/>
          <w:sz w:val="18"/>
          <w:szCs w:val="18"/>
        </w:rPr>
        <w:t>功率的棒图来表示。</w:t>
      </w:r>
      <w:bookmarkStart w:id="447" w:name="_Ref412619666"/>
    </w:p>
    <w:p w14:paraId="745355FB" w14:textId="6A549D67" w:rsidR="0033033E" w:rsidRPr="00651DF8" w:rsidRDefault="0033033E" w:rsidP="004206E6">
      <w:pPr>
        <w:ind w:firstLineChars="200" w:firstLine="360"/>
        <w:rPr>
          <w:rFonts w:ascii="华文宋体" w:eastAsia="华文宋体" w:hAnsi="华文宋体"/>
          <w:sz w:val="18"/>
          <w:szCs w:val="18"/>
        </w:rPr>
      </w:pPr>
      <w:r w:rsidRPr="00651DF8">
        <w:rPr>
          <w:rFonts w:ascii="黑体" w:eastAsia="黑体" w:hAnsi="黑体" w:hint="eastAsia"/>
          <w:sz w:val="18"/>
          <w:szCs w:val="18"/>
        </w:rPr>
        <w:t>注</w:t>
      </w:r>
      <w:r w:rsidRPr="00651DF8">
        <w:rPr>
          <w:rFonts w:ascii="黑体" w:eastAsia="黑体" w:hAnsi="黑体"/>
          <w:sz w:val="18"/>
          <w:szCs w:val="18"/>
        </w:rPr>
        <w:t>2：</w:t>
      </w:r>
      <w:r w:rsidRPr="00651DF8">
        <w:rPr>
          <w:rFonts w:ascii="华文宋体" w:eastAsia="华文宋体" w:hAnsi="华文宋体"/>
          <w:sz w:val="18"/>
          <w:szCs w:val="18"/>
        </w:rPr>
        <w:t>具有电力需求特征的电力计量和监测设备具有存储和时间</w:t>
      </w:r>
      <w:r w:rsidRPr="00651DF8">
        <w:rPr>
          <w:rFonts w:ascii="华文宋体" w:eastAsia="华文宋体" w:hAnsi="华文宋体" w:hint="eastAsia"/>
          <w:sz w:val="18"/>
          <w:szCs w:val="18"/>
        </w:rPr>
        <w:t>标记</w:t>
      </w:r>
      <w:r w:rsidRPr="00651DF8">
        <w:rPr>
          <w:rFonts w:ascii="华文宋体" w:eastAsia="华文宋体" w:hAnsi="华文宋体"/>
          <w:sz w:val="18"/>
          <w:szCs w:val="18"/>
        </w:rPr>
        <w:t>功能，以存储电力</w:t>
      </w:r>
      <w:r w:rsidRPr="00651DF8">
        <w:rPr>
          <w:rFonts w:ascii="华文宋体" w:eastAsia="华文宋体" w:hAnsi="华文宋体" w:hint="eastAsia"/>
          <w:sz w:val="18"/>
          <w:szCs w:val="18"/>
        </w:rPr>
        <w:t>需求曲线</w:t>
      </w:r>
      <w:r w:rsidRPr="00651DF8">
        <w:rPr>
          <w:rFonts w:ascii="华文宋体" w:eastAsia="华文宋体" w:hAnsi="华文宋体"/>
          <w:sz w:val="18"/>
          <w:szCs w:val="18"/>
        </w:rPr>
        <w:t>。以避免在与EEMS通信出现问题时丢失</w:t>
      </w:r>
      <w:r w:rsidRPr="00651DF8">
        <w:rPr>
          <w:rFonts w:ascii="华文宋体" w:eastAsia="华文宋体" w:hAnsi="华文宋体" w:hint="eastAsia"/>
          <w:sz w:val="18"/>
          <w:szCs w:val="18"/>
        </w:rPr>
        <w:t>消费</w:t>
      </w:r>
      <w:r w:rsidRPr="00651DF8">
        <w:rPr>
          <w:rFonts w:ascii="华文宋体" w:eastAsia="华文宋体" w:hAnsi="华文宋体"/>
          <w:sz w:val="18"/>
          <w:szCs w:val="18"/>
        </w:rPr>
        <w:t>配置文件。</w:t>
      </w:r>
    </w:p>
    <w:p w14:paraId="1AA6B7DF" w14:textId="4DB7AB85" w:rsidR="00957750" w:rsidRPr="00001BCA" w:rsidRDefault="00957750" w:rsidP="00C0547E">
      <w:pPr>
        <w:rPr>
          <w:rFonts w:ascii="黑体" w:eastAsia="黑体" w:hAnsi="黑体"/>
          <w:szCs w:val="21"/>
        </w:rPr>
      </w:pPr>
      <w:r w:rsidRPr="00001BCA">
        <w:rPr>
          <w:rFonts w:ascii="黑体" w:eastAsia="黑体" w:hAnsi="黑体" w:hint="eastAsia"/>
          <w:szCs w:val="21"/>
        </w:rPr>
        <w:t>10.2.3.4</w:t>
      </w:r>
      <w:r w:rsidRPr="00001BCA">
        <w:rPr>
          <w:rFonts w:ascii="黑体" w:eastAsia="黑体" w:hAnsi="黑体"/>
          <w:szCs w:val="21"/>
        </w:rPr>
        <w:t xml:space="preserve"> </w:t>
      </w:r>
      <w:bookmarkEnd w:id="447"/>
      <w:r w:rsidR="00001BCA">
        <w:rPr>
          <w:rFonts w:ascii="黑体" w:eastAsia="黑体" w:hAnsi="黑体"/>
          <w:szCs w:val="21"/>
        </w:rPr>
        <w:t xml:space="preserve"> </w:t>
      </w:r>
      <w:r w:rsidRPr="00001BCA">
        <w:rPr>
          <w:rFonts w:ascii="黑体" w:eastAsia="黑体" w:hAnsi="黑体"/>
          <w:szCs w:val="21"/>
        </w:rPr>
        <w:t>电压降</w:t>
      </w:r>
    </w:p>
    <w:p w14:paraId="08E89BE4" w14:textId="7898584F" w:rsidR="00957750" w:rsidRPr="00EA704A" w:rsidRDefault="00957750" w:rsidP="00001BCA">
      <w:pPr>
        <w:ind w:firstLine="420"/>
        <w:rPr>
          <w:rFonts w:ascii="华文宋体" w:eastAsia="华文宋体" w:hAnsi="华文宋体"/>
          <w:szCs w:val="21"/>
        </w:rPr>
      </w:pPr>
      <w:r w:rsidRPr="00EA704A">
        <w:rPr>
          <w:rFonts w:ascii="华文宋体" w:eastAsia="华文宋体" w:hAnsi="华文宋体" w:hint="eastAsia"/>
          <w:szCs w:val="21"/>
        </w:rPr>
        <w:t>电压降对电气装置的电能效率有影响。</w:t>
      </w:r>
    </w:p>
    <w:p w14:paraId="09A67E1C" w14:textId="77777777" w:rsidR="00001BCA" w:rsidRDefault="0033033E" w:rsidP="00001BCA">
      <w:pPr>
        <w:ind w:firstLine="420"/>
        <w:rPr>
          <w:rFonts w:ascii="华文宋体" w:eastAsia="华文宋体" w:hAnsi="华文宋体"/>
          <w:szCs w:val="21"/>
        </w:rPr>
      </w:pPr>
      <w:r w:rsidRPr="00EA704A">
        <w:rPr>
          <w:rFonts w:ascii="华文宋体" w:eastAsia="华文宋体" w:hAnsi="华文宋体" w:hint="eastAsia"/>
          <w:szCs w:val="21"/>
        </w:rPr>
        <w:t>如果需要电压降测量，则应在用电设备上和用电设备供电电路的起点处进行安装电压测量。</w:t>
      </w:r>
    </w:p>
    <w:p w14:paraId="4BD69585" w14:textId="1A3BF804" w:rsidR="00957750" w:rsidRPr="00EA704A" w:rsidRDefault="00957750" w:rsidP="00001BCA">
      <w:pPr>
        <w:ind w:firstLine="420"/>
        <w:rPr>
          <w:rFonts w:ascii="华文宋体" w:eastAsia="华文宋体" w:hAnsi="华文宋体"/>
          <w:szCs w:val="21"/>
        </w:rPr>
      </w:pPr>
      <w:r w:rsidRPr="00EA704A">
        <w:rPr>
          <w:rFonts w:ascii="华文宋体" w:eastAsia="华文宋体" w:hAnsi="华文宋体" w:hint="eastAsia"/>
          <w:szCs w:val="21"/>
        </w:rPr>
        <w:t>在用户电气装置内</w:t>
      </w:r>
      <w:r w:rsidR="000B1583" w:rsidRPr="00EA704A">
        <w:rPr>
          <w:rFonts w:ascii="华文宋体" w:eastAsia="华文宋体" w:hAnsi="华文宋体" w:hint="eastAsia"/>
          <w:szCs w:val="21"/>
        </w:rPr>
        <w:t>建议的</w:t>
      </w:r>
      <w:r w:rsidRPr="00EA704A">
        <w:rPr>
          <w:rFonts w:ascii="华文宋体" w:eastAsia="华文宋体" w:hAnsi="华文宋体" w:hint="eastAsia"/>
          <w:szCs w:val="21"/>
        </w:rPr>
        <w:t>最大电压降见IEC 60364-5-52:2009表G 52.1。</w:t>
      </w:r>
    </w:p>
    <w:p w14:paraId="0232E989" w14:textId="0379EA99" w:rsidR="00957750" w:rsidRPr="00001BCA" w:rsidRDefault="00957750" w:rsidP="00C0547E">
      <w:pPr>
        <w:rPr>
          <w:rFonts w:ascii="黑体" w:eastAsia="黑体" w:hAnsi="黑体"/>
          <w:szCs w:val="21"/>
        </w:rPr>
      </w:pPr>
      <w:r w:rsidRPr="00001BCA">
        <w:rPr>
          <w:rFonts w:ascii="黑体" w:eastAsia="黑体" w:hAnsi="黑体" w:hint="eastAsia"/>
          <w:szCs w:val="21"/>
        </w:rPr>
        <w:t>10.2.3.5</w:t>
      </w:r>
      <w:r w:rsidRPr="00001BCA">
        <w:rPr>
          <w:rFonts w:ascii="黑体" w:eastAsia="黑体" w:hAnsi="黑体"/>
          <w:szCs w:val="21"/>
        </w:rPr>
        <w:t xml:space="preserve">  功率因数</w:t>
      </w:r>
    </w:p>
    <w:p w14:paraId="7635D48E" w14:textId="5CB49AED" w:rsidR="00957750" w:rsidRPr="00EA704A" w:rsidRDefault="00957750" w:rsidP="00001BCA">
      <w:pPr>
        <w:ind w:firstLine="420"/>
        <w:rPr>
          <w:rFonts w:ascii="华文宋体" w:eastAsia="华文宋体" w:hAnsi="华文宋体"/>
          <w:szCs w:val="21"/>
        </w:rPr>
      </w:pPr>
      <w:r w:rsidRPr="00EA704A">
        <w:rPr>
          <w:rFonts w:ascii="华文宋体" w:eastAsia="华文宋体" w:hAnsi="华文宋体" w:hint="eastAsia"/>
          <w:szCs w:val="21"/>
        </w:rPr>
        <w:t>功率因数</w:t>
      </w:r>
      <w:r w:rsidR="00207940">
        <w:rPr>
          <w:rFonts w:ascii="华文宋体" w:eastAsia="华文宋体" w:hAnsi="华文宋体" w:hint="eastAsia"/>
          <w:szCs w:val="21"/>
        </w:rPr>
        <w:t>监测</w:t>
      </w:r>
      <w:r w:rsidRPr="00EA704A">
        <w:rPr>
          <w:rFonts w:ascii="华文宋体" w:eastAsia="华文宋体" w:hAnsi="华文宋体" w:hint="eastAsia"/>
          <w:szCs w:val="21"/>
        </w:rPr>
        <w:t>允许控制功率因数尽</w:t>
      </w:r>
      <w:r w:rsidR="000A0A99" w:rsidRPr="00EA704A">
        <w:rPr>
          <w:rFonts w:ascii="华文宋体" w:eastAsia="华文宋体" w:hAnsi="华文宋体" w:hint="eastAsia"/>
          <w:szCs w:val="21"/>
        </w:rPr>
        <w:t>量</w:t>
      </w:r>
      <w:r w:rsidR="000B1583" w:rsidRPr="00EA704A">
        <w:rPr>
          <w:rFonts w:ascii="华文宋体" w:eastAsia="华文宋体" w:hAnsi="华文宋体" w:hint="eastAsia"/>
          <w:szCs w:val="21"/>
        </w:rPr>
        <w:t>接近</w:t>
      </w:r>
      <w:r w:rsidRPr="00EA704A">
        <w:rPr>
          <w:rFonts w:ascii="华文宋体" w:eastAsia="华文宋体" w:hAnsi="华文宋体" w:hint="eastAsia"/>
          <w:szCs w:val="21"/>
        </w:rPr>
        <w:t>1。这也</w:t>
      </w:r>
      <w:r w:rsidR="000B1583" w:rsidRPr="00EA704A">
        <w:rPr>
          <w:rFonts w:ascii="华文宋体" w:eastAsia="华文宋体" w:hAnsi="华文宋体" w:hint="eastAsia"/>
          <w:szCs w:val="21"/>
        </w:rPr>
        <w:t>会</w:t>
      </w:r>
      <w:r w:rsidRPr="00EA704A">
        <w:rPr>
          <w:rFonts w:ascii="华文宋体" w:eastAsia="华文宋体" w:hAnsi="华文宋体" w:hint="eastAsia"/>
          <w:szCs w:val="21"/>
        </w:rPr>
        <w:t>减少功率因数</w:t>
      </w:r>
      <w:r w:rsidR="000B1583" w:rsidRPr="00EA704A">
        <w:rPr>
          <w:rFonts w:ascii="华文宋体" w:eastAsia="华文宋体" w:hAnsi="华文宋体" w:hint="eastAsia"/>
          <w:szCs w:val="21"/>
        </w:rPr>
        <w:t>超出供电部门设定限制</w:t>
      </w:r>
      <w:r w:rsidRPr="00EA704A">
        <w:rPr>
          <w:rFonts w:ascii="华文宋体" w:eastAsia="华文宋体" w:hAnsi="华文宋体" w:hint="eastAsia"/>
          <w:szCs w:val="21"/>
        </w:rPr>
        <w:t>的处罚</w:t>
      </w:r>
      <w:r w:rsidR="009E315E">
        <w:rPr>
          <w:rFonts w:ascii="华文宋体" w:eastAsia="华文宋体" w:hAnsi="华文宋体" w:hint="eastAsia"/>
          <w:szCs w:val="21"/>
        </w:rPr>
        <w:t>（</w:t>
      </w:r>
      <w:r w:rsidRPr="00EA704A">
        <w:rPr>
          <w:rFonts w:ascii="华文宋体" w:eastAsia="华文宋体" w:hAnsi="华文宋体" w:hint="eastAsia"/>
          <w:szCs w:val="21"/>
        </w:rPr>
        <w:t>如有</w:t>
      </w:r>
      <w:r w:rsidR="009E315E">
        <w:rPr>
          <w:rFonts w:ascii="华文宋体" w:eastAsia="华文宋体" w:hAnsi="华文宋体" w:hint="eastAsia"/>
          <w:szCs w:val="21"/>
        </w:rPr>
        <w:t>）</w:t>
      </w:r>
      <w:r w:rsidRPr="00EA704A">
        <w:rPr>
          <w:rFonts w:ascii="华文宋体" w:eastAsia="华文宋体" w:hAnsi="华文宋体" w:hint="eastAsia"/>
          <w:szCs w:val="21"/>
        </w:rPr>
        <w:t>。</w:t>
      </w:r>
    </w:p>
    <w:p w14:paraId="0A2836BD" w14:textId="2ED323EB" w:rsidR="00957750" w:rsidRPr="00001BCA" w:rsidRDefault="00957750" w:rsidP="00C0547E">
      <w:pPr>
        <w:rPr>
          <w:rFonts w:ascii="黑体" w:eastAsia="黑体" w:hAnsi="黑体"/>
          <w:szCs w:val="21"/>
        </w:rPr>
      </w:pPr>
      <w:r w:rsidRPr="00001BCA">
        <w:rPr>
          <w:rFonts w:ascii="黑体" w:eastAsia="黑体" w:hAnsi="黑体" w:hint="eastAsia"/>
          <w:szCs w:val="21"/>
        </w:rPr>
        <w:t>10.2.3.6</w:t>
      </w:r>
      <w:r w:rsidRPr="00001BCA">
        <w:rPr>
          <w:rFonts w:ascii="黑体" w:eastAsia="黑体" w:hAnsi="黑体"/>
          <w:szCs w:val="21"/>
        </w:rPr>
        <w:t xml:space="preserve">  </w:t>
      </w:r>
      <w:r w:rsidRPr="00001BCA">
        <w:rPr>
          <w:rFonts w:ascii="黑体" w:eastAsia="黑体" w:hAnsi="黑体" w:hint="eastAsia"/>
          <w:szCs w:val="21"/>
        </w:rPr>
        <w:t>谐波</w:t>
      </w:r>
    </w:p>
    <w:p w14:paraId="43C8B179" w14:textId="7515B46D" w:rsidR="00957750" w:rsidRPr="00EA704A" w:rsidRDefault="00957750" w:rsidP="00001BCA">
      <w:pPr>
        <w:ind w:firstLine="420"/>
        <w:rPr>
          <w:rFonts w:ascii="华文宋体" w:eastAsia="华文宋体" w:hAnsi="华文宋体"/>
          <w:szCs w:val="21"/>
        </w:rPr>
      </w:pPr>
      <w:r w:rsidRPr="00EA704A">
        <w:rPr>
          <w:rFonts w:ascii="华文宋体" w:eastAsia="华文宋体" w:hAnsi="华文宋体" w:hint="eastAsia"/>
          <w:szCs w:val="21"/>
        </w:rPr>
        <w:t>非线性用电设备如电力电子系统包括电力驱动系统（PDS）、逆变器、不间断电源（UPS），其他电力整流器、电弧炉、变压器和放电灯产生的电压畸变或谐波。这些谐波产生绝缘应力、电缆和变压器过载，造成断电和干扰许多类型的设备，如计算机、通信和旋转机械。可以减少设备的使用寿命。</w:t>
      </w:r>
    </w:p>
    <w:p w14:paraId="054D4D5F" w14:textId="2E1A8038" w:rsidR="00957750" w:rsidRPr="00EA704A" w:rsidRDefault="00957750" w:rsidP="00001BCA">
      <w:pPr>
        <w:ind w:firstLine="420"/>
        <w:rPr>
          <w:rFonts w:ascii="华文宋体" w:eastAsia="华文宋体" w:hAnsi="华文宋体"/>
          <w:szCs w:val="21"/>
        </w:rPr>
      </w:pPr>
      <w:r w:rsidRPr="00EA704A">
        <w:rPr>
          <w:rFonts w:ascii="华文宋体" w:eastAsia="华文宋体" w:hAnsi="华文宋体" w:hint="eastAsia"/>
          <w:szCs w:val="21"/>
        </w:rPr>
        <w:t>谐波的存在可导致比线性功率更多的发热，并通过布线系统产生额外的电力损失。</w:t>
      </w:r>
      <w:r w:rsidRPr="00EA704A">
        <w:rPr>
          <w:rFonts w:ascii="华文宋体" w:eastAsia="华文宋体" w:hAnsi="华文宋体"/>
          <w:szCs w:val="21"/>
        </w:rPr>
        <w:t>.</w:t>
      </w:r>
    </w:p>
    <w:p w14:paraId="213C8C61" w14:textId="7B4DE05C" w:rsidR="00957750" w:rsidRPr="00EA704A" w:rsidRDefault="00957750" w:rsidP="00001BCA">
      <w:pPr>
        <w:ind w:firstLine="420"/>
        <w:rPr>
          <w:rFonts w:ascii="华文宋体" w:eastAsia="华文宋体" w:hAnsi="华文宋体"/>
          <w:szCs w:val="21"/>
        </w:rPr>
      </w:pPr>
      <w:r w:rsidRPr="00EA704A">
        <w:rPr>
          <w:rFonts w:ascii="华文宋体" w:eastAsia="华文宋体" w:hAnsi="华文宋体" w:hint="eastAsia"/>
          <w:szCs w:val="21"/>
        </w:rPr>
        <w:t>因此推荐针对谐波在装置层面进行总谐波电压畸变率</w:t>
      </w:r>
      <w:r w:rsidRPr="004206E6">
        <w:rPr>
          <w:rFonts w:ascii="华文宋体" w:eastAsia="华文宋体" w:hAnsi="华文宋体"/>
          <w:i/>
          <w:iCs/>
          <w:szCs w:val="21"/>
        </w:rPr>
        <w:t>THD</w:t>
      </w:r>
      <w:r w:rsidRPr="004206E6">
        <w:rPr>
          <w:rFonts w:ascii="华文宋体" w:eastAsia="华文宋体" w:hAnsi="华文宋体"/>
          <w:i/>
          <w:iCs/>
          <w:szCs w:val="21"/>
          <w:vertAlign w:val="subscript"/>
        </w:rPr>
        <w:t>U</w:t>
      </w:r>
      <w:r w:rsidRPr="00EA704A">
        <w:rPr>
          <w:rFonts w:ascii="华文宋体" w:eastAsia="华文宋体" w:hAnsi="华文宋体" w:hint="eastAsia"/>
          <w:szCs w:val="21"/>
        </w:rPr>
        <w:t>测量和在用电设备层面进行总谐波电流畸变率</w:t>
      </w:r>
      <w:r w:rsidRPr="004206E6">
        <w:rPr>
          <w:rFonts w:ascii="华文宋体" w:eastAsia="华文宋体" w:hAnsi="华文宋体"/>
          <w:i/>
          <w:iCs/>
          <w:szCs w:val="21"/>
        </w:rPr>
        <w:t>THD</w:t>
      </w:r>
      <w:r w:rsidRPr="004206E6">
        <w:rPr>
          <w:rFonts w:ascii="华文宋体" w:eastAsia="华文宋体" w:hAnsi="华文宋体"/>
          <w:i/>
          <w:iCs/>
          <w:szCs w:val="21"/>
          <w:vertAlign w:val="subscript"/>
        </w:rPr>
        <w:t>I</w:t>
      </w:r>
      <w:r w:rsidRPr="00EA704A">
        <w:rPr>
          <w:rFonts w:ascii="华文宋体" w:eastAsia="华文宋体" w:hAnsi="华文宋体" w:hint="eastAsia"/>
          <w:szCs w:val="21"/>
        </w:rPr>
        <w:t>测量。其他适当的谐波测量也应进行。</w:t>
      </w:r>
    </w:p>
    <w:p w14:paraId="2AE223F5" w14:textId="73B5B228" w:rsidR="00957750" w:rsidRPr="00001BCA" w:rsidRDefault="00957750" w:rsidP="00C0547E">
      <w:pPr>
        <w:rPr>
          <w:rFonts w:ascii="黑体" w:eastAsia="黑体" w:hAnsi="黑体"/>
          <w:szCs w:val="21"/>
        </w:rPr>
      </w:pPr>
      <w:bookmarkStart w:id="448" w:name="_Toc37329101"/>
      <w:r w:rsidRPr="00001BCA">
        <w:rPr>
          <w:rFonts w:ascii="黑体" w:eastAsia="黑体" w:hAnsi="黑体"/>
          <w:szCs w:val="21"/>
        </w:rPr>
        <w:t>10.2.4</w:t>
      </w:r>
      <w:r w:rsidR="00001BCA">
        <w:rPr>
          <w:rFonts w:ascii="黑体" w:eastAsia="黑体" w:hAnsi="黑体"/>
          <w:szCs w:val="21"/>
        </w:rPr>
        <w:t xml:space="preserve">  </w:t>
      </w:r>
      <w:r w:rsidRPr="00001BCA">
        <w:rPr>
          <w:rFonts w:ascii="黑体" w:eastAsia="黑体" w:hAnsi="黑体" w:hint="eastAsia"/>
          <w:szCs w:val="21"/>
        </w:rPr>
        <w:t>本地电源</w:t>
      </w:r>
      <w:bookmarkEnd w:id="448"/>
      <w:r w:rsidR="00CF0296" w:rsidRPr="00001BCA">
        <w:rPr>
          <w:rFonts w:ascii="黑体" w:eastAsia="黑体" w:hAnsi="黑体" w:hint="eastAsia"/>
          <w:szCs w:val="21"/>
        </w:rPr>
        <w:t>供电</w:t>
      </w:r>
    </w:p>
    <w:p w14:paraId="408A2E41" w14:textId="0D1A7170" w:rsidR="00957750" w:rsidRPr="00001BCA" w:rsidRDefault="00957750" w:rsidP="00C0547E">
      <w:pPr>
        <w:rPr>
          <w:rFonts w:ascii="黑体" w:eastAsia="黑体" w:hAnsi="黑体"/>
          <w:szCs w:val="21"/>
        </w:rPr>
      </w:pPr>
      <w:r w:rsidRPr="00001BCA">
        <w:rPr>
          <w:rFonts w:ascii="黑体" w:eastAsia="黑体" w:hAnsi="黑体"/>
          <w:szCs w:val="21"/>
        </w:rPr>
        <w:t xml:space="preserve">10.2.4.1  </w:t>
      </w:r>
      <w:r w:rsidRPr="00001BCA">
        <w:rPr>
          <w:rFonts w:ascii="黑体" w:eastAsia="黑体" w:hAnsi="黑体" w:hint="eastAsia"/>
          <w:szCs w:val="21"/>
        </w:rPr>
        <w:t>可再生</w:t>
      </w:r>
      <w:r w:rsidR="004206E6">
        <w:rPr>
          <w:rFonts w:ascii="黑体" w:eastAsia="黑体" w:hAnsi="黑体" w:hint="eastAsia"/>
          <w:szCs w:val="21"/>
        </w:rPr>
        <w:t>发电</w:t>
      </w:r>
      <w:r w:rsidRPr="00001BCA">
        <w:rPr>
          <w:rFonts w:ascii="黑体" w:eastAsia="黑体" w:hAnsi="黑体" w:hint="eastAsia"/>
          <w:szCs w:val="21"/>
        </w:rPr>
        <w:t>和本地发电</w:t>
      </w:r>
    </w:p>
    <w:p w14:paraId="101D574F" w14:textId="2597F9DE" w:rsidR="00957750" w:rsidRPr="00EA704A" w:rsidRDefault="004206E6" w:rsidP="00001BCA">
      <w:pPr>
        <w:ind w:firstLine="420"/>
        <w:rPr>
          <w:rFonts w:ascii="华文宋体" w:eastAsia="华文宋体" w:hAnsi="华文宋体"/>
          <w:szCs w:val="21"/>
        </w:rPr>
      </w:pPr>
      <w:r>
        <w:rPr>
          <w:rFonts w:ascii="华文宋体" w:eastAsia="华文宋体" w:hAnsi="华文宋体" w:hint="eastAsia"/>
          <w:szCs w:val="21"/>
        </w:rPr>
        <w:t>本地</w:t>
      </w:r>
      <w:r w:rsidR="00957750" w:rsidRPr="00EA704A">
        <w:rPr>
          <w:rFonts w:ascii="华文宋体" w:eastAsia="华文宋体" w:hAnsi="华文宋体" w:hint="eastAsia"/>
          <w:szCs w:val="21"/>
        </w:rPr>
        <w:t>可再生能源和其它本地发电本身不会提高电气装置的效率，但</w:t>
      </w:r>
      <w:r w:rsidR="00CF0296" w:rsidRPr="00EA704A">
        <w:rPr>
          <w:rFonts w:ascii="华文宋体" w:eastAsia="华文宋体" w:hAnsi="华文宋体" w:hint="eastAsia"/>
          <w:szCs w:val="21"/>
        </w:rPr>
        <w:t>减少</w:t>
      </w:r>
      <w:r w:rsidR="00957750" w:rsidRPr="00EA704A">
        <w:rPr>
          <w:rFonts w:ascii="华文宋体" w:eastAsia="华文宋体" w:hAnsi="华文宋体" w:hint="eastAsia"/>
          <w:szCs w:val="21"/>
        </w:rPr>
        <w:t>公用电网能源</w:t>
      </w:r>
      <w:r w:rsidR="00CF0296" w:rsidRPr="00EA704A">
        <w:rPr>
          <w:rFonts w:ascii="华文宋体" w:eastAsia="华文宋体" w:hAnsi="华文宋体" w:hint="eastAsia"/>
          <w:szCs w:val="21"/>
        </w:rPr>
        <w:t>消费</w:t>
      </w:r>
      <w:r w:rsidR="00957750" w:rsidRPr="00EA704A">
        <w:rPr>
          <w:rFonts w:ascii="华文宋体" w:eastAsia="华文宋体" w:hAnsi="华文宋体" w:hint="eastAsia"/>
          <w:szCs w:val="21"/>
        </w:rPr>
        <w:t>的同时也就是降低整个公用电网的能耗，这可以被认为是一种间接的能效措施。</w:t>
      </w:r>
    </w:p>
    <w:p w14:paraId="50AB2BD8" w14:textId="1C85D448" w:rsidR="00957750" w:rsidRPr="00EA704A" w:rsidRDefault="00957750" w:rsidP="00001BCA">
      <w:pPr>
        <w:ind w:firstLine="420"/>
        <w:rPr>
          <w:rFonts w:ascii="华文宋体" w:eastAsia="华文宋体" w:hAnsi="华文宋体"/>
          <w:szCs w:val="21"/>
        </w:rPr>
      </w:pPr>
      <w:r w:rsidRPr="00EA704A">
        <w:rPr>
          <w:rFonts w:ascii="华文宋体" w:eastAsia="华文宋体" w:hAnsi="华文宋体" w:hint="eastAsia"/>
          <w:szCs w:val="21"/>
        </w:rPr>
        <w:t>对于光伏电源</w:t>
      </w:r>
      <w:r w:rsidR="004206E6">
        <w:rPr>
          <w:rFonts w:ascii="华文宋体" w:eastAsia="华文宋体" w:hAnsi="华文宋体" w:hint="eastAsia"/>
          <w:szCs w:val="21"/>
        </w:rPr>
        <w:t>供电</w:t>
      </w:r>
      <w:r w:rsidRPr="00EA704A">
        <w:rPr>
          <w:rFonts w:ascii="华文宋体" w:eastAsia="华文宋体" w:hAnsi="华文宋体" w:hint="eastAsia"/>
          <w:szCs w:val="21"/>
        </w:rPr>
        <w:t>装置，请参见IEC 60364-5-55:2011第551节条款和IEC 60364-7-712。</w:t>
      </w:r>
    </w:p>
    <w:p w14:paraId="51BDD582" w14:textId="188ED2A3" w:rsidR="00957750" w:rsidRPr="00001BCA" w:rsidRDefault="00957750" w:rsidP="00C0547E">
      <w:pPr>
        <w:rPr>
          <w:rFonts w:ascii="黑体" w:eastAsia="黑体" w:hAnsi="黑体"/>
          <w:szCs w:val="21"/>
        </w:rPr>
      </w:pPr>
      <w:r w:rsidRPr="00001BCA">
        <w:rPr>
          <w:rFonts w:ascii="黑体" w:eastAsia="黑体" w:hAnsi="黑体"/>
          <w:szCs w:val="21"/>
        </w:rPr>
        <w:t xml:space="preserve">10.2.4.2  </w:t>
      </w:r>
      <w:r w:rsidR="007E5D75">
        <w:rPr>
          <w:rFonts w:ascii="黑体" w:eastAsia="黑体" w:hAnsi="黑体" w:hint="eastAsia"/>
          <w:szCs w:val="21"/>
        </w:rPr>
        <w:t>电能</w:t>
      </w:r>
      <w:r w:rsidRPr="00001BCA">
        <w:rPr>
          <w:rFonts w:ascii="黑体" w:eastAsia="黑体" w:hAnsi="黑体" w:hint="eastAsia"/>
          <w:szCs w:val="21"/>
        </w:rPr>
        <w:t>储存</w:t>
      </w:r>
    </w:p>
    <w:p w14:paraId="7AB4C679" w14:textId="541AAE59" w:rsidR="00957750" w:rsidRPr="00EA704A" w:rsidRDefault="00957750" w:rsidP="00001BCA">
      <w:pPr>
        <w:ind w:firstLine="420"/>
        <w:rPr>
          <w:rFonts w:ascii="华文宋体" w:eastAsia="华文宋体" w:hAnsi="华文宋体"/>
          <w:szCs w:val="21"/>
        </w:rPr>
      </w:pPr>
      <w:r w:rsidRPr="00EA704A">
        <w:rPr>
          <w:rFonts w:ascii="华文宋体" w:eastAsia="华文宋体" w:hAnsi="华文宋体" w:hint="eastAsia"/>
          <w:szCs w:val="21"/>
        </w:rPr>
        <w:t>本地储能系统可以优化本地可再生能源</w:t>
      </w:r>
      <w:r w:rsidR="004206E6">
        <w:rPr>
          <w:rFonts w:ascii="华文宋体" w:eastAsia="华文宋体" w:hAnsi="华文宋体" w:hint="eastAsia"/>
          <w:szCs w:val="21"/>
        </w:rPr>
        <w:t>的</w:t>
      </w:r>
      <w:r w:rsidRPr="00EA704A">
        <w:rPr>
          <w:rFonts w:ascii="华文宋体" w:eastAsia="华文宋体" w:hAnsi="华文宋体" w:hint="eastAsia"/>
          <w:szCs w:val="21"/>
        </w:rPr>
        <w:t>生产使用（</w:t>
      </w:r>
      <w:r w:rsidR="00651DF8">
        <w:rPr>
          <w:rFonts w:ascii="华文宋体" w:eastAsia="华文宋体" w:hAnsi="华文宋体" w:hint="eastAsia"/>
          <w:szCs w:val="21"/>
        </w:rPr>
        <w:t>如，</w:t>
      </w:r>
      <w:r w:rsidRPr="00EA704A">
        <w:rPr>
          <w:rFonts w:ascii="华文宋体" w:eastAsia="华文宋体" w:hAnsi="华文宋体" w:hint="eastAsia"/>
          <w:szCs w:val="21"/>
        </w:rPr>
        <w:t>光伏发电），可以优化税费同时限制对本地电力电网的影响。其本身不会提高电气装置的效率，但至少会降低建筑整体的电源电网损耗，因此可以考虑成为电气装置的能源管理一部分。</w:t>
      </w:r>
    </w:p>
    <w:p w14:paraId="042EFF87" w14:textId="44C4A977" w:rsidR="00957750" w:rsidRPr="00BB4C2F" w:rsidRDefault="00957750" w:rsidP="000A0A99">
      <w:pPr>
        <w:ind w:firstLineChars="200" w:firstLine="360"/>
        <w:rPr>
          <w:rFonts w:ascii="华文宋体" w:eastAsia="华文宋体" w:hAnsi="华文宋体"/>
          <w:sz w:val="18"/>
          <w:szCs w:val="18"/>
        </w:rPr>
      </w:pPr>
      <w:r w:rsidRPr="00BB4C2F">
        <w:rPr>
          <w:rFonts w:ascii="黑体" w:eastAsia="黑体" w:hAnsi="黑体" w:hint="eastAsia"/>
          <w:sz w:val="18"/>
          <w:szCs w:val="18"/>
        </w:rPr>
        <w:t>注：</w:t>
      </w:r>
      <w:r w:rsidRPr="00BB4C2F">
        <w:rPr>
          <w:rFonts w:ascii="华文宋体" w:eastAsia="华文宋体" w:hAnsi="华文宋体" w:hint="eastAsia"/>
          <w:sz w:val="18"/>
          <w:szCs w:val="18"/>
        </w:rPr>
        <w:t>也能够考虑装置间的储能系统共享，这样可以通过优化设计来提高电力分配的整体效率。</w:t>
      </w:r>
    </w:p>
    <w:p w14:paraId="1A0DA35B" w14:textId="02B4BEB6" w:rsidR="00957750" w:rsidRPr="00001BCA" w:rsidRDefault="00957750" w:rsidP="00C0547E">
      <w:pPr>
        <w:rPr>
          <w:rFonts w:ascii="黑体" w:eastAsia="黑体" w:hAnsi="黑体"/>
          <w:szCs w:val="21"/>
        </w:rPr>
      </w:pPr>
      <w:bookmarkStart w:id="449" w:name="_Toc359571039"/>
      <w:bookmarkStart w:id="450" w:name="_Toc359601287"/>
      <w:bookmarkStart w:id="451" w:name="_Toc359571040"/>
      <w:bookmarkStart w:id="452" w:name="_Toc359601288"/>
      <w:bookmarkStart w:id="453" w:name="_Toc359571041"/>
      <w:bookmarkStart w:id="454" w:name="_Toc359601289"/>
      <w:bookmarkStart w:id="455" w:name="_Toc359571042"/>
      <w:bookmarkStart w:id="456" w:name="_Toc359601290"/>
      <w:bookmarkStart w:id="457" w:name="_Toc359571043"/>
      <w:bookmarkStart w:id="458" w:name="_Toc359601291"/>
      <w:bookmarkStart w:id="459" w:name="_Toc359571044"/>
      <w:bookmarkStart w:id="460" w:name="_Toc359601292"/>
      <w:bookmarkStart w:id="461" w:name="_Toc359571045"/>
      <w:bookmarkStart w:id="462" w:name="_Toc359601293"/>
      <w:bookmarkStart w:id="463" w:name="_Toc359571046"/>
      <w:bookmarkStart w:id="464" w:name="_Toc359601294"/>
      <w:bookmarkStart w:id="465" w:name="_Toc359571047"/>
      <w:bookmarkStart w:id="466" w:name="_Toc359601295"/>
      <w:bookmarkStart w:id="467" w:name="_Toc359571048"/>
      <w:bookmarkStart w:id="468" w:name="_Toc359601296"/>
      <w:bookmarkStart w:id="469" w:name="_Toc359571049"/>
      <w:bookmarkStart w:id="470" w:name="_Toc359601297"/>
      <w:bookmarkStart w:id="471" w:name="_Toc359571050"/>
      <w:bookmarkStart w:id="472" w:name="_Toc359601298"/>
      <w:bookmarkStart w:id="473" w:name="_Toc359571051"/>
      <w:bookmarkStart w:id="474" w:name="_Toc359601299"/>
      <w:bookmarkStart w:id="475" w:name="_Toc359571052"/>
      <w:bookmarkStart w:id="476" w:name="_Toc359601300"/>
      <w:bookmarkStart w:id="477" w:name="_Toc359571053"/>
      <w:bookmarkStart w:id="478" w:name="_Toc359601301"/>
      <w:bookmarkStart w:id="479" w:name="_Toc359571054"/>
      <w:bookmarkStart w:id="480" w:name="_Toc359601302"/>
      <w:bookmarkStart w:id="481" w:name="_Toc359571055"/>
      <w:bookmarkStart w:id="482" w:name="_Toc359601303"/>
      <w:bookmarkStart w:id="483" w:name="_Toc359571056"/>
      <w:bookmarkStart w:id="484" w:name="_Toc359601304"/>
      <w:bookmarkStart w:id="485" w:name="_Toc359571057"/>
      <w:bookmarkStart w:id="486" w:name="_Toc359601305"/>
      <w:bookmarkStart w:id="487" w:name="_Toc359571058"/>
      <w:bookmarkStart w:id="488" w:name="_Toc359601306"/>
      <w:bookmarkStart w:id="489" w:name="_Toc361326577"/>
      <w:bookmarkStart w:id="490" w:name="_Toc429987731"/>
      <w:bookmarkStart w:id="491" w:name="_Toc37329102"/>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r w:rsidRPr="00001BCA">
        <w:rPr>
          <w:rFonts w:ascii="黑体" w:eastAsia="黑体" w:hAnsi="黑体" w:hint="eastAsia"/>
          <w:szCs w:val="21"/>
        </w:rPr>
        <w:t>11</w:t>
      </w:r>
      <w:r w:rsidRPr="00001BCA">
        <w:rPr>
          <w:rFonts w:ascii="黑体" w:eastAsia="黑体" w:hAnsi="黑体"/>
          <w:szCs w:val="21"/>
        </w:rPr>
        <w:t xml:space="preserve"> </w:t>
      </w:r>
      <w:bookmarkEnd w:id="489"/>
      <w:bookmarkEnd w:id="490"/>
      <w:r w:rsidR="00001BCA">
        <w:rPr>
          <w:rFonts w:ascii="黑体" w:eastAsia="黑体" w:hAnsi="黑体"/>
          <w:szCs w:val="21"/>
        </w:rPr>
        <w:t xml:space="preserve"> </w:t>
      </w:r>
      <w:r w:rsidR="00CF0296" w:rsidRPr="00001BCA">
        <w:rPr>
          <w:rFonts w:ascii="黑体" w:eastAsia="黑体" w:hAnsi="黑体" w:hint="eastAsia"/>
          <w:szCs w:val="21"/>
        </w:rPr>
        <w:t>能源效率</w:t>
      </w:r>
      <w:r w:rsidRPr="00001BCA">
        <w:rPr>
          <w:rFonts w:ascii="黑体" w:eastAsia="黑体" w:hAnsi="黑体" w:hint="eastAsia"/>
          <w:szCs w:val="21"/>
        </w:rPr>
        <w:t>行动</w:t>
      </w:r>
      <w:bookmarkEnd w:id="491"/>
    </w:p>
    <w:p w14:paraId="18408E36" w14:textId="1B0228CF" w:rsidR="00957750" w:rsidRPr="00EA704A" w:rsidRDefault="00957750" w:rsidP="00001BCA">
      <w:pPr>
        <w:ind w:firstLine="420"/>
        <w:rPr>
          <w:rFonts w:ascii="华文宋体" w:eastAsia="华文宋体" w:hAnsi="华文宋体"/>
          <w:szCs w:val="21"/>
        </w:rPr>
      </w:pPr>
      <w:r w:rsidRPr="00EA704A">
        <w:rPr>
          <w:rFonts w:ascii="华文宋体" w:eastAsia="华文宋体" w:hAnsi="华文宋体"/>
          <w:szCs w:val="21"/>
        </w:rPr>
        <w:t>应分析测量结</w:t>
      </w:r>
      <w:r w:rsidR="004206E6">
        <w:rPr>
          <w:rFonts w:ascii="华文宋体" w:eastAsia="华文宋体" w:hAnsi="华文宋体" w:hint="eastAsia"/>
          <w:szCs w:val="21"/>
        </w:rPr>
        <w:t>果</w:t>
      </w:r>
      <w:r w:rsidR="00047342" w:rsidRPr="00EA704A">
        <w:rPr>
          <w:rFonts w:ascii="华文宋体" w:eastAsia="华文宋体" w:hAnsi="华文宋体" w:hint="eastAsia"/>
          <w:szCs w:val="21"/>
        </w:rPr>
        <w:t>，然</w:t>
      </w:r>
      <w:r w:rsidRPr="00EA704A">
        <w:rPr>
          <w:rFonts w:ascii="华文宋体" w:eastAsia="华文宋体" w:hAnsi="华文宋体" w:hint="eastAsia"/>
          <w:szCs w:val="21"/>
        </w:rPr>
        <w:t>后采取直接或程序化行动。</w:t>
      </w:r>
    </w:p>
    <w:p w14:paraId="7F9C7146" w14:textId="55D455B7" w:rsidR="00957750" w:rsidRPr="00EA704A" w:rsidRDefault="00001BCA" w:rsidP="00001BCA">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直接行动</w:t>
      </w:r>
      <w:r w:rsidR="004206E6">
        <w:rPr>
          <w:rFonts w:ascii="华文宋体" w:eastAsia="华文宋体" w:hAnsi="华文宋体" w:hint="eastAsia"/>
          <w:szCs w:val="21"/>
        </w:rPr>
        <w:t>可以</w:t>
      </w:r>
      <w:r w:rsidR="00957750" w:rsidRPr="00EA704A">
        <w:rPr>
          <w:rFonts w:ascii="华文宋体" w:eastAsia="华文宋体" w:hAnsi="华文宋体" w:hint="eastAsia"/>
          <w:szCs w:val="21"/>
        </w:rPr>
        <w:t>立即提高能源效率，如开</w:t>
      </w:r>
      <w:r w:rsidR="00047342" w:rsidRPr="00EA704A">
        <w:rPr>
          <w:rFonts w:ascii="华文宋体" w:eastAsia="华文宋体" w:hAnsi="华文宋体" w:hint="eastAsia"/>
          <w:szCs w:val="21"/>
        </w:rPr>
        <w:t>、</w:t>
      </w:r>
      <w:r w:rsidR="00957750" w:rsidRPr="00EA704A">
        <w:rPr>
          <w:rFonts w:ascii="华文宋体" w:eastAsia="华文宋体" w:hAnsi="华文宋体" w:hint="eastAsia"/>
          <w:szCs w:val="21"/>
        </w:rPr>
        <w:t>闭建筑物的窗户，或控制建筑物温度；</w:t>
      </w:r>
    </w:p>
    <w:p w14:paraId="6FA81A11" w14:textId="77777777" w:rsidR="00001BCA" w:rsidRDefault="00001BCA" w:rsidP="00001BCA">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程序</w:t>
      </w:r>
      <w:r w:rsidR="00047342" w:rsidRPr="00EA704A">
        <w:rPr>
          <w:rFonts w:ascii="华文宋体" w:eastAsia="华文宋体" w:hAnsi="华文宋体" w:hint="eastAsia"/>
          <w:szCs w:val="21"/>
        </w:rPr>
        <w:t>化</w:t>
      </w:r>
      <w:r w:rsidR="00957750" w:rsidRPr="00EA704A">
        <w:rPr>
          <w:rFonts w:ascii="华文宋体" w:eastAsia="华文宋体" w:hAnsi="华文宋体" w:hint="eastAsia"/>
          <w:szCs w:val="21"/>
        </w:rPr>
        <w:t>行动包括分析前一段时间的测量值（</w:t>
      </w:r>
      <w:r w:rsidR="00047342" w:rsidRPr="00EA704A">
        <w:rPr>
          <w:rFonts w:ascii="华文宋体" w:eastAsia="华文宋体" w:hAnsi="华文宋体" w:hint="eastAsia"/>
          <w:szCs w:val="21"/>
        </w:rPr>
        <w:t>如</w:t>
      </w:r>
      <w:r w:rsidR="00957750" w:rsidRPr="00EA704A">
        <w:rPr>
          <w:rFonts w:ascii="华文宋体" w:eastAsia="华文宋体" w:hAnsi="华文宋体" w:hint="eastAsia"/>
          <w:szCs w:val="21"/>
        </w:rPr>
        <w:t>，一年），并将结果与</w:t>
      </w:r>
      <w:r w:rsidR="00047342" w:rsidRPr="00EA704A">
        <w:rPr>
          <w:rFonts w:ascii="华文宋体" w:eastAsia="华文宋体" w:hAnsi="华文宋体" w:hint="eastAsia"/>
          <w:szCs w:val="21"/>
        </w:rPr>
        <w:t>规定的</w:t>
      </w:r>
      <w:r w:rsidR="00957750" w:rsidRPr="00EA704A">
        <w:rPr>
          <w:rFonts w:ascii="华文宋体" w:eastAsia="华文宋体" w:hAnsi="华文宋体" w:hint="eastAsia"/>
          <w:szCs w:val="21"/>
        </w:rPr>
        <w:t>目标进行比较。</w:t>
      </w:r>
      <w:r w:rsidR="00047342" w:rsidRPr="00EA704A">
        <w:rPr>
          <w:rFonts w:ascii="华文宋体" w:eastAsia="华文宋体" w:hAnsi="华文宋体" w:hint="eastAsia"/>
          <w:szCs w:val="21"/>
        </w:rPr>
        <w:t>则</w:t>
      </w:r>
    </w:p>
    <w:p w14:paraId="2FB28B75" w14:textId="7C33F0C1" w:rsidR="00957750" w:rsidRPr="00EA704A" w:rsidRDefault="00047342" w:rsidP="00001BCA">
      <w:pPr>
        <w:ind w:leftChars="50" w:left="105" w:firstLineChars="300" w:firstLine="630"/>
        <w:rPr>
          <w:rFonts w:ascii="华文宋体" w:eastAsia="华文宋体" w:hAnsi="华文宋体"/>
          <w:szCs w:val="21"/>
        </w:rPr>
      </w:pPr>
      <w:r w:rsidRPr="00EA704A">
        <w:rPr>
          <w:rFonts w:ascii="华文宋体" w:eastAsia="华文宋体" w:hAnsi="华文宋体" w:hint="eastAsia"/>
          <w:szCs w:val="21"/>
        </w:rPr>
        <w:t>行动应</w:t>
      </w:r>
      <w:r w:rsidR="00957750" w:rsidRPr="00EA704A">
        <w:rPr>
          <w:rFonts w:ascii="华文宋体" w:eastAsia="华文宋体" w:hAnsi="华文宋体" w:hint="eastAsia"/>
          <w:szCs w:val="21"/>
        </w:rPr>
        <w:t>包括：</w:t>
      </w:r>
    </w:p>
    <w:p w14:paraId="6F9CD940" w14:textId="61376913" w:rsidR="00957750" w:rsidRPr="00EA704A" w:rsidRDefault="000E60B9" w:rsidP="000E60B9">
      <w:pPr>
        <w:ind w:left="315" w:firstLine="420"/>
        <w:rPr>
          <w:rFonts w:ascii="华文宋体" w:eastAsia="华文宋体" w:hAnsi="华文宋体"/>
          <w:szCs w:val="21"/>
        </w:rPr>
      </w:pPr>
      <w:r>
        <w:rPr>
          <w:rFonts w:ascii="华文宋体" w:eastAsia="华文宋体" w:hAnsi="华文宋体"/>
          <w:szCs w:val="21"/>
        </w:rPr>
        <w:sym w:font="Wingdings" w:char="F09E"/>
      </w:r>
      <w:r>
        <w:rPr>
          <w:rFonts w:ascii="华文宋体" w:eastAsia="华文宋体" w:hAnsi="华文宋体" w:hint="eastAsia"/>
          <w:szCs w:val="21"/>
        </w:rPr>
        <w:t xml:space="preserve"> </w:t>
      </w:r>
      <w:r w:rsidR="00957750" w:rsidRPr="00EA704A">
        <w:rPr>
          <w:rFonts w:ascii="华文宋体" w:eastAsia="华文宋体" w:hAnsi="华文宋体" w:hint="eastAsia"/>
          <w:szCs w:val="21"/>
        </w:rPr>
        <w:t>维护现有解决方案，</w:t>
      </w:r>
    </w:p>
    <w:p w14:paraId="6F474C9B" w14:textId="5D8AE96E" w:rsidR="00957750" w:rsidRPr="00EA704A" w:rsidRDefault="000E60B9" w:rsidP="000E60B9">
      <w:pPr>
        <w:ind w:left="315" w:firstLine="420"/>
        <w:rPr>
          <w:rFonts w:ascii="华文宋体" w:eastAsia="华文宋体" w:hAnsi="华文宋体"/>
          <w:szCs w:val="21"/>
        </w:rPr>
      </w:pPr>
      <w:r>
        <w:rPr>
          <w:rFonts w:ascii="华文宋体" w:eastAsia="华文宋体" w:hAnsi="华文宋体"/>
          <w:szCs w:val="21"/>
        </w:rPr>
        <w:sym w:font="Wingdings" w:char="F09E"/>
      </w:r>
      <w:r>
        <w:rPr>
          <w:rFonts w:ascii="华文宋体" w:eastAsia="华文宋体" w:hAnsi="华文宋体"/>
          <w:szCs w:val="21"/>
        </w:rPr>
        <w:t xml:space="preserve"> </w:t>
      </w:r>
      <w:r w:rsidR="00957750" w:rsidRPr="00EA704A">
        <w:rPr>
          <w:rFonts w:ascii="华文宋体" w:eastAsia="华文宋体" w:hAnsi="华文宋体" w:hint="eastAsia"/>
          <w:szCs w:val="21"/>
        </w:rPr>
        <w:t>实施</w:t>
      </w:r>
      <w:proofErr w:type="gramStart"/>
      <w:r w:rsidR="00957750" w:rsidRPr="00EA704A">
        <w:rPr>
          <w:rFonts w:ascii="华文宋体" w:eastAsia="华文宋体" w:hAnsi="华文宋体" w:hint="eastAsia"/>
          <w:szCs w:val="21"/>
        </w:rPr>
        <w:t>新解决</w:t>
      </w:r>
      <w:proofErr w:type="gramEnd"/>
      <w:r w:rsidR="00957750" w:rsidRPr="00EA704A">
        <w:rPr>
          <w:rFonts w:ascii="华文宋体" w:eastAsia="华文宋体" w:hAnsi="华文宋体" w:hint="eastAsia"/>
          <w:szCs w:val="21"/>
        </w:rPr>
        <w:t>方案</w:t>
      </w:r>
    </w:p>
    <w:p w14:paraId="1D52C6EE" w14:textId="244007F9" w:rsidR="00957750" w:rsidRPr="00EA704A" w:rsidRDefault="00957750" w:rsidP="000E60B9">
      <w:pPr>
        <w:ind w:firstLineChars="200" w:firstLine="420"/>
        <w:rPr>
          <w:rFonts w:ascii="华文宋体" w:eastAsia="华文宋体" w:hAnsi="华文宋体"/>
          <w:szCs w:val="21"/>
        </w:rPr>
      </w:pPr>
      <w:r w:rsidRPr="00EA704A">
        <w:rPr>
          <w:rFonts w:ascii="华文宋体" w:eastAsia="华文宋体" w:hAnsi="华文宋体" w:hint="eastAsia"/>
          <w:szCs w:val="21"/>
        </w:rPr>
        <w:lastRenderedPageBreak/>
        <w:t>能源管理实现电力消费可持续性和优化可以通过：</w:t>
      </w:r>
    </w:p>
    <w:p w14:paraId="0BA64C3D" w14:textId="261FE0CD" w:rsidR="00957750" w:rsidRPr="00EA704A" w:rsidRDefault="000E60B9" w:rsidP="000E60B9">
      <w:pPr>
        <w:ind w:left="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制定能源目标</w:t>
      </w:r>
      <w:r w:rsidR="00047342" w:rsidRPr="00EA704A">
        <w:rPr>
          <w:rFonts w:ascii="华文宋体" w:eastAsia="华文宋体" w:hAnsi="华文宋体" w:hint="eastAsia"/>
          <w:szCs w:val="21"/>
        </w:rPr>
        <w:t>；</w:t>
      </w:r>
    </w:p>
    <w:p w14:paraId="05C78759" w14:textId="082B024F" w:rsidR="00957750" w:rsidRPr="00EA704A" w:rsidRDefault="000E60B9" w:rsidP="000E60B9">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优化电能</w:t>
      </w:r>
      <w:r w:rsidR="00047342" w:rsidRPr="00EA704A">
        <w:rPr>
          <w:rFonts w:ascii="华文宋体" w:eastAsia="华文宋体" w:hAnsi="华文宋体" w:hint="eastAsia"/>
          <w:szCs w:val="21"/>
        </w:rPr>
        <w:t>消费</w:t>
      </w:r>
      <w:r w:rsidR="00957750" w:rsidRPr="00EA704A">
        <w:rPr>
          <w:rFonts w:ascii="华文宋体" w:eastAsia="华文宋体" w:hAnsi="华文宋体" w:hint="eastAsia"/>
          <w:szCs w:val="21"/>
        </w:rPr>
        <w:t>的能源管理措施。</w:t>
      </w:r>
    </w:p>
    <w:p w14:paraId="0693D230" w14:textId="77777777" w:rsidR="00CB7E02" w:rsidRPr="00EA704A" w:rsidRDefault="00CB7E02">
      <w:pPr>
        <w:widowControl/>
        <w:jc w:val="left"/>
        <w:rPr>
          <w:rFonts w:ascii="华文宋体" w:eastAsia="华文宋体" w:hAnsi="华文宋体"/>
          <w:szCs w:val="21"/>
        </w:rPr>
      </w:pPr>
      <w:bookmarkStart w:id="492" w:name="_Toc441754666"/>
      <w:bookmarkStart w:id="493" w:name="_Toc441849844"/>
      <w:bookmarkStart w:id="494" w:name="_Toc441754667"/>
      <w:bookmarkStart w:id="495" w:name="_Toc441849845"/>
      <w:bookmarkStart w:id="496" w:name="_Toc441754668"/>
      <w:bookmarkStart w:id="497" w:name="_Toc441849846"/>
      <w:bookmarkStart w:id="498" w:name="_Toc360620178"/>
      <w:bookmarkStart w:id="499" w:name="_Toc361152636"/>
      <w:bookmarkStart w:id="500" w:name="_Toc361319880"/>
      <w:bookmarkStart w:id="501" w:name="_Toc361320231"/>
      <w:bookmarkStart w:id="502" w:name="_Toc361320388"/>
      <w:bookmarkStart w:id="503" w:name="_Toc361320485"/>
      <w:bookmarkStart w:id="504" w:name="_Toc361320562"/>
      <w:bookmarkStart w:id="505" w:name="_Toc361320623"/>
      <w:bookmarkStart w:id="506" w:name="_Toc361320696"/>
      <w:bookmarkStart w:id="507" w:name="_Toc361320914"/>
      <w:bookmarkStart w:id="508" w:name="_Toc37329103"/>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r w:rsidRPr="00EA704A">
        <w:rPr>
          <w:rFonts w:ascii="华文宋体" w:eastAsia="华文宋体" w:hAnsi="华文宋体"/>
          <w:szCs w:val="21"/>
        </w:rPr>
        <w:br w:type="page"/>
      </w:r>
    </w:p>
    <w:p w14:paraId="5EF13D77" w14:textId="77777777" w:rsidR="00CB7E02" w:rsidRPr="000E60B9" w:rsidRDefault="00957750" w:rsidP="00CB7E02">
      <w:pPr>
        <w:jc w:val="center"/>
        <w:rPr>
          <w:rFonts w:ascii="黑体" w:eastAsia="黑体" w:hAnsi="黑体"/>
          <w:szCs w:val="21"/>
        </w:rPr>
      </w:pPr>
      <w:r w:rsidRPr="000E60B9">
        <w:rPr>
          <w:rFonts w:ascii="黑体" w:eastAsia="黑体" w:hAnsi="黑体"/>
          <w:szCs w:val="21"/>
        </w:rPr>
        <w:lastRenderedPageBreak/>
        <w:t>附录</w:t>
      </w:r>
      <w:r w:rsidRPr="000E60B9">
        <w:rPr>
          <w:rFonts w:ascii="黑体" w:eastAsia="黑体" w:hAnsi="黑体" w:hint="eastAsia"/>
          <w:szCs w:val="21"/>
        </w:rPr>
        <w:t>A</w:t>
      </w:r>
      <w:bookmarkStart w:id="509" w:name="_Toc361326581"/>
      <w:bookmarkStart w:id="510" w:name="_Toc429987735"/>
      <w:bookmarkStart w:id="511" w:name="_Ref430525636"/>
    </w:p>
    <w:p w14:paraId="52A003E0" w14:textId="5E621D21" w:rsidR="00957750" w:rsidRPr="000E60B9" w:rsidRDefault="00957750" w:rsidP="00CB7E02">
      <w:pPr>
        <w:jc w:val="center"/>
        <w:rPr>
          <w:rFonts w:ascii="黑体" w:eastAsia="黑体" w:hAnsi="黑体"/>
          <w:szCs w:val="21"/>
        </w:rPr>
      </w:pPr>
      <w:r w:rsidRPr="000E60B9">
        <w:rPr>
          <w:rFonts w:ascii="黑体" w:eastAsia="黑体" w:hAnsi="黑体"/>
          <w:szCs w:val="21"/>
        </w:rPr>
        <w:t>（资料性）</w:t>
      </w:r>
      <w:r w:rsidRPr="000E60B9">
        <w:rPr>
          <w:rFonts w:ascii="黑体" w:eastAsia="黑体" w:hAnsi="黑体"/>
          <w:szCs w:val="21"/>
        </w:rPr>
        <w:br/>
      </w:r>
      <w:bookmarkEnd w:id="509"/>
      <w:bookmarkEnd w:id="510"/>
      <w:bookmarkEnd w:id="511"/>
      <w:r w:rsidRPr="000E60B9">
        <w:rPr>
          <w:rFonts w:ascii="黑体" w:eastAsia="黑体" w:hAnsi="黑体"/>
          <w:szCs w:val="21"/>
        </w:rPr>
        <w:t>利用</w:t>
      </w:r>
      <w:r w:rsidR="00727F35" w:rsidRPr="000E60B9">
        <w:rPr>
          <w:rFonts w:ascii="黑体" w:eastAsia="黑体" w:hAnsi="黑体" w:hint="eastAsia"/>
          <w:szCs w:val="21"/>
        </w:rPr>
        <w:t>负载</w:t>
      </w:r>
      <w:r w:rsidRPr="000E60B9">
        <w:rPr>
          <w:rFonts w:ascii="黑体" w:eastAsia="黑体" w:hAnsi="黑体"/>
          <w:szCs w:val="21"/>
        </w:rPr>
        <w:t>重心法确定变压器和配电盘的</w:t>
      </w:r>
      <w:r w:rsidRPr="000E60B9">
        <w:rPr>
          <w:rFonts w:ascii="黑体" w:eastAsia="黑体" w:hAnsi="黑体" w:hint="eastAsia"/>
          <w:szCs w:val="21"/>
        </w:rPr>
        <w:t>位置</w:t>
      </w:r>
      <w:bookmarkEnd w:id="508"/>
    </w:p>
    <w:p w14:paraId="1C293B1D" w14:textId="2257CD45" w:rsidR="00957750" w:rsidRPr="000E60B9" w:rsidRDefault="00957750" w:rsidP="00C0547E">
      <w:pPr>
        <w:rPr>
          <w:rFonts w:ascii="黑体" w:eastAsia="黑体" w:hAnsi="黑体"/>
          <w:szCs w:val="21"/>
        </w:rPr>
      </w:pPr>
      <w:bookmarkStart w:id="512" w:name="_Toc359601517"/>
      <w:bookmarkStart w:id="513" w:name="_Toc361326582"/>
      <w:bookmarkStart w:id="514" w:name="_Toc429987736"/>
      <w:bookmarkStart w:id="515" w:name="_Toc37329104"/>
      <w:r w:rsidRPr="000E60B9">
        <w:rPr>
          <w:rFonts w:ascii="黑体" w:eastAsia="黑体" w:hAnsi="黑体"/>
          <w:szCs w:val="21"/>
        </w:rPr>
        <w:t xml:space="preserve">A.1 </w:t>
      </w:r>
      <w:bookmarkEnd w:id="512"/>
      <w:bookmarkEnd w:id="513"/>
      <w:bookmarkEnd w:id="514"/>
      <w:r w:rsidR="00727F35" w:rsidRPr="000E60B9">
        <w:rPr>
          <w:rFonts w:ascii="黑体" w:eastAsia="黑体" w:hAnsi="黑体" w:hint="eastAsia"/>
          <w:szCs w:val="21"/>
        </w:rPr>
        <w:t>负载</w:t>
      </w:r>
      <w:r w:rsidRPr="000E60B9">
        <w:rPr>
          <w:rFonts w:ascii="黑体" w:eastAsia="黑体" w:hAnsi="黑体"/>
          <w:szCs w:val="21"/>
        </w:rPr>
        <w:t>重心法</w:t>
      </w:r>
      <w:bookmarkEnd w:id="515"/>
    </w:p>
    <w:p w14:paraId="74CD8DD1" w14:textId="20849F63" w:rsidR="00957750" w:rsidRPr="00EA704A" w:rsidRDefault="00957750" w:rsidP="000E60B9">
      <w:pPr>
        <w:ind w:firstLine="420"/>
        <w:rPr>
          <w:rFonts w:ascii="华文宋体" w:eastAsia="华文宋体" w:hAnsi="华文宋体"/>
          <w:szCs w:val="21"/>
        </w:rPr>
      </w:pPr>
      <w:r w:rsidRPr="00EA704A">
        <w:rPr>
          <w:rFonts w:ascii="华文宋体" w:eastAsia="华文宋体" w:hAnsi="华文宋体" w:hint="eastAsia"/>
          <w:szCs w:val="21"/>
        </w:rPr>
        <w:t>在设计装置时，</w:t>
      </w:r>
      <w:r w:rsidR="00932BA6" w:rsidRPr="00EA704A">
        <w:rPr>
          <w:rFonts w:ascii="华文宋体" w:eastAsia="华文宋体" w:hAnsi="华文宋体" w:hint="eastAsia"/>
          <w:szCs w:val="21"/>
        </w:rPr>
        <w:t>宜考虑</w:t>
      </w:r>
      <w:r w:rsidRPr="00EA704A">
        <w:rPr>
          <w:rFonts w:ascii="华文宋体" w:eastAsia="华文宋体" w:hAnsi="华文宋体" w:hint="eastAsia"/>
          <w:szCs w:val="21"/>
        </w:rPr>
        <w:t>变压器和配电盘位置尽可能靠近高耗能设备和系统，为了在电气装置里的损耗减到最小。</w:t>
      </w:r>
    </w:p>
    <w:p w14:paraId="0CC6734E" w14:textId="780312ED" w:rsidR="00957750" w:rsidRPr="00EA704A" w:rsidRDefault="00727F35" w:rsidP="000E60B9">
      <w:pPr>
        <w:ind w:firstLine="420"/>
        <w:rPr>
          <w:rFonts w:ascii="华文宋体" w:eastAsia="华文宋体" w:hAnsi="华文宋体"/>
          <w:szCs w:val="21"/>
        </w:rPr>
      </w:pPr>
      <w:r w:rsidRPr="00EA704A">
        <w:rPr>
          <w:rFonts w:ascii="华文宋体" w:eastAsia="华文宋体" w:hAnsi="华文宋体" w:hint="eastAsia"/>
          <w:szCs w:val="21"/>
        </w:rPr>
        <w:t>负载</w:t>
      </w:r>
      <w:r w:rsidR="00957750" w:rsidRPr="00EA704A">
        <w:rPr>
          <w:rFonts w:ascii="华文宋体" w:eastAsia="华文宋体" w:hAnsi="华文宋体" w:hint="eastAsia"/>
          <w:szCs w:val="21"/>
        </w:rPr>
        <w:t>重心法提供了一种确定变压器和配电盘</w:t>
      </w:r>
      <w:r w:rsidR="007704F8" w:rsidRPr="00EA704A">
        <w:rPr>
          <w:rFonts w:ascii="华文宋体" w:eastAsia="华文宋体" w:hAnsi="华文宋体" w:hint="eastAsia"/>
          <w:szCs w:val="21"/>
        </w:rPr>
        <w:t>最高能效</w:t>
      </w:r>
      <w:r w:rsidR="00957750" w:rsidRPr="00EA704A">
        <w:rPr>
          <w:rFonts w:ascii="华文宋体" w:eastAsia="华文宋体" w:hAnsi="华文宋体" w:hint="eastAsia"/>
          <w:szCs w:val="21"/>
        </w:rPr>
        <w:t>位置的方法，以减少装置里的能耗。也可使用其他优化方法（见A.3）</w:t>
      </w:r>
    </w:p>
    <w:p w14:paraId="34422BDD" w14:textId="25447923" w:rsidR="00957750" w:rsidRPr="00EA704A" w:rsidRDefault="007704F8" w:rsidP="000E60B9">
      <w:pPr>
        <w:ind w:firstLine="420"/>
        <w:rPr>
          <w:rFonts w:ascii="华文宋体" w:eastAsia="华文宋体" w:hAnsi="华文宋体"/>
          <w:szCs w:val="21"/>
        </w:rPr>
      </w:pPr>
      <w:r w:rsidRPr="00EA704A">
        <w:rPr>
          <w:rFonts w:ascii="华文宋体" w:eastAsia="华文宋体" w:hAnsi="华文宋体" w:hint="eastAsia"/>
          <w:szCs w:val="21"/>
        </w:rPr>
        <w:t>该方法的目的是将变压器和配电盘安装在一个基于各</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能耗的相对权重的位置，</w:t>
      </w:r>
      <w:r w:rsidR="00957750" w:rsidRPr="00EA704A">
        <w:rPr>
          <w:rFonts w:ascii="华文宋体" w:eastAsia="华文宋体" w:hAnsi="华文宋体" w:hint="eastAsia"/>
          <w:szCs w:val="21"/>
        </w:rPr>
        <w:t>使更高能耗</w:t>
      </w:r>
      <w:r w:rsidR="00727F35" w:rsidRPr="00EA704A">
        <w:rPr>
          <w:rFonts w:ascii="华文宋体" w:eastAsia="华文宋体" w:hAnsi="华文宋体" w:hint="eastAsia"/>
          <w:szCs w:val="21"/>
        </w:rPr>
        <w:t>负载</w:t>
      </w:r>
      <w:r w:rsidR="00957750" w:rsidRPr="00EA704A">
        <w:rPr>
          <w:rFonts w:ascii="华文宋体" w:eastAsia="华文宋体" w:hAnsi="华文宋体" w:hint="eastAsia"/>
          <w:szCs w:val="21"/>
        </w:rPr>
        <w:t>与重心的距离小于较低能耗</w:t>
      </w:r>
      <w:r w:rsidR="00727F35" w:rsidRPr="00EA704A">
        <w:rPr>
          <w:rFonts w:ascii="华文宋体" w:eastAsia="华文宋体" w:hAnsi="华文宋体" w:hint="eastAsia"/>
          <w:szCs w:val="21"/>
        </w:rPr>
        <w:t>负载</w:t>
      </w:r>
      <w:r w:rsidR="00957750" w:rsidRPr="00EA704A">
        <w:rPr>
          <w:rFonts w:ascii="华文宋体" w:eastAsia="华文宋体" w:hAnsi="华文宋体" w:hint="eastAsia"/>
          <w:szCs w:val="21"/>
        </w:rPr>
        <w:t>。</w:t>
      </w:r>
    </w:p>
    <w:p w14:paraId="0DA7EB3E" w14:textId="27C43973" w:rsidR="00544836" w:rsidRPr="00EA704A" w:rsidRDefault="00544836" w:rsidP="000E60B9">
      <w:pPr>
        <w:ind w:firstLine="420"/>
        <w:rPr>
          <w:rFonts w:ascii="华文宋体" w:eastAsia="华文宋体" w:hAnsi="华文宋体"/>
          <w:szCs w:val="21"/>
        </w:rPr>
      </w:pPr>
      <w:r w:rsidRPr="00EA704A">
        <w:rPr>
          <w:rFonts w:ascii="华文宋体" w:eastAsia="华文宋体" w:hAnsi="华文宋体" w:hint="eastAsia"/>
          <w:szCs w:val="21"/>
        </w:rPr>
        <w:t>重心法使设备位置得以确定，以便尽可能减少导线的长度和截面积。因此，对于高额定值馈线，可以避免增加电缆尺寸以满足电压降的限制。另见</w:t>
      </w:r>
      <w:r w:rsidRPr="00EA704A">
        <w:rPr>
          <w:rFonts w:ascii="华文宋体" w:eastAsia="华文宋体" w:hAnsi="华文宋体"/>
          <w:szCs w:val="21"/>
        </w:rPr>
        <w:t>6.6.2</w:t>
      </w:r>
      <w:r w:rsidR="003B64F4">
        <w:rPr>
          <w:rFonts w:ascii="华文宋体" w:eastAsia="华文宋体" w:hAnsi="华文宋体" w:hint="eastAsia"/>
          <w:szCs w:val="21"/>
        </w:rPr>
        <w:t>条</w:t>
      </w:r>
      <w:r w:rsidRPr="00EA704A">
        <w:rPr>
          <w:rFonts w:ascii="华文宋体" w:eastAsia="华文宋体" w:hAnsi="华文宋体"/>
          <w:szCs w:val="21"/>
        </w:rPr>
        <w:t>。</w:t>
      </w:r>
    </w:p>
    <w:p w14:paraId="406D84A8" w14:textId="1E628C6E" w:rsidR="00957750" w:rsidRPr="00EA704A" w:rsidRDefault="00957750" w:rsidP="000E60B9">
      <w:pPr>
        <w:ind w:firstLine="420"/>
        <w:rPr>
          <w:rFonts w:ascii="华文宋体" w:eastAsia="华文宋体" w:hAnsi="华文宋体"/>
          <w:szCs w:val="21"/>
        </w:rPr>
      </w:pPr>
      <w:r w:rsidRPr="00EA704A">
        <w:rPr>
          <w:rFonts w:ascii="华文宋体" w:eastAsia="华文宋体" w:hAnsi="华文宋体" w:hint="eastAsia"/>
          <w:szCs w:val="21"/>
        </w:rPr>
        <w:t>这种方法只考虑了电能效率，以确定电源的理论位置，即其他方面（如建筑结构要求，审美考虑，环境条件，等。）也</w:t>
      </w:r>
      <w:r w:rsidR="00932BA6" w:rsidRPr="00EA704A">
        <w:rPr>
          <w:rFonts w:ascii="华文宋体" w:eastAsia="华文宋体" w:hAnsi="华文宋体" w:hint="eastAsia"/>
          <w:szCs w:val="21"/>
        </w:rPr>
        <w:t>宜考虑</w:t>
      </w:r>
      <w:r w:rsidRPr="00EA704A">
        <w:rPr>
          <w:rFonts w:ascii="华文宋体" w:eastAsia="华文宋体" w:hAnsi="华文宋体" w:hint="eastAsia"/>
          <w:szCs w:val="21"/>
        </w:rPr>
        <w:t>。</w:t>
      </w:r>
    </w:p>
    <w:p w14:paraId="4486F480" w14:textId="345A74EB" w:rsidR="00957750" w:rsidRPr="00EA704A" w:rsidRDefault="00957750" w:rsidP="000E60B9">
      <w:pPr>
        <w:ind w:firstLine="420"/>
        <w:rPr>
          <w:rFonts w:ascii="华文宋体" w:eastAsia="华文宋体" w:hAnsi="华文宋体"/>
          <w:szCs w:val="21"/>
        </w:rPr>
      </w:pPr>
      <w:r w:rsidRPr="00EA704A">
        <w:rPr>
          <w:rFonts w:ascii="华文宋体" w:eastAsia="华文宋体" w:hAnsi="华文宋体" w:hint="eastAsia"/>
          <w:szCs w:val="21"/>
        </w:rPr>
        <w:t>每个</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的确定：</w:t>
      </w:r>
    </w:p>
    <w:p w14:paraId="085EB9AE" w14:textId="3AE6B1CD" w:rsidR="00957750" w:rsidRPr="00EA704A" w:rsidRDefault="00544836" w:rsidP="00C0547E">
      <w:pPr>
        <w:rPr>
          <w:rFonts w:ascii="华文宋体" w:eastAsia="华文宋体" w:hAnsi="华文宋体"/>
          <w:szCs w:val="21"/>
        </w:rPr>
      </w:pPr>
      <w:r w:rsidRPr="00EA704A">
        <w:rPr>
          <w:rFonts w:ascii="华文宋体" w:eastAsia="华文宋体" w:hAnsi="华文宋体" w:hint="eastAsia"/>
          <w:szCs w:val="21"/>
        </w:rPr>
        <w:t xml:space="preserve"> </w:t>
      </w:r>
      <w:r w:rsidR="000E60B9">
        <w:rPr>
          <w:rFonts w:ascii="华文宋体" w:eastAsia="华文宋体" w:hAnsi="华文宋体"/>
          <w:szCs w:val="21"/>
        </w:rPr>
        <w:tab/>
      </w:r>
      <w:r w:rsidR="000E60B9">
        <w:rPr>
          <w:rFonts w:ascii="华文宋体" w:eastAsia="华文宋体" w:hAnsi="华文宋体" w:hint="eastAsia"/>
          <w:szCs w:val="21"/>
        </w:rPr>
        <w:t xml:space="preserve">— </w:t>
      </w:r>
      <w:r w:rsidR="00957750" w:rsidRPr="00EA704A">
        <w:rPr>
          <w:rFonts w:ascii="华文宋体" w:eastAsia="华文宋体" w:hAnsi="华文宋体" w:hint="eastAsia"/>
          <w:szCs w:val="21"/>
        </w:rPr>
        <w:t>位置坐标：（</w:t>
      </w:r>
      <w:r w:rsidR="00957750" w:rsidRPr="003B64F4">
        <w:rPr>
          <w:rFonts w:ascii="华文宋体" w:eastAsia="华文宋体" w:hAnsi="华文宋体"/>
          <w:i/>
          <w:iCs/>
          <w:szCs w:val="21"/>
        </w:rPr>
        <w:t>x</w:t>
      </w:r>
      <w:r w:rsidR="00957750" w:rsidRPr="003B64F4">
        <w:rPr>
          <w:rFonts w:ascii="华文宋体" w:eastAsia="华文宋体" w:hAnsi="华文宋体"/>
          <w:i/>
          <w:iCs/>
          <w:szCs w:val="21"/>
          <w:vertAlign w:val="subscript"/>
        </w:rPr>
        <w:t>i</w:t>
      </w:r>
      <w:r w:rsidR="00957750" w:rsidRPr="003B64F4">
        <w:rPr>
          <w:rFonts w:ascii="华文宋体" w:eastAsia="华文宋体" w:hAnsi="华文宋体"/>
          <w:i/>
          <w:iCs/>
          <w:szCs w:val="21"/>
        </w:rPr>
        <w:t xml:space="preserve">, </w:t>
      </w:r>
      <w:proofErr w:type="spellStart"/>
      <w:r w:rsidR="00957750" w:rsidRPr="003B64F4">
        <w:rPr>
          <w:rFonts w:ascii="华文宋体" w:eastAsia="华文宋体" w:hAnsi="华文宋体"/>
          <w:i/>
          <w:iCs/>
          <w:szCs w:val="21"/>
        </w:rPr>
        <w:t>y</w:t>
      </w:r>
      <w:r w:rsidR="00957750" w:rsidRPr="003B64F4">
        <w:rPr>
          <w:rFonts w:ascii="华文宋体" w:eastAsia="华文宋体" w:hAnsi="华文宋体"/>
          <w:i/>
          <w:iCs/>
          <w:szCs w:val="21"/>
          <w:vertAlign w:val="subscript"/>
        </w:rPr>
        <w:t>i</w:t>
      </w:r>
      <w:proofErr w:type="spellEnd"/>
      <w:r w:rsidR="00957750" w:rsidRPr="00EA704A">
        <w:rPr>
          <w:rFonts w:ascii="华文宋体" w:eastAsia="华文宋体" w:hAnsi="华文宋体"/>
          <w:szCs w:val="21"/>
        </w:rPr>
        <w:t xml:space="preserve"> ) 或 (</w:t>
      </w:r>
      <w:r w:rsidR="00957750" w:rsidRPr="003B64F4">
        <w:rPr>
          <w:rFonts w:ascii="华文宋体" w:eastAsia="华文宋体" w:hAnsi="华文宋体"/>
          <w:i/>
          <w:iCs/>
          <w:szCs w:val="21"/>
        </w:rPr>
        <w:t>x</w:t>
      </w:r>
      <w:r w:rsidR="00957750" w:rsidRPr="003B64F4">
        <w:rPr>
          <w:rFonts w:ascii="华文宋体" w:eastAsia="华文宋体" w:hAnsi="华文宋体"/>
          <w:i/>
          <w:iCs/>
          <w:szCs w:val="21"/>
          <w:vertAlign w:val="subscript"/>
        </w:rPr>
        <w:t>i</w:t>
      </w:r>
      <w:r w:rsidR="00957750" w:rsidRPr="003B64F4">
        <w:rPr>
          <w:rFonts w:ascii="华文宋体" w:eastAsia="华文宋体" w:hAnsi="华文宋体"/>
          <w:i/>
          <w:iCs/>
          <w:szCs w:val="21"/>
        </w:rPr>
        <w:t xml:space="preserve">, </w:t>
      </w:r>
      <w:proofErr w:type="spellStart"/>
      <w:r w:rsidR="00957750" w:rsidRPr="003B64F4">
        <w:rPr>
          <w:rFonts w:ascii="华文宋体" w:eastAsia="华文宋体" w:hAnsi="华文宋体"/>
          <w:i/>
          <w:iCs/>
          <w:szCs w:val="21"/>
        </w:rPr>
        <w:t>y</w:t>
      </w:r>
      <w:r w:rsidR="00957750" w:rsidRPr="003B64F4">
        <w:rPr>
          <w:rFonts w:ascii="华文宋体" w:eastAsia="华文宋体" w:hAnsi="华文宋体"/>
          <w:i/>
          <w:iCs/>
          <w:szCs w:val="21"/>
          <w:vertAlign w:val="subscript"/>
        </w:rPr>
        <w:t>i</w:t>
      </w:r>
      <w:proofErr w:type="spellEnd"/>
      <w:r w:rsidR="00957750" w:rsidRPr="003B64F4">
        <w:rPr>
          <w:rFonts w:ascii="华文宋体" w:eastAsia="华文宋体" w:hAnsi="华文宋体"/>
          <w:i/>
          <w:iCs/>
          <w:szCs w:val="21"/>
        </w:rPr>
        <w:t>, z</w:t>
      </w:r>
      <w:r w:rsidR="00957750" w:rsidRPr="003B64F4">
        <w:rPr>
          <w:rFonts w:ascii="华文宋体" w:eastAsia="华文宋体" w:hAnsi="华文宋体"/>
          <w:i/>
          <w:iCs/>
          <w:szCs w:val="21"/>
          <w:vertAlign w:val="subscript"/>
        </w:rPr>
        <w:t>i</w:t>
      </w:r>
      <w:r w:rsidR="00957750" w:rsidRPr="00EA704A">
        <w:rPr>
          <w:rFonts w:ascii="华文宋体" w:eastAsia="华文宋体" w:hAnsi="华文宋体"/>
          <w:szCs w:val="21"/>
        </w:rPr>
        <w:t xml:space="preserve"> ) </w:t>
      </w:r>
      <w:r w:rsidR="00957750" w:rsidRPr="00EA704A">
        <w:rPr>
          <w:rFonts w:ascii="华文宋体" w:eastAsia="华文宋体" w:hAnsi="华文宋体" w:hint="eastAsia"/>
          <w:szCs w:val="21"/>
        </w:rPr>
        <w:t>取决于采用二维或三维坐标，</w:t>
      </w:r>
    </w:p>
    <w:p w14:paraId="20AFDA26" w14:textId="53B3A9B1" w:rsidR="000E60B9" w:rsidRDefault="000E60B9" w:rsidP="000E60B9">
      <w:pPr>
        <w:ind w:leftChars="100" w:left="210" w:firstLineChars="100" w:firstLine="210"/>
        <w:rPr>
          <w:rFonts w:ascii="华文宋体" w:eastAsia="华文宋体" w:hAnsi="华文宋体"/>
          <w:szCs w:val="21"/>
        </w:rPr>
      </w:pPr>
      <w:r>
        <w:rPr>
          <w:rFonts w:ascii="华文宋体" w:eastAsia="华文宋体" w:hAnsi="华文宋体" w:hint="eastAsia"/>
          <w:szCs w:val="21"/>
        </w:rPr>
        <w:t>—</w:t>
      </w:r>
      <w:r>
        <w:rPr>
          <w:rFonts w:ascii="华文宋体" w:eastAsia="华文宋体" w:hAnsi="华文宋体"/>
          <w:szCs w:val="21"/>
        </w:rPr>
        <w:t xml:space="preserve"> </w:t>
      </w:r>
      <w:r w:rsidR="00544836" w:rsidRPr="00EA704A">
        <w:rPr>
          <w:rFonts w:ascii="华文宋体" w:eastAsia="华文宋体" w:hAnsi="华文宋体" w:hint="eastAsia"/>
          <w:szCs w:val="21"/>
        </w:rPr>
        <w:t>估计每年消耗的</w:t>
      </w:r>
      <w:r w:rsidR="00544836" w:rsidRPr="00EA704A">
        <w:rPr>
          <w:rFonts w:ascii="华文宋体" w:eastAsia="华文宋体" w:hAnsi="华文宋体"/>
          <w:szCs w:val="21"/>
        </w:rPr>
        <w:t>kWh</w:t>
      </w:r>
      <w:r w:rsidR="00544836" w:rsidRPr="00EA704A">
        <w:rPr>
          <w:rFonts w:ascii="华文宋体" w:eastAsia="华文宋体" w:hAnsi="华文宋体" w:hint="eastAsia"/>
          <w:szCs w:val="21"/>
        </w:rPr>
        <w:t>，</w:t>
      </w:r>
      <w:proofErr w:type="spellStart"/>
      <w:r w:rsidR="00544836" w:rsidRPr="003B64F4">
        <w:rPr>
          <w:rFonts w:ascii="华文宋体" w:eastAsia="华文宋体" w:hAnsi="华文宋体" w:hint="eastAsia"/>
          <w:i/>
          <w:iCs/>
          <w:szCs w:val="21"/>
        </w:rPr>
        <w:t>EAC</w:t>
      </w:r>
      <w:r w:rsidR="00544836" w:rsidRPr="003B64F4">
        <w:rPr>
          <w:rFonts w:ascii="华文宋体" w:eastAsia="华文宋体" w:hAnsi="华文宋体" w:hint="eastAsia"/>
          <w:i/>
          <w:iCs/>
          <w:szCs w:val="21"/>
          <w:vertAlign w:val="subscript"/>
        </w:rPr>
        <w:t>i</w:t>
      </w:r>
      <w:proofErr w:type="spellEnd"/>
      <w:r w:rsidR="00544836" w:rsidRPr="00EA704A">
        <w:rPr>
          <w:rFonts w:ascii="华文宋体" w:eastAsia="华文宋体" w:hAnsi="华文宋体" w:hint="eastAsia"/>
          <w:szCs w:val="21"/>
        </w:rPr>
        <w:t>。如果年度消费预测是未知的，可以用</w:t>
      </w:r>
      <w:r w:rsidR="00727F35" w:rsidRPr="00EA704A">
        <w:rPr>
          <w:rFonts w:ascii="华文宋体" w:eastAsia="华文宋体" w:hAnsi="华文宋体" w:hint="eastAsia"/>
          <w:szCs w:val="21"/>
        </w:rPr>
        <w:t>负载</w:t>
      </w:r>
      <w:r w:rsidR="00544836" w:rsidRPr="00EA704A">
        <w:rPr>
          <w:rFonts w:ascii="华文宋体" w:eastAsia="华文宋体" w:hAnsi="华文宋体" w:hint="eastAsia"/>
          <w:szCs w:val="21"/>
        </w:rPr>
        <w:t>功率</w:t>
      </w:r>
      <w:r w:rsidR="00544836" w:rsidRPr="00EA704A">
        <w:rPr>
          <w:rFonts w:ascii="华文宋体" w:eastAsia="华文宋体" w:hAnsi="华文宋体"/>
          <w:szCs w:val="21"/>
        </w:rPr>
        <w:t>kVA 或 kW</w:t>
      </w:r>
      <w:r w:rsidR="00544836" w:rsidRPr="00EA704A">
        <w:rPr>
          <w:rFonts w:ascii="华文宋体" w:eastAsia="华文宋体" w:hAnsi="华文宋体" w:hint="eastAsia"/>
          <w:szCs w:val="21"/>
        </w:rPr>
        <w:t>来</w:t>
      </w:r>
    </w:p>
    <w:p w14:paraId="0878A48E" w14:textId="13D9AC33" w:rsidR="00544836" w:rsidRPr="00EA704A" w:rsidRDefault="00544836" w:rsidP="000E60B9">
      <w:pPr>
        <w:ind w:leftChars="100" w:left="210" w:firstLineChars="250" w:firstLine="525"/>
        <w:rPr>
          <w:rFonts w:ascii="华文宋体" w:eastAsia="华文宋体" w:hAnsi="华文宋体"/>
          <w:szCs w:val="21"/>
        </w:rPr>
      </w:pPr>
      <w:r w:rsidRPr="00EA704A">
        <w:rPr>
          <w:rFonts w:ascii="华文宋体" w:eastAsia="华文宋体" w:hAnsi="华文宋体" w:hint="eastAsia"/>
          <w:szCs w:val="21"/>
        </w:rPr>
        <w:t>代替。</w:t>
      </w:r>
    </w:p>
    <w:p w14:paraId="4244B8B8" w14:textId="6AE6527C" w:rsidR="00957750" w:rsidRPr="00EA704A" w:rsidRDefault="00957750" w:rsidP="000E60B9">
      <w:pPr>
        <w:spacing w:after="240"/>
        <w:ind w:firstLineChars="150" w:firstLine="315"/>
        <w:rPr>
          <w:rFonts w:ascii="华文宋体" w:eastAsia="华文宋体" w:hAnsi="华文宋体"/>
          <w:szCs w:val="21"/>
        </w:rPr>
      </w:pPr>
      <w:r w:rsidRPr="00EA704A">
        <w:rPr>
          <w:rFonts w:ascii="华文宋体" w:eastAsia="华文宋体" w:hAnsi="华文宋体" w:hint="eastAsia"/>
          <w:szCs w:val="21"/>
        </w:rPr>
        <w:t>由</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重心法</w:t>
      </w:r>
      <w:r w:rsidR="00005200" w:rsidRPr="00EA704A">
        <w:rPr>
          <w:rFonts w:ascii="华文宋体" w:eastAsia="华文宋体" w:hAnsi="华文宋体" w:hint="eastAsia"/>
          <w:szCs w:val="21"/>
        </w:rPr>
        <w:t>定义</w:t>
      </w:r>
      <w:r w:rsidRPr="00EA704A">
        <w:rPr>
          <w:rFonts w:ascii="华文宋体" w:eastAsia="华文宋体" w:hAnsi="华文宋体" w:hint="eastAsia"/>
          <w:szCs w:val="21"/>
        </w:rPr>
        <w:t>的位置坐标（</w:t>
      </w:r>
      <w:proofErr w:type="spellStart"/>
      <w:r w:rsidR="00005200" w:rsidRPr="003B64F4">
        <w:rPr>
          <w:rFonts w:ascii="华文宋体" w:eastAsia="华文宋体" w:hAnsi="华文宋体" w:hint="eastAsia"/>
          <w:i/>
          <w:iCs/>
          <w:szCs w:val="21"/>
        </w:rPr>
        <w:t>x</w:t>
      </w:r>
      <w:r w:rsidR="00005200" w:rsidRPr="003B64F4">
        <w:rPr>
          <w:rFonts w:ascii="华文宋体" w:eastAsia="华文宋体" w:hAnsi="华文宋体"/>
          <w:i/>
          <w:iCs/>
          <w:szCs w:val="21"/>
          <w:vertAlign w:val="subscript"/>
        </w:rPr>
        <w:t>b</w:t>
      </w:r>
      <w:proofErr w:type="spellEnd"/>
      <w:r w:rsidRPr="003B64F4">
        <w:rPr>
          <w:rFonts w:ascii="华文宋体" w:eastAsia="华文宋体" w:hAnsi="华文宋体" w:hint="eastAsia"/>
          <w:i/>
          <w:iCs/>
          <w:szCs w:val="21"/>
        </w:rPr>
        <w:t>、</w:t>
      </w:r>
      <w:proofErr w:type="spellStart"/>
      <w:r w:rsidR="00005200" w:rsidRPr="003B64F4">
        <w:rPr>
          <w:rFonts w:ascii="华文宋体" w:eastAsia="华文宋体" w:hAnsi="华文宋体"/>
          <w:i/>
          <w:iCs/>
          <w:szCs w:val="21"/>
        </w:rPr>
        <w:t>x</w:t>
      </w:r>
      <w:r w:rsidRPr="003B64F4">
        <w:rPr>
          <w:rFonts w:ascii="华文宋体" w:eastAsia="华文宋体" w:hAnsi="华文宋体" w:hint="eastAsia"/>
          <w:i/>
          <w:iCs/>
          <w:szCs w:val="21"/>
          <w:vertAlign w:val="subscript"/>
        </w:rPr>
        <w:t>b</w:t>
      </w:r>
      <w:proofErr w:type="spellEnd"/>
      <w:r w:rsidRPr="003B64F4">
        <w:rPr>
          <w:rFonts w:ascii="华文宋体" w:eastAsia="华文宋体" w:hAnsi="华文宋体" w:hint="eastAsia"/>
          <w:i/>
          <w:iCs/>
          <w:szCs w:val="21"/>
        </w:rPr>
        <w:t>、</w:t>
      </w:r>
      <w:proofErr w:type="spellStart"/>
      <w:r w:rsidR="00005200" w:rsidRPr="003B64F4">
        <w:rPr>
          <w:rFonts w:ascii="华文宋体" w:eastAsia="华文宋体" w:hAnsi="华文宋体"/>
          <w:i/>
          <w:iCs/>
          <w:szCs w:val="21"/>
        </w:rPr>
        <w:t>z</w:t>
      </w:r>
      <w:r w:rsidRPr="003B64F4">
        <w:rPr>
          <w:rFonts w:ascii="华文宋体" w:eastAsia="华文宋体" w:hAnsi="华文宋体" w:hint="eastAsia"/>
          <w:i/>
          <w:iCs/>
          <w:szCs w:val="21"/>
          <w:vertAlign w:val="subscript"/>
        </w:rPr>
        <w:t>b</w:t>
      </w:r>
      <w:proofErr w:type="spellEnd"/>
      <w:r w:rsidRPr="00EA704A">
        <w:rPr>
          <w:rFonts w:ascii="华文宋体" w:eastAsia="华文宋体" w:hAnsi="华文宋体" w:hint="eastAsia"/>
          <w:szCs w:val="21"/>
        </w:rPr>
        <w:t>）或（</w:t>
      </w:r>
      <w:proofErr w:type="spellStart"/>
      <w:r w:rsidR="00005200" w:rsidRPr="003B64F4">
        <w:rPr>
          <w:rFonts w:ascii="华文宋体" w:eastAsia="华文宋体" w:hAnsi="华文宋体"/>
          <w:i/>
          <w:iCs/>
          <w:szCs w:val="21"/>
        </w:rPr>
        <w:t>x</w:t>
      </w:r>
      <w:r w:rsidRPr="003B64F4">
        <w:rPr>
          <w:rFonts w:ascii="华文宋体" w:eastAsia="华文宋体" w:hAnsi="华文宋体" w:hint="eastAsia"/>
          <w:i/>
          <w:iCs/>
          <w:szCs w:val="21"/>
          <w:vertAlign w:val="subscript"/>
        </w:rPr>
        <w:t>b</w:t>
      </w:r>
      <w:proofErr w:type="spellEnd"/>
      <w:r w:rsidRPr="003B64F4">
        <w:rPr>
          <w:rFonts w:ascii="华文宋体" w:eastAsia="华文宋体" w:hAnsi="华文宋体" w:hint="eastAsia"/>
          <w:i/>
          <w:iCs/>
          <w:szCs w:val="21"/>
        </w:rPr>
        <w:t>，</w:t>
      </w:r>
      <w:proofErr w:type="spellStart"/>
      <w:r w:rsidR="00005200" w:rsidRPr="003B64F4">
        <w:rPr>
          <w:rFonts w:ascii="华文宋体" w:eastAsia="华文宋体" w:hAnsi="华文宋体"/>
          <w:i/>
          <w:iCs/>
          <w:szCs w:val="21"/>
        </w:rPr>
        <w:t>y</w:t>
      </w:r>
      <w:r w:rsidRPr="003B64F4">
        <w:rPr>
          <w:rFonts w:ascii="华文宋体" w:eastAsia="华文宋体" w:hAnsi="华文宋体" w:hint="eastAsia"/>
          <w:i/>
          <w:iCs/>
          <w:szCs w:val="21"/>
          <w:vertAlign w:val="subscript"/>
        </w:rPr>
        <w:t>b</w:t>
      </w:r>
      <w:proofErr w:type="spellEnd"/>
      <w:r w:rsidRPr="00EA704A">
        <w:rPr>
          <w:rFonts w:ascii="华文宋体" w:eastAsia="华文宋体" w:hAnsi="华文宋体" w:hint="eastAsia"/>
          <w:szCs w:val="21"/>
        </w:rPr>
        <w:t>）应通过</w:t>
      </w:r>
      <w:r w:rsidR="003B64F4">
        <w:rPr>
          <w:rFonts w:ascii="华文宋体" w:eastAsia="华文宋体" w:hAnsi="华文宋体" w:hint="eastAsia"/>
          <w:szCs w:val="21"/>
        </w:rPr>
        <w:t>以</w:t>
      </w:r>
      <w:r w:rsidR="00770D35" w:rsidRPr="00EA704A">
        <w:rPr>
          <w:rFonts w:ascii="华文宋体" w:eastAsia="华文宋体" w:hAnsi="华文宋体" w:hint="eastAsia"/>
          <w:szCs w:val="21"/>
        </w:rPr>
        <w:t>下</w:t>
      </w:r>
      <w:r w:rsidRPr="00EA704A">
        <w:rPr>
          <w:rFonts w:ascii="华文宋体" w:eastAsia="华文宋体" w:hAnsi="华文宋体" w:hint="eastAsia"/>
          <w:szCs w:val="21"/>
        </w:rPr>
        <w:t>公式确定：</w:t>
      </w:r>
    </w:p>
    <w:p w14:paraId="616F5564" w14:textId="77777777" w:rsidR="00957750" w:rsidRPr="00EA704A" w:rsidRDefault="00FD6152" w:rsidP="00C0547E">
      <w:pPr>
        <w:rPr>
          <w:rFonts w:ascii="华文宋体" w:eastAsia="华文宋体" w:hAnsi="华文宋体"/>
          <w:szCs w:val="21"/>
        </w:rPr>
      </w:pPr>
      <m:oMathPara>
        <m:oMath>
          <m:d>
            <m:dPr>
              <m:ctrlPr>
                <w:rPr>
                  <w:rFonts w:ascii="Cambria Math" w:eastAsia="华文宋体" w:hAnsi="Cambria Math"/>
                  <w:i/>
                  <w:szCs w:val="21"/>
                </w:rPr>
              </m:ctrlPr>
            </m:dPr>
            <m:e>
              <m:sSub>
                <m:sSubPr>
                  <m:ctrlPr>
                    <w:rPr>
                      <w:rFonts w:ascii="Cambria Math" w:eastAsia="华文宋体" w:hAnsi="Cambria Math"/>
                      <w:i/>
                      <w:szCs w:val="21"/>
                    </w:rPr>
                  </m:ctrlPr>
                </m:sSubPr>
                <m:e>
                  <m:r>
                    <w:rPr>
                      <w:rFonts w:ascii="Cambria Math" w:eastAsia="华文宋体" w:hAnsi="Cambria Math"/>
                      <w:szCs w:val="21"/>
                    </w:rPr>
                    <m:t>x</m:t>
                  </m:r>
                </m:e>
                <m:sub>
                  <m:r>
                    <w:rPr>
                      <w:rFonts w:ascii="Cambria Math" w:eastAsia="华文宋体" w:hAnsi="Cambria Math"/>
                      <w:szCs w:val="21"/>
                    </w:rPr>
                    <m:t>b</m:t>
                  </m:r>
                </m:sub>
              </m:sSub>
              <m:r>
                <w:rPr>
                  <w:rFonts w:ascii="Cambria Math" w:eastAsia="华文宋体" w:hAnsi="Cambria Math"/>
                  <w:szCs w:val="21"/>
                </w:rPr>
                <m:t>,</m:t>
              </m:r>
              <m:sSub>
                <m:sSubPr>
                  <m:ctrlPr>
                    <w:rPr>
                      <w:rFonts w:ascii="Cambria Math" w:eastAsia="华文宋体" w:hAnsi="Cambria Math"/>
                      <w:i/>
                      <w:szCs w:val="21"/>
                    </w:rPr>
                  </m:ctrlPr>
                </m:sSubPr>
                <m:e>
                  <m:r>
                    <w:rPr>
                      <w:rFonts w:ascii="Cambria Math" w:eastAsia="华文宋体" w:hAnsi="Cambria Math"/>
                      <w:szCs w:val="21"/>
                    </w:rPr>
                    <m:t>y</m:t>
                  </m:r>
                </m:e>
                <m:sub>
                  <m:r>
                    <w:rPr>
                      <w:rFonts w:ascii="Cambria Math" w:eastAsia="华文宋体" w:hAnsi="Cambria Math"/>
                      <w:szCs w:val="21"/>
                    </w:rPr>
                    <m:t>b</m:t>
                  </m:r>
                </m:sub>
              </m:sSub>
              <m:r>
                <w:rPr>
                  <w:rFonts w:ascii="Cambria Math" w:eastAsia="华文宋体" w:hAnsi="Cambria Math"/>
                  <w:szCs w:val="21"/>
                </w:rPr>
                <m:t>,</m:t>
              </m:r>
              <m:sSub>
                <m:sSubPr>
                  <m:ctrlPr>
                    <w:rPr>
                      <w:rFonts w:ascii="Cambria Math" w:eastAsia="华文宋体" w:hAnsi="Cambria Math"/>
                      <w:i/>
                      <w:szCs w:val="21"/>
                    </w:rPr>
                  </m:ctrlPr>
                </m:sSubPr>
                <m:e>
                  <m:r>
                    <w:rPr>
                      <w:rFonts w:ascii="Cambria Math" w:eastAsia="华文宋体" w:hAnsi="Cambria Math"/>
                      <w:szCs w:val="21"/>
                    </w:rPr>
                    <m:t>z</m:t>
                  </m:r>
                </m:e>
                <m:sub>
                  <m:r>
                    <w:rPr>
                      <w:rFonts w:ascii="Cambria Math" w:eastAsia="华文宋体" w:hAnsi="Cambria Math"/>
                      <w:szCs w:val="21"/>
                    </w:rPr>
                    <m:t>b</m:t>
                  </m:r>
                </m:sub>
              </m:sSub>
            </m:e>
          </m:d>
          <m:r>
            <w:rPr>
              <w:rFonts w:ascii="Cambria Math" w:eastAsia="华文宋体" w:hAnsi="Cambria Math"/>
              <w:szCs w:val="21"/>
            </w:rPr>
            <m:t xml:space="preserve">= </m:t>
          </m:r>
          <m:f>
            <m:fPr>
              <m:ctrlPr>
                <w:rPr>
                  <w:rFonts w:ascii="Cambria Math" w:eastAsia="华文宋体" w:hAnsi="Cambria Math"/>
                  <w:i/>
                  <w:szCs w:val="21"/>
                </w:rPr>
              </m:ctrlPr>
            </m:fPr>
            <m:num>
              <m:nary>
                <m:naryPr>
                  <m:chr m:val="∑"/>
                  <m:limLoc m:val="undOvr"/>
                  <m:ctrlPr>
                    <w:rPr>
                      <w:rFonts w:ascii="Cambria Math" w:eastAsia="华文宋体" w:hAnsi="Cambria Math"/>
                      <w:i/>
                      <w:szCs w:val="21"/>
                    </w:rPr>
                  </m:ctrlPr>
                </m:naryPr>
                <m:sub>
                  <m:r>
                    <w:rPr>
                      <w:rFonts w:ascii="Cambria Math" w:eastAsia="华文宋体" w:hAnsi="Cambria Math"/>
                      <w:szCs w:val="21"/>
                    </w:rPr>
                    <m:t>i=1</m:t>
                  </m:r>
                </m:sub>
                <m:sup>
                  <m:r>
                    <w:rPr>
                      <w:rFonts w:ascii="Cambria Math" w:eastAsia="华文宋体" w:hAnsi="Cambria Math"/>
                      <w:szCs w:val="21"/>
                    </w:rPr>
                    <m:t>i=n</m:t>
                  </m:r>
                </m:sup>
                <m:e>
                  <m:d>
                    <m:dPr>
                      <m:ctrlPr>
                        <w:rPr>
                          <w:rFonts w:ascii="Cambria Math" w:eastAsia="华文宋体" w:hAnsi="Cambria Math"/>
                          <w:i/>
                          <w:szCs w:val="21"/>
                        </w:rPr>
                      </m:ctrlPr>
                    </m:dPr>
                    <m:e>
                      <m:sSub>
                        <m:sSubPr>
                          <m:ctrlPr>
                            <w:rPr>
                              <w:rFonts w:ascii="Cambria Math" w:eastAsia="华文宋体" w:hAnsi="Cambria Math"/>
                              <w:i/>
                              <w:szCs w:val="21"/>
                            </w:rPr>
                          </m:ctrlPr>
                        </m:sSubPr>
                        <m:e>
                          <m:r>
                            <w:rPr>
                              <w:rFonts w:ascii="Cambria Math" w:eastAsia="华文宋体" w:hAnsi="Cambria Math"/>
                              <w:szCs w:val="21"/>
                            </w:rPr>
                            <m:t>x</m:t>
                          </m:r>
                        </m:e>
                        <m:sub>
                          <m:r>
                            <w:rPr>
                              <w:rFonts w:ascii="Cambria Math" w:eastAsia="华文宋体" w:hAnsi="Cambria Math"/>
                              <w:szCs w:val="21"/>
                            </w:rPr>
                            <m:t>i</m:t>
                          </m:r>
                        </m:sub>
                      </m:sSub>
                      <m:r>
                        <w:rPr>
                          <w:rFonts w:ascii="Cambria Math" w:eastAsia="华文宋体" w:hAnsi="Cambria Math"/>
                          <w:szCs w:val="21"/>
                        </w:rPr>
                        <m:t>,</m:t>
                      </m:r>
                      <m:sSub>
                        <m:sSubPr>
                          <m:ctrlPr>
                            <w:rPr>
                              <w:rFonts w:ascii="Cambria Math" w:eastAsia="华文宋体" w:hAnsi="Cambria Math"/>
                              <w:i/>
                              <w:szCs w:val="21"/>
                            </w:rPr>
                          </m:ctrlPr>
                        </m:sSubPr>
                        <m:e>
                          <m:r>
                            <w:rPr>
                              <w:rFonts w:ascii="Cambria Math" w:eastAsia="华文宋体" w:hAnsi="Cambria Math"/>
                              <w:szCs w:val="21"/>
                            </w:rPr>
                            <m:t>y</m:t>
                          </m:r>
                        </m:e>
                        <m:sub>
                          <m:r>
                            <w:rPr>
                              <w:rFonts w:ascii="Cambria Math" w:eastAsia="华文宋体" w:hAnsi="Cambria Math"/>
                              <w:szCs w:val="21"/>
                            </w:rPr>
                            <m:t>i</m:t>
                          </m:r>
                        </m:sub>
                      </m:sSub>
                      <m:r>
                        <w:rPr>
                          <w:rFonts w:ascii="Cambria Math" w:eastAsia="华文宋体" w:hAnsi="Cambria Math"/>
                          <w:szCs w:val="21"/>
                        </w:rPr>
                        <m:t>,</m:t>
                      </m:r>
                      <m:sSub>
                        <m:sSubPr>
                          <m:ctrlPr>
                            <w:rPr>
                              <w:rFonts w:ascii="Cambria Math" w:eastAsia="华文宋体" w:hAnsi="Cambria Math"/>
                              <w:i/>
                              <w:szCs w:val="21"/>
                            </w:rPr>
                          </m:ctrlPr>
                        </m:sSubPr>
                        <m:e>
                          <m:r>
                            <w:rPr>
                              <w:rFonts w:ascii="Cambria Math" w:eastAsia="华文宋体" w:hAnsi="Cambria Math"/>
                              <w:szCs w:val="21"/>
                            </w:rPr>
                            <m:t>z</m:t>
                          </m:r>
                        </m:e>
                        <m:sub>
                          <m:r>
                            <w:rPr>
                              <w:rFonts w:ascii="Cambria Math" w:eastAsia="华文宋体" w:hAnsi="Cambria Math"/>
                              <w:szCs w:val="21"/>
                            </w:rPr>
                            <m:t>i</m:t>
                          </m:r>
                        </m:sub>
                      </m:sSub>
                    </m:e>
                  </m:d>
                  <m:r>
                    <w:rPr>
                      <w:rFonts w:ascii="Cambria Math" w:eastAsia="华文宋体" w:hAnsi="Cambria Math"/>
                      <w:szCs w:val="21"/>
                    </w:rPr>
                    <m:t>.</m:t>
                  </m:r>
                  <m:sSub>
                    <m:sSubPr>
                      <m:ctrlPr>
                        <w:rPr>
                          <w:rFonts w:ascii="Cambria Math" w:eastAsia="华文宋体" w:hAnsi="Cambria Math"/>
                          <w:i/>
                          <w:szCs w:val="21"/>
                        </w:rPr>
                      </m:ctrlPr>
                    </m:sSubPr>
                    <m:e>
                      <m:r>
                        <w:rPr>
                          <w:rFonts w:ascii="Cambria Math" w:eastAsia="华文宋体" w:hAnsi="Cambria Math"/>
                          <w:szCs w:val="21"/>
                        </w:rPr>
                        <m:t>EAC</m:t>
                      </m:r>
                    </m:e>
                    <m:sub>
                      <m:r>
                        <w:rPr>
                          <w:rFonts w:ascii="Cambria Math" w:eastAsia="华文宋体" w:hAnsi="Cambria Math"/>
                          <w:szCs w:val="21"/>
                        </w:rPr>
                        <m:t>i</m:t>
                      </m:r>
                    </m:sub>
                  </m:sSub>
                </m:e>
              </m:nary>
            </m:num>
            <m:den>
              <m:nary>
                <m:naryPr>
                  <m:chr m:val="∑"/>
                  <m:limLoc m:val="undOvr"/>
                  <m:ctrlPr>
                    <w:rPr>
                      <w:rFonts w:ascii="Cambria Math" w:eastAsia="华文宋体" w:hAnsi="Cambria Math"/>
                      <w:i/>
                      <w:szCs w:val="21"/>
                    </w:rPr>
                  </m:ctrlPr>
                </m:naryPr>
                <m:sub>
                  <m:r>
                    <w:rPr>
                      <w:rFonts w:ascii="Cambria Math" w:eastAsia="华文宋体" w:hAnsi="Cambria Math"/>
                      <w:szCs w:val="21"/>
                    </w:rPr>
                    <m:t>i=1</m:t>
                  </m:r>
                </m:sub>
                <m:sup>
                  <m:r>
                    <w:rPr>
                      <w:rFonts w:ascii="Cambria Math" w:eastAsia="华文宋体" w:hAnsi="Cambria Math"/>
                      <w:szCs w:val="21"/>
                    </w:rPr>
                    <m:t>i=n</m:t>
                  </m:r>
                </m:sup>
                <m:e>
                  <m:sSub>
                    <m:sSubPr>
                      <m:ctrlPr>
                        <w:rPr>
                          <w:rFonts w:ascii="Cambria Math" w:eastAsia="华文宋体" w:hAnsi="Cambria Math"/>
                          <w:i/>
                          <w:szCs w:val="21"/>
                        </w:rPr>
                      </m:ctrlPr>
                    </m:sSubPr>
                    <m:e>
                      <m:r>
                        <w:rPr>
                          <w:rFonts w:ascii="Cambria Math" w:eastAsia="华文宋体" w:hAnsi="Cambria Math"/>
                          <w:szCs w:val="21"/>
                        </w:rPr>
                        <m:t>EAC</m:t>
                      </m:r>
                    </m:e>
                    <m:sub>
                      <m:r>
                        <w:rPr>
                          <w:rFonts w:ascii="Cambria Math" w:eastAsia="华文宋体" w:hAnsi="Cambria Math"/>
                          <w:szCs w:val="21"/>
                        </w:rPr>
                        <m:t>i</m:t>
                      </m:r>
                    </m:sub>
                  </m:sSub>
                </m:e>
              </m:nary>
            </m:den>
          </m:f>
        </m:oMath>
      </m:oMathPara>
    </w:p>
    <w:p w14:paraId="072BC269" w14:textId="77777777" w:rsidR="00957750" w:rsidRPr="00EA704A" w:rsidRDefault="00957750" w:rsidP="00C0547E">
      <w:pPr>
        <w:rPr>
          <w:rFonts w:ascii="华文宋体" w:eastAsia="华文宋体" w:hAnsi="华文宋体"/>
          <w:szCs w:val="21"/>
        </w:rPr>
      </w:pPr>
      <w:r w:rsidRPr="00EA704A">
        <w:rPr>
          <w:rFonts w:ascii="华文宋体" w:eastAsia="华文宋体" w:hAnsi="华文宋体" w:hint="eastAsia"/>
          <w:szCs w:val="21"/>
        </w:rPr>
        <w:t>或</w:t>
      </w:r>
    </w:p>
    <w:bookmarkStart w:id="516" w:name="_Hlk7191630"/>
    <w:p w14:paraId="34CDEAE5" w14:textId="77777777" w:rsidR="00957750" w:rsidRPr="00EA704A" w:rsidRDefault="00FD6152" w:rsidP="00C0547E">
      <w:pPr>
        <w:rPr>
          <w:rFonts w:ascii="华文宋体" w:eastAsia="华文宋体" w:hAnsi="华文宋体"/>
          <w:szCs w:val="21"/>
        </w:rPr>
      </w:pPr>
      <m:oMathPara>
        <m:oMath>
          <m:d>
            <m:dPr>
              <m:ctrlPr>
                <w:rPr>
                  <w:rFonts w:ascii="Cambria Math" w:eastAsia="华文宋体" w:hAnsi="Cambria Math"/>
                  <w:i/>
                  <w:szCs w:val="21"/>
                </w:rPr>
              </m:ctrlPr>
            </m:dPr>
            <m:e>
              <m:sSub>
                <m:sSubPr>
                  <m:ctrlPr>
                    <w:rPr>
                      <w:rFonts w:ascii="Cambria Math" w:eastAsia="华文宋体" w:hAnsi="Cambria Math"/>
                      <w:i/>
                      <w:szCs w:val="21"/>
                    </w:rPr>
                  </m:ctrlPr>
                </m:sSubPr>
                <m:e>
                  <m:r>
                    <w:rPr>
                      <w:rFonts w:ascii="Cambria Math" w:eastAsia="华文宋体" w:hAnsi="Cambria Math"/>
                      <w:szCs w:val="21"/>
                    </w:rPr>
                    <m:t>x</m:t>
                  </m:r>
                </m:e>
                <m:sub>
                  <m:r>
                    <w:rPr>
                      <w:rFonts w:ascii="Cambria Math" w:eastAsia="华文宋体" w:hAnsi="Cambria Math"/>
                      <w:szCs w:val="21"/>
                    </w:rPr>
                    <m:t>b</m:t>
                  </m:r>
                </m:sub>
              </m:sSub>
              <m:r>
                <w:rPr>
                  <w:rFonts w:ascii="Cambria Math" w:eastAsia="华文宋体" w:hAnsi="Cambria Math"/>
                  <w:szCs w:val="21"/>
                </w:rPr>
                <m:t>,</m:t>
              </m:r>
              <m:sSub>
                <m:sSubPr>
                  <m:ctrlPr>
                    <w:rPr>
                      <w:rFonts w:ascii="Cambria Math" w:eastAsia="华文宋体" w:hAnsi="Cambria Math"/>
                      <w:i/>
                      <w:szCs w:val="21"/>
                    </w:rPr>
                  </m:ctrlPr>
                </m:sSubPr>
                <m:e>
                  <m:r>
                    <w:rPr>
                      <w:rFonts w:ascii="Cambria Math" w:eastAsia="华文宋体" w:hAnsi="Cambria Math"/>
                      <w:szCs w:val="21"/>
                    </w:rPr>
                    <m:t>y</m:t>
                  </m:r>
                </m:e>
                <m:sub>
                  <m:r>
                    <w:rPr>
                      <w:rFonts w:ascii="Cambria Math" w:eastAsia="华文宋体" w:hAnsi="Cambria Math"/>
                      <w:szCs w:val="21"/>
                    </w:rPr>
                    <m:t>b</m:t>
                  </m:r>
                </m:sub>
              </m:sSub>
            </m:e>
          </m:d>
          <m:r>
            <w:rPr>
              <w:rFonts w:ascii="Cambria Math" w:eastAsia="华文宋体" w:hAnsi="Cambria Math"/>
              <w:szCs w:val="21"/>
            </w:rPr>
            <m:t xml:space="preserve">= </m:t>
          </m:r>
          <m:f>
            <m:fPr>
              <m:ctrlPr>
                <w:rPr>
                  <w:rFonts w:ascii="Cambria Math" w:eastAsia="华文宋体" w:hAnsi="Cambria Math"/>
                  <w:i/>
                  <w:szCs w:val="21"/>
                </w:rPr>
              </m:ctrlPr>
            </m:fPr>
            <m:num>
              <m:nary>
                <m:naryPr>
                  <m:chr m:val="∑"/>
                  <m:limLoc m:val="undOvr"/>
                  <m:ctrlPr>
                    <w:rPr>
                      <w:rFonts w:ascii="Cambria Math" w:eastAsia="华文宋体" w:hAnsi="Cambria Math"/>
                      <w:i/>
                      <w:szCs w:val="21"/>
                    </w:rPr>
                  </m:ctrlPr>
                </m:naryPr>
                <m:sub>
                  <m:r>
                    <w:rPr>
                      <w:rFonts w:ascii="Cambria Math" w:eastAsia="华文宋体" w:hAnsi="Cambria Math"/>
                      <w:szCs w:val="21"/>
                    </w:rPr>
                    <m:t>i=1</m:t>
                  </m:r>
                </m:sub>
                <m:sup>
                  <m:r>
                    <w:rPr>
                      <w:rFonts w:ascii="Cambria Math" w:eastAsia="华文宋体" w:hAnsi="Cambria Math"/>
                      <w:szCs w:val="21"/>
                    </w:rPr>
                    <m:t>i=n</m:t>
                  </m:r>
                </m:sup>
                <m:e>
                  <m:d>
                    <m:dPr>
                      <m:ctrlPr>
                        <w:rPr>
                          <w:rFonts w:ascii="Cambria Math" w:eastAsia="华文宋体" w:hAnsi="Cambria Math"/>
                          <w:i/>
                          <w:szCs w:val="21"/>
                        </w:rPr>
                      </m:ctrlPr>
                    </m:dPr>
                    <m:e>
                      <m:sSub>
                        <m:sSubPr>
                          <m:ctrlPr>
                            <w:rPr>
                              <w:rFonts w:ascii="Cambria Math" w:eastAsia="华文宋体" w:hAnsi="Cambria Math"/>
                              <w:i/>
                              <w:szCs w:val="21"/>
                            </w:rPr>
                          </m:ctrlPr>
                        </m:sSubPr>
                        <m:e>
                          <m:r>
                            <w:rPr>
                              <w:rFonts w:ascii="Cambria Math" w:eastAsia="华文宋体" w:hAnsi="Cambria Math"/>
                              <w:szCs w:val="21"/>
                            </w:rPr>
                            <m:t>x</m:t>
                          </m:r>
                        </m:e>
                        <m:sub>
                          <m:r>
                            <w:rPr>
                              <w:rFonts w:ascii="Cambria Math" w:eastAsia="华文宋体" w:hAnsi="Cambria Math"/>
                              <w:szCs w:val="21"/>
                            </w:rPr>
                            <m:t>i</m:t>
                          </m:r>
                        </m:sub>
                      </m:sSub>
                      <m:r>
                        <w:rPr>
                          <w:rFonts w:ascii="Cambria Math" w:eastAsia="华文宋体" w:hAnsi="Cambria Math"/>
                          <w:szCs w:val="21"/>
                        </w:rPr>
                        <m:t>,</m:t>
                      </m:r>
                      <m:sSub>
                        <m:sSubPr>
                          <m:ctrlPr>
                            <w:rPr>
                              <w:rFonts w:ascii="Cambria Math" w:eastAsia="华文宋体" w:hAnsi="Cambria Math"/>
                              <w:i/>
                              <w:szCs w:val="21"/>
                            </w:rPr>
                          </m:ctrlPr>
                        </m:sSubPr>
                        <m:e>
                          <m:r>
                            <w:rPr>
                              <w:rFonts w:ascii="Cambria Math" w:eastAsia="华文宋体" w:hAnsi="Cambria Math"/>
                              <w:szCs w:val="21"/>
                            </w:rPr>
                            <m:t>y</m:t>
                          </m:r>
                        </m:e>
                        <m:sub>
                          <m:r>
                            <w:rPr>
                              <w:rFonts w:ascii="Cambria Math" w:eastAsia="华文宋体" w:hAnsi="Cambria Math"/>
                              <w:szCs w:val="21"/>
                            </w:rPr>
                            <m:t>i</m:t>
                          </m:r>
                        </m:sub>
                      </m:sSub>
                    </m:e>
                  </m:d>
                  <m:r>
                    <w:rPr>
                      <w:rFonts w:ascii="Cambria Math" w:eastAsia="华文宋体" w:hAnsi="Cambria Math"/>
                      <w:szCs w:val="21"/>
                    </w:rPr>
                    <m:t>.</m:t>
                  </m:r>
                  <m:sSub>
                    <m:sSubPr>
                      <m:ctrlPr>
                        <w:rPr>
                          <w:rFonts w:ascii="Cambria Math" w:eastAsia="华文宋体" w:hAnsi="Cambria Math"/>
                          <w:i/>
                          <w:szCs w:val="21"/>
                        </w:rPr>
                      </m:ctrlPr>
                    </m:sSubPr>
                    <m:e>
                      <m:r>
                        <w:rPr>
                          <w:rFonts w:ascii="Cambria Math" w:eastAsia="华文宋体" w:hAnsi="Cambria Math"/>
                          <w:szCs w:val="21"/>
                        </w:rPr>
                        <m:t>EAC</m:t>
                      </m:r>
                    </m:e>
                    <m:sub>
                      <m:r>
                        <w:rPr>
                          <w:rFonts w:ascii="Cambria Math" w:eastAsia="华文宋体" w:hAnsi="Cambria Math"/>
                          <w:szCs w:val="21"/>
                        </w:rPr>
                        <m:t>i</m:t>
                      </m:r>
                    </m:sub>
                  </m:sSub>
                </m:e>
              </m:nary>
            </m:num>
            <m:den>
              <m:nary>
                <m:naryPr>
                  <m:chr m:val="∑"/>
                  <m:limLoc m:val="undOvr"/>
                  <m:ctrlPr>
                    <w:rPr>
                      <w:rFonts w:ascii="Cambria Math" w:eastAsia="华文宋体" w:hAnsi="Cambria Math"/>
                      <w:i/>
                      <w:szCs w:val="21"/>
                    </w:rPr>
                  </m:ctrlPr>
                </m:naryPr>
                <m:sub>
                  <m:r>
                    <w:rPr>
                      <w:rFonts w:ascii="Cambria Math" w:eastAsia="华文宋体" w:hAnsi="Cambria Math"/>
                      <w:szCs w:val="21"/>
                    </w:rPr>
                    <m:t>i=1</m:t>
                  </m:r>
                </m:sub>
                <m:sup>
                  <m:r>
                    <w:rPr>
                      <w:rFonts w:ascii="Cambria Math" w:eastAsia="华文宋体" w:hAnsi="Cambria Math"/>
                      <w:szCs w:val="21"/>
                    </w:rPr>
                    <m:t>i=n</m:t>
                  </m:r>
                </m:sup>
                <m:e>
                  <m:sSub>
                    <m:sSubPr>
                      <m:ctrlPr>
                        <w:rPr>
                          <w:rFonts w:ascii="Cambria Math" w:eastAsia="华文宋体" w:hAnsi="Cambria Math"/>
                          <w:i/>
                          <w:szCs w:val="21"/>
                        </w:rPr>
                      </m:ctrlPr>
                    </m:sSubPr>
                    <m:e>
                      <m:r>
                        <w:rPr>
                          <w:rFonts w:ascii="Cambria Math" w:eastAsia="华文宋体" w:hAnsi="Cambria Math"/>
                          <w:szCs w:val="21"/>
                        </w:rPr>
                        <m:t>EAC</m:t>
                      </m:r>
                    </m:e>
                    <m:sub>
                      <m:r>
                        <w:rPr>
                          <w:rFonts w:ascii="Cambria Math" w:eastAsia="华文宋体" w:hAnsi="Cambria Math"/>
                          <w:szCs w:val="21"/>
                        </w:rPr>
                        <m:t>i</m:t>
                      </m:r>
                    </m:sub>
                  </m:sSub>
                </m:e>
              </m:nary>
            </m:den>
          </m:f>
        </m:oMath>
      </m:oMathPara>
      <w:bookmarkEnd w:id="516"/>
    </w:p>
    <w:p w14:paraId="5AB9283C" w14:textId="197198E1" w:rsidR="00957750" w:rsidRPr="00EA704A" w:rsidRDefault="00957750" w:rsidP="000E60B9">
      <w:pPr>
        <w:spacing w:before="240"/>
        <w:ind w:firstLine="420"/>
        <w:rPr>
          <w:rFonts w:ascii="华文宋体" w:eastAsia="华文宋体" w:hAnsi="华文宋体"/>
          <w:szCs w:val="21"/>
        </w:rPr>
      </w:pPr>
      <w:r w:rsidRPr="00EA704A">
        <w:rPr>
          <w:rFonts w:ascii="华文宋体" w:eastAsia="华文宋体" w:hAnsi="华文宋体" w:hint="eastAsia"/>
          <w:szCs w:val="21"/>
        </w:rPr>
        <w:t>供电给这组</w:t>
      </w:r>
      <w:r w:rsidRPr="00EA704A">
        <w:rPr>
          <w:rFonts w:ascii="华文宋体" w:eastAsia="华文宋体" w:hAnsi="华文宋体"/>
          <w:szCs w:val="21"/>
        </w:rPr>
        <w:t>n</w:t>
      </w:r>
      <w:proofErr w:type="gramStart"/>
      <w:r w:rsidRPr="00EA704A">
        <w:rPr>
          <w:rFonts w:ascii="华文宋体" w:eastAsia="华文宋体" w:hAnsi="华文宋体" w:hint="eastAsia"/>
          <w:szCs w:val="21"/>
        </w:rPr>
        <w:t>个</w:t>
      </w:r>
      <w:proofErr w:type="gramEnd"/>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的变压器或配电柜</w:t>
      </w:r>
      <w:r w:rsidR="00932BA6" w:rsidRPr="00EA704A">
        <w:rPr>
          <w:rFonts w:ascii="华文宋体" w:eastAsia="华文宋体" w:hAnsi="华文宋体" w:hint="eastAsia"/>
          <w:szCs w:val="21"/>
        </w:rPr>
        <w:t>宜尽</w:t>
      </w:r>
      <w:r w:rsidR="000A0A99" w:rsidRPr="00EA704A">
        <w:rPr>
          <w:rFonts w:ascii="华文宋体" w:eastAsia="华文宋体" w:hAnsi="华文宋体" w:hint="eastAsia"/>
          <w:szCs w:val="21"/>
        </w:rPr>
        <w:t>量</w:t>
      </w:r>
      <w:r w:rsidRPr="00EA704A">
        <w:rPr>
          <w:rFonts w:ascii="华文宋体" w:eastAsia="华文宋体" w:hAnsi="华文宋体" w:hint="eastAsia"/>
          <w:szCs w:val="21"/>
        </w:rPr>
        <w:t>靠近这些电气</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的重心。</w:t>
      </w:r>
    </w:p>
    <w:p w14:paraId="0C4965DC" w14:textId="48C7A21E" w:rsidR="00957750" w:rsidRPr="000E60B9" w:rsidRDefault="000E60B9" w:rsidP="000E60B9">
      <w:pPr>
        <w:ind w:firstLineChars="200" w:firstLine="360"/>
        <w:rPr>
          <w:rFonts w:ascii="华文宋体" w:eastAsia="华文宋体" w:hAnsi="华文宋体"/>
          <w:sz w:val="18"/>
          <w:szCs w:val="18"/>
        </w:rPr>
      </w:pPr>
      <w:r w:rsidRPr="000E60B9">
        <w:rPr>
          <w:rFonts w:ascii="黑体" w:eastAsia="黑体" w:hAnsi="黑体" w:hint="eastAsia"/>
          <w:sz w:val="18"/>
          <w:szCs w:val="18"/>
        </w:rPr>
        <w:t>示</w:t>
      </w:r>
      <w:r w:rsidR="00957750" w:rsidRPr="000E60B9">
        <w:rPr>
          <w:rFonts w:ascii="黑体" w:eastAsia="黑体" w:hAnsi="黑体" w:hint="eastAsia"/>
          <w:sz w:val="18"/>
          <w:szCs w:val="18"/>
        </w:rPr>
        <w:t>例</w:t>
      </w:r>
      <w:r w:rsidR="00957750" w:rsidRPr="000E60B9">
        <w:rPr>
          <w:rFonts w:ascii="黑体" w:eastAsia="黑体" w:hAnsi="黑体"/>
          <w:sz w:val="18"/>
          <w:szCs w:val="18"/>
        </w:rPr>
        <w:t>1</w:t>
      </w:r>
      <w:r w:rsidR="00957750" w:rsidRPr="000E60B9">
        <w:rPr>
          <w:rFonts w:ascii="黑体" w:eastAsia="黑体" w:hAnsi="黑体" w:hint="eastAsia"/>
          <w:sz w:val="18"/>
          <w:szCs w:val="18"/>
        </w:rPr>
        <w:t>：</w:t>
      </w:r>
      <w:r w:rsidR="00957750" w:rsidRPr="000E60B9">
        <w:rPr>
          <w:rFonts w:ascii="华文宋体" w:eastAsia="华文宋体" w:hAnsi="华文宋体" w:hint="eastAsia"/>
          <w:sz w:val="18"/>
          <w:szCs w:val="18"/>
        </w:rPr>
        <w:t>计算一个生产厂的</w:t>
      </w:r>
      <w:r w:rsidR="00727F35" w:rsidRPr="000E60B9">
        <w:rPr>
          <w:rFonts w:ascii="华文宋体" w:eastAsia="华文宋体" w:hAnsi="华文宋体" w:hint="eastAsia"/>
          <w:sz w:val="18"/>
          <w:szCs w:val="18"/>
        </w:rPr>
        <w:t>负载</w:t>
      </w:r>
      <w:r w:rsidR="00957750" w:rsidRPr="000E60B9">
        <w:rPr>
          <w:rFonts w:ascii="华文宋体" w:eastAsia="华文宋体" w:hAnsi="华文宋体" w:hint="eastAsia"/>
          <w:sz w:val="18"/>
          <w:szCs w:val="18"/>
        </w:rPr>
        <w:t>重心</w:t>
      </w:r>
    </w:p>
    <w:p w14:paraId="76D55726" w14:textId="7874D7AF" w:rsidR="00957750" w:rsidRPr="000E60B9" w:rsidRDefault="00957750" w:rsidP="000E60B9">
      <w:pPr>
        <w:ind w:left="420" w:firstLine="420"/>
        <w:rPr>
          <w:rFonts w:ascii="华文宋体" w:eastAsia="华文宋体" w:hAnsi="华文宋体"/>
          <w:sz w:val="18"/>
          <w:szCs w:val="18"/>
        </w:rPr>
      </w:pPr>
      <w:r w:rsidRPr="000E60B9">
        <w:rPr>
          <w:rFonts w:ascii="华文宋体" w:eastAsia="华文宋体" w:hAnsi="华文宋体" w:hint="eastAsia"/>
          <w:sz w:val="18"/>
          <w:szCs w:val="18"/>
        </w:rPr>
        <w:t>生产工厂具有下列</w:t>
      </w:r>
      <w:r w:rsidR="00727F35" w:rsidRPr="000E60B9">
        <w:rPr>
          <w:rFonts w:ascii="华文宋体" w:eastAsia="华文宋体" w:hAnsi="华文宋体" w:hint="eastAsia"/>
          <w:sz w:val="18"/>
          <w:szCs w:val="18"/>
        </w:rPr>
        <w:t>负载</w:t>
      </w:r>
      <w:r w:rsidRPr="000E60B9">
        <w:rPr>
          <w:rFonts w:ascii="华文宋体" w:eastAsia="华文宋体" w:hAnsi="华文宋体" w:hint="eastAsia"/>
          <w:sz w:val="18"/>
          <w:szCs w:val="18"/>
        </w:rPr>
        <w:t>（见图</w:t>
      </w:r>
      <w:r w:rsidRPr="000E60B9">
        <w:rPr>
          <w:rFonts w:ascii="华文宋体" w:eastAsia="华文宋体" w:hAnsi="华文宋体"/>
          <w:sz w:val="18"/>
          <w:szCs w:val="18"/>
        </w:rPr>
        <w:t>A.1</w:t>
      </w:r>
      <w:r w:rsidRPr="000E60B9">
        <w:rPr>
          <w:rFonts w:ascii="华文宋体" w:eastAsia="华文宋体" w:hAnsi="华文宋体" w:hint="eastAsia"/>
          <w:sz w:val="18"/>
          <w:szCs w:val="18"/>
        </w:rPr>
        <w:t>）</w:t>
      </w:r>
      <w:r w:rsidR="00770D35" w:rsidRPr="000E60B9">
        <w:rPr>
          <w:rFonts w:ascii="华文宋体" w:eastAsia="华文宋体" w:hAnsi="华文宋体" w:hint="eastAsia"/>
          <w:sz w:val="18"/>
          <w:szCs w:val="18"/>
        </w:rPr>
        <w:t>：</w:t>
      </w:r>
    </w:p>
    <w:p w14:paraId="717D4FC7" w14:textId="5B485910" w:rsidR="00957750" w:rsidRPr="000E60B9" w:rsidRDefault="003B64F4" w:rsidP="000E60B9">
      <w:pPr>
        <w:ind w:left="420" w:firstLine="420"/>
        <w:rPr>
          <w:rFonts w:ascii="华文宋体" w:eastAsia="华文宋体" w:hAnsi="华文宋体"/>
          <w:sz w:val="18"/>
          <w:szCs w:val="18"/>
        </w:rPr>
      </w:pPr>
      <w:r>
        <w:rPr>
          <w:rFonts w:ascii="华文宋体" w:eastAsia="华文宋体" w:hAnsi="华文宋体" w:hint="eastAsia"/>
          <w:sz w:val="18"/>
          <w:szCs w:val="18"/>
        </w:rPr>
        <w:t>1）</w:t>
      </w:r>
      <w:r w:rsidR="00792ECB" w:rsidRPr="000E60B9">
        <w:rPr>
          <w:rFonts w:ascii="华文宋体" w:eastAsia="华文宋体" w:hAnsi="华文宋体" w:hint="eastAsia"/>
          <w:sz w:val="18"/>
          <w:szCs w:val="18"/>
        </w:rPr>
        <w:t>物流</w:t>
      </w:r>
      <w:r w:rsidR="00770D35" w:rsidRPr="000E60B9">
        <w:rPr>
          <w:rFonts w:ascii="华文宋体" w:eastAsia="华文宋体" w:hAnsi="华文宋体" w:hint="eastAsia"/>
          <w:sz w:val="18"/>
          <w:szCs w:val="18"/>
        </w:rPr>
        <w:t>仓库</w:t>
      </w:r>
      <w:r w:rsidR="00957750" w:rsidRPr="000E60B9">
        <w:rPr>
          <w:rFonts w:ascii="华文宋体" w:eastAsia="华文宋体" w:hAnsi="华文宋体"/>
          <w:sz w:val="18"/>
          <w:szCs w:val="18"/>
        </w:rPr>
        <w:tab/>
      </w:r>
      <w:r w:rsidR="000E60B9">
        <w:rPr>
          <w:rFonts w:ascii="华文宋体" w:eastAsia="华文宋体" w:hAnsi="华文宋体"/>
          <w:sz w:val="18"/>
          <w:szCs w:val="18"/>
        </w:rPr>
        <w:t xml:space="preserve">    </w:t>
      </w:r>
      <w:r w:rsidR="00957750" w:rsidRPr="000E60B9">
        <w:rPr>
          <w:rFonts w:ascii="华文宋体" w:eastAsia="华文宋体" w:hAnsi="华文宋体"/>
          <w:sz w:val="18"/>
          <w:szCs w:val="18"/>
        </w:rPr>
        <w:t xml:space="preserve">EAC1 = 120 kWh </w:t>
      </w:r>
      <w:r w:rsidR="00957750" w:rsidRPr="000E60B9">
        <w:rPr>
          <w:rFonts w:ascii="华文宋体" w:eastAsia="华文宋体" w:hAnsi="华文宋体"/>
          <w:sz w:val="18"/>
          <w:szCs w:val="18"/>
        </w:rPr>
        <w:tab/>
      </w:r>
      <w:r w:rsidR="00957750" w:rsidRPr="000E60B9">
        <w:rPr>
          <w:rFonts w:ascii="华文宋体" w:eastAsia="华文宋体" w:hAnsi="华文宋体" w:hint="eastAsia"/>
          <w:sz w:val="18"/>
          <w:szCs w:val="18"/>
        </w:rPr>
        <w:t>位置</w:t>
      </w:r>
      <w:r w:rsidR="00770D35" w:rsidRPr="000E60B9">
        <w:rPr>
          <w:rFonts w:ascii="华文宋体" w:eastAsia="华文宋体" w:hAnsi="华文宋体" w:hint="eastAsia"/>
          <w:sz w:val="18"/>
          <w:szCs w:val="18"/>
        </w:rPr>
        <w:t>在</w:t>
      </w:r>
      <w:r w:rsidR="00957750" w:rsidRPr="000E60B9">
        <w:rPr>
          <w:rFonts w:ascii="华文宋体" w:eastAsia="华文宋体" w:hAnsi="华文宋体"/>
          <w:sz w:val="18"/>
          <w:szCs w:val="18"/>
        </w:rPr>
        <w:tab/>
        <w:t>x1 = 4 m;</w:t>
      </w:r>
      <w:r w:rsidR="00957750" w:rsidRPr="000E60B9">
        <w:rPr>
          <w:rFonts w:ascii="华文宋体" w:eastAsia="华文宋体" w:hAnsi="华文宋体"/>
          <w:sz w:val="18"/>
          <w:szCs w:val="18"/>
        </w:rPr>
        <w:tab/>
        <w:t>y1 =4 m</w:t>
      </w:r>
    </w:p>
    <w:p w14:paraId="6F6A729C" w14:textId="30951071" w:rsidR="00957750" w:rsidRPr="000E60B9" w:rsidRDefault="003B64F4" w:rsidP="000E60B9">
      <w:pPr>
        <w:ind w:left="420" w:firstLine="420"/>
        <w:rPr>
          <w:rFonts w:ascii="华文宋体" w:eastAsia="华文宋体" w:hAnsi="华文宋体"/>
          <w:sz w:val="18"/>
          <w:szCs w:val="18"/>
        </w:rPr>
      </w:pPr>
      <w:r>
        <w:rPr>
          <w:rFonts w:ascii="华文宋体" w:eastAsia="华文宋体" w:hAnsi="华文宋体" w:hint="eastAsia"/>
          <w:sz w:val="18"/>
          <w:szCs w:val="18"/>
        </w:rPr>
        <w:t>2）</w:t>
      </w:r>
      <w:r w:rsidR="00792ECB" w:rsidRPr="000E60B9">
        <w:rPr>
          <w:rFonts w:ascii="华文宋体" w:eastAsia="华文宋体" w:hAnsi="华文宋体" w:hint="eastAsia"/>
          <w:sz w:val="18"/>
          <w:szCs w:val="18"/>
        </w:rPr>
        <w:t>基础</w:t>
      </w:r>
      <w:r w:rsidR="00770D35" w:rsidRPr="000E60B9">
        <w:rPr>
          <w:rFonts w:ascii="华文宋体" w:eastAsia="华文宋体" w:hAnsi="华文宋体" w:hint="eastAsia"/>
          <w:sz w:val="18"/>
          <w:szCs w:val="18"/>
        </w:rPr>
        <w:t>设施</w:t>
      </w:r>
      <w:r w:rsidR="00957750" w:rsidRPr="000E60B9">
        <w:rPr>
          <w:rFonts w:ascii="华文宋体" w:eastAsia="华文宋体" w:hAnsi="华文宋体"/>
          <w:sz w:val="18"/>
          <w:szCs w:val="18"/>
        </w:rPr>
        <w:tab/>
      </w:r>
      <w:r w:rsidR="000E60B9">
        <w:rPr>
          <w:rFonts w:ascii="华文宋体" w:eastAsia="华文宋体" w:hAnsi="华文宋体"/>
          <w:sz w:val="18"/>
          <w:szCs w:val="18"/>
        </w:rPr>
        <w:t xml:space="preserve">    </w:t>
      </w:r>
      <w:r w:rsidR="00957750" w:rsidRPr="000E60B9">
        <w:rPr>
          <w:rFonts w:ascii="华文宋体" w:eastAsia="华文宋体" w:hAnsi="华文宋体"/>
          <w:sz w:val="18"/>
          <w:szCs w:val="18"/>
        </w:rPr>
        <w:t>EAC2 = 80 kWh</w:t>
      </w:r>
      <w:r w:rsidR="00957750" w:rsidRPr="000E60B9">
        <w:rPr>
          <w:rFonts w:ascii="华文宋体" w:eastAsia="华文宋体" w:hAnsi="华文宋体"/>
          <w:sz w:val="18"/>
          <w:szCs w:val="18"/>
        </w:rPr>
        <w:tab/>
      </w:r>
      <w:r w:rsidR="000E60B9">
        <w:rPr>
          <w:rFonts w:ascii="华文宋体" w:eastAsia="华文宋体" w:hAnsi="华文宋体"/>
          <w:sz w:val="18"/>
          <w:szCs w:val="18"/>
        </w:rPr>
        <w:t xml:space="preserve">     </w:t>
      </w:r>
      <w:r w:rsidR="00957750" w:rsidRPr="000E60B9">
        <w:rPr>
          <w:rFonts w:ascii="华文宋体" w:eastAsia="华文宋体" w:hAnsi="华文宋体" w:hint="eastAsia"/>
          <w:sz w:val="18"/>
          <w:szCs w:val="18"/>
        </w:rPr>
        <w:t>位置</w:t>
      </w:r>
      <w:r w:rsidR="00770D35" w:rsidRPr="000E60B9">
        <w:rPr>
          <w:rFonts w:ascii="华文宋体" w:eastAsia="华文宋体" w:hAnsi="华文宋体" w:hint="eastAsia"/>
          <w:sz w:val="18"/>
          <w:szCs w:val="18"/>
        </w:rPr>
        <w:t>在</w:t>
      </w:r>
      <w:r w:rsidR="00957750" w:rsidRPr="000E60B9">
        <w:rPr>
          <w:rFonts w:ascii="华文宋体" w:eastAsia="华文宋体" w:hAnsi="华文宋体"/>
          <w:sz w:val="18"/>
          <w:szCs w:val="18"/>
        </w:rPr>
        <w:tab/>
        <w:t>x2 = 9 m;</w:t>
      </w:r>
      <w:r w:rsidR="00957750" w:rsidRPr="000E60B9">
        <w:rPr>
          <w:rFonts w:ascii="华文宋体" w:eastAsia="华文宋体" w:hAnsi="华文宋体"/>
          <w:sz w:val="18"/>
          <w:szCs w:val="18"/>
        </w:rPr>
        <w:tab/>
        <w:t>y2 = 1 m</w:t>
      </w:r>
    </w:p>
    <w:p w14:paraId="61BBCB79" w14:textId="03257906" w:rsidR="00957750" w:rsidRPr="000E60B9" w:rsidRDefault="003B64F4" w:rsidP="000E60B9">
      <w:pPr>
        <w:ind w:left="420" w:firstLine="420"/>
        <w:rPr>
          <w:rFonts w:ascii="华文宋体" w:eastAsia="华文宋体" w:hAnsi="华文宋体"/>
          <w:sz w:val="18"/>
          <w:szCs w:val="18"/>
        </w:rPr>
      </w:pPr>
      <w:r>
        <w:rPr>
          <w:rFonts w:ascii="华文宋体" w:eastAsia="华文宋体" w:hAnsi="华文宋体" w:hint="eastAsia"/>
          <w:sz w:val="18"/>
          <w:szCs w:val="18"/>
        </w:rPr>
        <w:t>3）</w:t>
      </w:r>
      <w:r w:rsidR="00770D35" w:rsidRPr="000E60B9">
        <w:rPr>
          <w:rFonts w:ascii="华文宋体" w:eastAsia="华文宋体" w:hAnsi="华文宋体" w:hint="eastAsia"/>
          <w:sz w:val="18"/>
          <w:szCs w:val="18"/>
        </w:rPr>
        <w:t>办公室</w:t>
      </w:r>
      <w:r w:rsidR="00957750" w:rsidRPr="000E60B9">
        <w:rPr>
          <w:rFonts w:ascii="华文宋体" w:eastAsia="华文宋体" w:hAnsi="华文宋体"/>
          <w:sz w:val="18"/>
          <w:szCs w:val="18"/>
        </w:rPr>
        <w:tab/>
      </w:r>
      <w:r w:rsidR="000E60B9" w:rsidRPr="000E60B9">
        <w:rPr>
          <w:rFonts w:ascii="华文宋体" w:eastAsia="华文宋体" w:hAnsi="华文宋体"/>
          <w:sz w:val="18"/>
          <w:szCs w:val="18"/>
        </w:rPr>
        <w:tab/>
      </w:r>
      <w:r w:rsidR="00957750" w:rsidRPr="000E60B9">
        <w:rPr>
          <w:rFonts w:ascii="华文宋体" w:eastAsia="华文宋体" w:hAnsi="华文宋体"/>
          <w:sz w:val="18"/>
          <w:szCs w:val="18"/>
        </w:rPr>
        <w:t>EAC3 = 20 kWh</w:t>
      </w:r>
      <w:r w:rsidR="00957750" w:rsidRPr="000E60B9">
        <w:rPr>
          <w:rFonts w:ascii="华文宋体" w:eastAsia="华文宋体" w:hAnsi="华文宋体"/>
          <w:sz w:val="18"/>
          <w:szCs w:val="18"/>
        </w:rPr>
        <w:tab/>
      </w:r>
      <w:r w:rsidR="000E60B9">
        <w:rPr>
          <w:rFonts w:ascii="华文宋体" w:eastAsia="华文宋体" w:hAnsi="华文宋体"/>
          <w:sz w:val="18"/>
          <w:szCs w:val="18"/>
        </w:rPr>
        <w:t xml:space="preserve">     </w:t>
      </w:r>
      <w:r w:rsidR="00957750" w:rsidRPr="000E60B9">
        <w:rPr>
          <w:rFonts w:ascii="华文宋体" w:eastAsia="华文宋体" w:hAnsi="华文宋体" w:hint="eastAsia"/>
          <w:sz w:val="18"/>
          <w:szCs w:val="18"/>
        </w:rPr>
        <w:t>位置</w:t>
      </w:r>
      <w:r w:rsidR="00770D35" w:rsidRPr="000E60B9">
        <w:rPr>
          <w:rFonts w:ascii="华文宋体" w:eastAsia="华文宋体" w:hAnsi="华文宋体" w:hint="eastAsia"/>
          <w:sz w:val="18"/>
          <w:szCs w:val="18"/>
        </w:rPr>
        <w:t>在</w:t>
      </w:r>
      <w:r w:rsidR="00957750" w:rsidRPr="000E60B9">
        <w:rPr>
          <w:rFonts w:ascii="华文宋体" w:eastAsia="华文宋体" w:hAnsi="华文宋体"/>
          <w:sz w:val="18"/>
          <w:szCs w:val="18"/>
        </w:rPr>
        <w:tab/>
        <w:t>x3 = 9 m;</w:t>
      </w:r>
      <w:r w:rsidR="00957750" w:rsidRPr="000E60B9">
        <w:rPr>
          <w:rFonts w:ascii="华文宋体" w:eastAsia="华文宋体" w:hAnsi="华文宋体"/>
          <w:sz w:val="18"/>
          <w:szCs w:val="18"/>
        </w:rPr>
        <w:tab/>
        <w:t>y3 = 8 m</w:t>
      </w:r>
    </w:p>
    <w:p w14:paraId="2BD308C8" w14:textId="5B125149" w:rsidR="00957750" w:rsidRPr="000E60B9" w:rsidRDefault="003B64F4" w:rsidP="000E60B9">
      <w:pPr>
        <w:ind w:left="420" w:firstLine="420"/>
        <w:rPr>
          <w:rFonts w:ascii="华文宋体" w:eastAsia="华文宋体" w:hAnsi="华文宋体"/>
          <w:sz w:val="18"/>
          <w:szCs w:val="18"/>
        </w:rPr>
      </w:pPr>
      <w:r>
        <w:rPr>
          <w:rFonts w:ascii="华文宋体" w:eastAsia="华文宋体" w:hAnsi="华文宋体" w:hint="eastAsia"/>
          <w:sz w:val="18"/>
          <w:szCs w:val="18"/>
        </w:rPr>
        <w:t>4）</w:t>
      </w:r>
      <w:r w:rsidR="00770D35" w:rsidRPr="000E60B9">
        <w:rPr>
          <w:rFonts w:ascii="华文宋体" w:eastAsia="华文宋体" w:hAnsi="华文宋体" w:hint="eastAsia"/>
          <w:sz w:val="18"/>
          <w:szCs w:val="18"/>
        </w:rPr>
        <w:t>生产线</w:t>
      </w:r>
      <w:r w:rsidR="00957750" w:rsidRPr="000E60B9">
        <w:rPr>
          <w:rFonts w:ascii="华文宋体" w:eastAsia="华文宋体" w:hAnsi="华文宋体"/>
          <w:sz w:val="18"/>
          <w:szCs w:val="18"/>
        </w:rPr>
        <w:tab/>
      </w:r>
      <w:r w:rsidR="000E60B9" w:rsidRPr="000E60B9">
        <w:rPr>
          <w:rFonts w:ascii="华文宋体" w:eastAsia="华文宋体" w:hAnsi="华文宋体"/>
          <w:sz w:val="18"/>
          <w:szCs w:val="18"/>
        </w:rPr>
        <w:tab/>
      </w:r>
      <w:r w:rsidR="00957750" w:rsidRPr="000E60B9">
        <w:rPr>
          <w:rFonts w:ascii="华文宋体" w:eastAsia="华文宋体" w:hAnsi="华文宋体"/>
          <w:sz w:val="18"/>
          <w:szCs w:val="18"/>
        </w:rPr>
        <w:t>EAC4 = 320 kWh</w:t>
      </w:r>
      <w:r w:rsidR="00957750" w:rsidRPr="000E60B9">
        <w:rPr>
          <w:rFonts w:ascii="华文宋体" w:eastAsia="华文宋体" w:hAnsi="华文宋体"/>
          <w:sz w:val="18"/>
          <w:szCs w:val="18"/>
        </w:rPr>
        <w:tab/>
      </w:r>
      <w:r w:rsidR="00957750" w:rsidRPr="000E60B9">
        <w:rPr>
          <w:rFonts w:ascii="华文宋体" w:eastAsia="华文宋体" w:hAnsi="华文宋体" w:hint="eastAsia"/>
          <w:sz w:val="18"/>
          <w:szCs w:val="18"/>
        </w:rPr>
        <w:t>位置</w:t>
      </w:r>
      <w:r w:rsidR="00770D35" w:rsidRPr="000E60B9">
        <w:rPr>
          <w:rFonts w:ascii="华文宋体" w:eastAsia="华文宋体" w:hAnsi="华文宋体" w:hint="eastAsia"/>
          <w:sz w:val="18"/>
          <w:szCs w:val="18"/>
        </w:rPr>
        <w:t>在</w:t>
      </w:r>
      <w:r w:rsidR="00957750" w:rsidRPr="000E60B9">
        <w:rPr>
          <w:rFonts w:ascii="华文宋体" w:eastAsia="华文宋体" w:hAnsi="华文宋体"/>
          <w:sz w:val="18"/>
          <w:szCs w:val="18"/>
        </w:rPr>
        <w:tab/>
        <w:t>x4 = 6 m;</w:t>
      </w:r>
      <w:r w:rsidR="00957750" w:rsidRPr="000E60B9">
        <w:rPr>
          <w:rFonts w:ascii="华文宋体" w:eastAsia="华文宋体" w:hAnsi="华文宋体"/>
          <w:sz w:val="18"/>
          <w:szCs w:val="18"/>
        </w:rPr>
        <w:tab/>
        <w:t>y4 = 12 m</w:t>
      </w:r>
    </w:p>
    <w:p w14:paraId="5A04BCBE" w14:textId="5FDD6B76" w:rsidR="00957750" w:rsidRPr="000E60B9" w:rsidRDefault="00957750" w:rsidP="000E60B9">
      <w:pPr>
        <w:ind w:left="420" w:firstLine="420"/>
        <w:rPr>
          <w:rFonts w:ascii="华文宋体" w:eastAsia="华文宋体" w:hAnsi="华文宋体"/>
          <w:sz w:val="18"/>
          <w:szCs w:val="18"/>
        </w:rPr>
      </w:pPr>
      <w:r w:rsidRPr="000E60B9">
        <w:rPr>
          <w:rFonts w:ascii="华文宋体" w:eastAsia="华文宋体" w:hAnsi="华文宋体"/>
          <w:sz w:val="18"/>
          <w:szCs w:val="18"/>
        </w:rPr>
        <w:t>根据</w:t>
      </w:r>
      <w:r w:rsidR="00727F35" w:rsidRPr="000E60B9">
        <w:rPr>
          <w:rFonts w:ascii="华文宋体" w:eastAsia="华文宋体" w:hAnsi="华文宋体" w:hint="eastAsia"/>
          <w:sz w:val="18"/>
          <w:szCs w:val="18"/>
        </w:rPr>
        <w:t>负载</w:t>
      </w:r>
      <w:r w:rsidRPr="000E60B9">
        <w:rPr>
          <w:rFonts w:ascii="华文宋体" w:eastAsia="华文宋体" w:hAnsi="华文宋体"/>
          <w:sz w:val="18"/>
          <w:szCs w:val="18"/>
        </w:rPr>
        <w:t>重心计算公式</w:t>
      </w:r>
      <w:r w:rsidR="00792ECB" w:rsidRPr="000E60B9">
        <w:rPr>
          <w:rFonts w:ascii="华文宋体" w:eastAsia="华文宋体" w:hAnsi="华文宋体" w:hint="eastAsia"/>
          <w:sz w:val="18"/>
          <w:szCs w:val="18"/>
        </w:rPr>
        <w:t>：</w:t>
      </w:r>
    </w:p>
    <w:bookmarkStart w:id="517" w:name="_Hlk7193478"/>
    <w:p w14:paraId="02C9A7EF" w14:textId="77777777" w:rsidR="00957750" w:rsidRPr="000E60B9" w:rsidRDefault="00FD6152" w:rsidP="00C0547E">
      <w:pPr>
        <w:rPr>
          <w:rFonts w:ascii="华文宋体" w:eastAsia="华文宋体" w:hAnsi="华文宋体"/>
          <w:sz w:val="18"/>
          <w:szCs w:val="18"/>
        </w:rPr>
      </w:pPr>
      <m:oMathPara>
        <m:oMath>
          <m:d>
            <m:dPr>
              <m:ctrlPr>
                <w:rPr>
                  <w:rFonts w:ascii="Cambria Math" w:eastAsia="华文宋体" w:hAnsi="Cambria Math"/>
                  <w:i/>
                  <w:sz w:val="18"/>
                  <w:szCs w:val="18"/>
                </w:rPr>
              </m:ctrlPr>
            </m:dPr>
            <m:e>
              <m:sSub>
                <m:sSubPr>
                  <m:ctrlPr>
                    <w:rPr>
                      <w:rFonts w:ascii="Cambria Math" w:eastAsia="华文宋体" w:hAnsi="Cambria Math"/>
                      <w:i/>
                      <w:sz w:val="18"/>
                      <w:szCs w:val="18"/>
                    </w:rPr>
                  </m:ctrlPr>
                </m:sSubPr>
                <m:e>
                  <m:r>
                    <w:rPr>
                      <w:rFonts w:ascii="Cambria Math" w:eastAsia="华文宋体" w:hAnsi="Cambria Math"/>
                      <w:sz w:val="18"/>
                      <w:szCs w:val="18"/>
                    </w:rPr>
                    <m:t>x</m:t>
                  </m:r>
                </m:e>
                <m:sub>
                  <m:r>
                    <w:rPr>
                      <w:rFonts w:ascii="Cambria Math" w:eastAsia="华文宋体" w:hAnsi="Cambria Math"/>
                      <w:sz w:val="18"/>
                      <w:szCs w:val="18"/>
                    </w:rPr>
                    <m:t>b</m:t>
                  </m:r>
                </m:sub>
              </m:sSub>
              <m:r>
                <w:rPr>
                  <w:rFonts w:ascii="Cambria Math" w:eastAsia="华文宋体" w:hAnsi="Cambria Math"/>
                  <w:sz w:val="18"/>
                  <w:szCs w:val="18"/>
                </w:rPr>
                <m:t>,</m:t>
              </m:r>
              <m:sSub>
                <m:sSubPr>
                  <m:ctrlPr>
                    <w:rPr>
                      <w:rFonts w:ascii="Cambria Math" w:eastAsia="华文宋体" w:hAnsi="Cambria Math"/>
                      <w:i/>
                      <w:sz w:val="18"/>
                      <w:szCs w:val="18"/>
                    </w:rPr>
                  </m:ctrlPr>
                </m:sSubPr>
                <m:e>
                  <m:r>
                    <w:rPr>
                      <w:rFonts w:ascii="Cambria Math" w:eastAsia="华文宋体" w:hAnsi="Cambria Math"/>
                      <w:sz w:val="18"/>
                      <w:szCs w:val="18"/>
                    </w:rPr>
                    <m:t>y</m:t>
                  </m:r>
                </m:e>
                <m:sub>
                  <m:r>
                    <w:rPr>
                      <w:rFonts w:ascii="Cambria Math" w:eastAsia="华文宋体" w:hAnsi="Cambria Math"/>
                      <w:sz w:val="18"/>
                      <w:szCs w:val="18"/>
                    </w:rPr>
                    <m:t>b</m:t>
                  </m:r>
                </m:sub>
              </m:sSub>
            </m:e>
          </m:d>
          <m:r>
            <w:rPr>
              <w:rFonts w:ascii="Cambria Math" w:eastAsia="华文宋体" w:hAnsi="Cambria Math"/>
              <w:sz w:val="18"/>
              <w:szCs w:val="18"/>
            </w:rPr>
            <m:t xml:space="preserve">= </m:t>
          </m:r>
          <m:f>
            <m:fPr>
              <m:ctrlPr>
                <w:rPr>
                  <w:rFonts w:ascii="Cambria Math" w:eastAsia="华文宋体" w:hAnsi="Cambria Math"/>
                  <w:i/>
                  <w:sz w:val="18"/>
                  <w:szCs w:val="18"/>
                </w:rPr>
              </m:ctrlPr>
            </m:fPr>
            <m:num>
              <m:nary>
                <m:naryPr>
                  <m:chr m:val="∑"/>
                  <m:limLoc m:val="undOvr"/>
                  <m:ctrlPr>
                    <w:rPr>
                      <w:rFonts w:ascii="Cambria Math" w:eastAsia="华文宋体" w:hAnsi="Cambria Math"/>
                      <w:i/>
                      <w:sz w:val="18"/>
                      <w:szCs w:val="18"/>
                    </w:rPr>
                  </m:ctrlPr>
                </m:naryPr>
                <m:sub>
                  <m:r>
                    <w:rPr>
                      <w:rFonts w:ascii="Cambria Math" w:eastAsia="华文宋体" w:hAnsi="Cambria Math"/>
                      <w:sz w:val="18"/>
                      <w:szCs w:val="18"/>
                    </w:rPr>
                    <m:t>i=1</m:t>
                  </m:r>
                </m:sub>
                <m:sup>
                  <m:r>
                    <w:rPr>
                      <w:rFonts w:ascii="Cambria Math" w:eastAsia="华文宋体" w:hAnsi="Cambria Math"/>
                      <w:sz w:val="18"/>
                      <w:szCs w:val="18"/>
                    </w:rPr>
                    <m:t>i=n</m:t>
                  </m:r>
                </m:sup>
                <m:e>
                  <m:d>
                    <m:dPr>
                      <m:ctrlPr>
                        <w:rPr>
                          <w:rFonts w:ascii="Cambria Math" w:eastAsia="华文宋体" w:hAnsi="Cambria Math"/>
                          <w:i/>
                          <w:sz w:val="18"/>
                          <w:szCs w:val="18"/>
                        </w:rPr>
                      </m:ctrlPr>
                    </m:dPr>
                    <m:e>
                      <m:sSub>
                        <m:sSubPr>
                          <m:ctrlPr>
                            <w:rPr>
                              <w:rFonts w:ascii="Cambria Math" w:eastAsia="华文宋体" w:hAnsi="Cambria Math"/>
                              <w:i/>
                              <w:sz w:val="18"/>
                              <w:szCs w:val="18"/>
                            </w:rPr>
                          </m:ctrlPr>
                        </m:sSubPr>
                        <m:e>
                          <m:r>
                            <w:rPr>
                              <w:rFonts w:ascii="Cambria Math" w:eastAsia="华文宋体" w:hAnsi="Cambria Math"/>
                              <w:sz w:val="18"/>
                              <w:szCs w:val="18"/>
                            </w:rPr>
                            <m:t>x</m:t>
                          </m:r>
                        </m:e>
                        <m:sub>
                          <m:r>
                            <w:rPr>
                              <w:rFonts w:ascii="Cambria Math" w:eastAsia="华文宋体" w:hAnsi="Cambria Math"/>
                              <w:sz w:val="18"/>
                              <w:szCs w:val="18"/>
                            </w:rPr>
                            <m:t>i</m:t>
                          </m:r>
                        </m:sub>
                      </m:sSub>
                      <m:r>
                        <w:rPr>
                          <w:rFonts w:ascii="Cambria Math" w:eastAsia="华文宋体" w:hAnsi="Cambria Math"/>
                          <w:sz w:val="18"/>
                          <w:szCs w:val="18"/>
                        </w:rPr>
                        <m:t>,</m:t>
                      </m:r>
                      <m:sSub>
                        <m:sSubPr>
                          <m:ctrlPr>
                            <w:rPr>
                              <w:rFonts w:ascii="Cambria Math" w:eastAsia="华文宋体" w:hAnsi="Cambria Math"/>
                              <w:i/>
                              <w:sz w:val="18"/>
                              <w:szCs w:val="18"/>
                            </w:rPr>
                          </m:ctrlPr>
                        </m:sSubPr>
                        <m:e>
                          <m:r>
                            <w:rPr>
                              <w:rFonts w:ascii="Cambria Math" w:eastAsia="华文宋体" w:hAnsi="Cambria Math"/>
                              <w:sz w:val="18"/>
                              <w:szCs w:val="18"/>
                            </w:rPr>
                            <m:t>y</m:t>
                          </m:r>
                        </m:e>
                        <m:sub>
                          <m:r>
                            <w:rPr>
                              <w:rFonts w:ascii="Cambria Math" w:eastAsia="华文宋体" w:hAnsi="Cambria Math"/>
                              <w:sz w:val="18"/>
                              <w:szCs w:val="18"/>
                            </w:rPr>
                            <m:t>i</m:t>
                          </m:r>
                        </m:sub>
                      </m:sSub>
                    </m:e>
                  </m:d>
                  <m:r>
                    <w:rPr>
                      <w:rFonts w:ascii="Cambria Math" w:eastAsia="华文宋体" w:hAnsi="Cambria Math"/>
                      <w:sz w:val="18"/>
                      <w:szCs w:val="18"/>
                    </w:rPr>
                    <m:t>.</m:t>
                  </m:r>
                  <m:sSub>
                    <m:sSubPr>
                      <m:ctrlPr>
                        <w:rPr>
                          <w:rFonts w:ascii="Cambria Math" w:eastAsia="华文宋体" w:hAnsi="Cambria Math"/>
                          <w:i/>
                          <w:sz w:val="18"/>
                          <w:szCs w:val="18"/>
                        </w:rPr>
                      </m:ctrlPr>
                    </m:sSubPr>
                    <m:e>
                      <m:r>
                        <w:rPr>
                          <w:rFonts w:ascii="Cambria Math" w:eastAsia="华文宋体" w:hAnsi="Cambria Math"/>
                          <w:sz w:val="18"/>
                          <w:szCs w:val="18"/>
                        </w:rPr>
                        <m:t>EAC</m:t>
                      </m:r>
                    </m:e>
                    <m:sub>
                      <m:r>
                        <w:rPr>
                          <w:rFonts w:ascii="Cambria Math" w:eastAsia="华文宋体" w:hAnsi="Cambria Math"/>
                          <w:sz w:val="18"/>
                          <w:szCs w:val="18"/>
                        </w:rPr>
                        <m:t>i</m:t>
                      </m:r>
                    </m:sub>
                  </m:sSub>
                </m:e>
              </m:nary>
            </m:num>
            <m:den>
              <m:nary>
                <m:naryPr>
                  <m:chr m:val="∑"/>
                  <m:limLoc m:val="undOvr"/>
                  <m:ctrlPr>
                    <w:rPr>
                      <w:rFonts w:ascii="Cambria Math" w:eastAsia="华文宋体" w:hAnsi="Cambria Math"/>
                      <w:i/>
                      <w:sz w:val="18"/>
                      <w:szCs w:val="18"/>
                    </w:rPr>
                  </m:ctrlPr>
                </m:naryPr>
                <m:sub>
                  <m:r>
                    <w:rPr>
                      <w:rFonts w:ascii="Cambria Math" w:eastAsia="华文宋体" w:hAnsi="Cambria Math"/>
                      <w:sz w:val="18"/>
                      <w:szCs w:val="18"/>
                    </w:rPr>
                    <m:t>i=1</m:t>
                  </m:r>
                </m:sub>
                <m:sup>
                  <m:r>
                    <w:rPr>
                      <w:rFonts w:ascii="Cambria Math" w:eastAsia="华文宋体" w:hAnsi="Cambria Math"/>
                      <w:sz w:val="18"/>
                      <w:szCs w:val="18"/>
                    </w:rPr>
                    <m:t>i=n</m:t>
                  </m:r>
                </m:sup>
                <m:e>
                  <m:sSub>
                    <m:sSubPr>
                      <m:ctrlPr>
                        <w:rPr>
                          <w:rFonts w:ascii="Cambria Math" w:eastAsia="华文宋体" w:hAnsi="Cambria Math"/>
                          <w:i/>
                          <w:sz w:val="18"/>
                          <w:szCs w:val="18"/>
                        </w:rPr>
                      </m:ctrlPr>
                    </m:sSubPr>
                    <m:e>
                      <m:r>
                        <w:rPr>
                          <w:rFonts w:ascii="Cambria Math" w:eastAsia="华文宋体" w:hAnsi="Cambria Math"/>
                          <w:sz w:val="18"/>
                          <w:szCs w:val="18"/>
                        </w:rPr>
                        <m:t>EAC</m:t>
                      </m:r>
                    </m:e>
                    <m:sub>
                      <m:r>
                        <w:rPr>
                          <w:rFonts w:ascii="Cambria Math" w:eastAsia="华文宋体" w:hAnsi="Cambria Math"/>
                          <w:sz w:val="18"/>
                          <w:szCs w:val="18"/>
                        </w:rPr>
                        <m:t>i</m:t>
                      </m:r>
                    </m:sub>
                  </m:sSub>
                </m:e>
              </m:nary>
            </m:den>
          </m:f>
        </m:oMath>
      </m:oMathPara>
      <w:bookmarkEnd w:id="517"/>
    </w:p>
    <w:p w14:paraId="0D3C2650" w14:textId="688E3B4D" w:rsidR="00957750" w:rsidRPr="000E60B9" w:rsidRDefault="00957750" w:rsidP="000E60B9">
      <w:pPr>
        <w:spacing w:after="240"/>
        <w:rPr>
          <w:rFonts w:ascii="华文宋体" w:eastAsia="华文宋体" w:hAnsi="华文宋体"/>
          <w:sz w:val="18"/>
          <w:szCs w:val="18"/>
        </w:rPr>
      </w:pPr>
      <w:r w:rsidRPr="000E60B9">
        <w:rPr>
          <w:rFonts w:ascii="华文宋体" w:eastAsia="华文宋体" w:hAnsi="华文宋体"/>
          <w:sz w:val="18"/>
          <w:szCs w:val="18"/>
        </w:rPr>
        <w:t xml:space="preserve"> </w:t>
      </w:r>
      <w:r w:rsidR="00792ECB" w:rsidRPr="000E60B9">
        <w:rPr>
          <w:rFonts w:ascii="华文宋体" w:eastAsia="华文宋体" w:hAnsi="华文宋体"/>
          <w:sz w:val="18"/>
          <w:szCs w:val="18"/>
        </w:rPr>
        <w:t xml:space="preserve"> </w:t>
      </w:r>
      <w:r w:rsidR="00655286" w:rsidRPr="000E60B9">
        <w:rPr>
          <w:rFonts w:ascii="华文宋体" w:eastAsia="华文宋体" w:hAnsi="华文宋体"/>
          <w:sz w:val="18"/>
          <w:szCs w:val="18"/>
        </w:rPr>
        <w:t xml:space="preserve"> </w:t>
      </w:r>
      <w:r w:rsidR="000E60B9" w:rsidRPr="000E60B9">
        <w:rPr>
          <w:rFonts w:ascii="华文宋体" w:eastAsia="华文宋体" w:hAnsi="华文宋体"/>
          <w:sz w:val="18"/>
          <w:szCs w:val="18"/>
        </w:rPr>
        <w:tab/>
      </w:r>
      <w:r w:rsidR="000E60B9" w:rsidRPr="000E60B9">
        <w:rPr>
          <w:rFonts w:ascii="华文宋体" w:eastAsia="华文宋体" w:hAnsi="华文宋体"/>
          <w:sz w:val="18"/>
          <w:szCs w:val="18"/>
        </w:rPr>
        <w:tab/>
      </w:r>
      <w:r w:rsidRPr="000E60B9">
        <w:rPr>
          <w:rFonts w:ascii="华文宋体" w:eastAsia="华文宋体" w:hAnsi="华文宋体"/>
          <w:sz w:val="18"/>
          <w:szCs w:val="18"/>
        </w:rPr>
        <w:t>给出</w:t>
      </w:r>
      <w:r w:rsidR="00727F35" w:rsidRPr="000E60B9">
        <w:rPr>
          <w:rFonts w:ascii="华文宋体" w:eastAsia="华文宋体" w:hAnsi="华文宋体" w:hint="eastAsia"/>
          <w:sz w:val="18"/>
          <w:szCs w:val="18"/>
        </w:rPr>
        <w:t>负载</w:t>
      </w:r>
      <w:r w:rsidRPr="000E60B9">
        <w:rPr>
          <w:rFonts w:ascii="华文宋体" w:eastAsia="华文宋体" w:hAnsi="华文宋体"/>
          <w:sz w:val="18"/>
          <w:szCs w:val="18"/>
        </w:rPr>
        <w:t>重心的</w:t>
      </w:r>
      <w:proofErr w:type="spellStart"/>
      <w:r w:rsidR="00792ECB" w:rsidRPr="003B64F4">
        <w:rPr>
          <w:rFonts w:ascii="华文宋体" w:eastAsia="华文宋体" w:hAnsi="华文宋体"/>
          <w:i/>
          <w:iCs/>
          <w:sz w:val="18"/>
          <w:szCs w:val="18"/>
        </w:rPr>
        <w:t>x</w:t>
      </w:r>
      <w:r w:rsidR="000E60B9" w:rsidRPr="003B64F4">
        <w:rPr>
          <w:rFonts w:ascii="华文宋体" w:eastAsia="华文宋体" w:hAnsi="华文宋体"/>
          <w:i/>
          <w:iCs/>
          <w:sz w:val="18"/>
          <w:szCs w:val="18"/>
          <w:vertAlign w:val="subscript"/>
        </w:rPr>
        <w:t>b</w:t>
      </w:r>
      <w:proofErr w:type="spellEnd"/>
      <w:r w:rsidRPr="000E60B9">
        <w:rPr>
          <w:rFonts w:ascii="华文宋体" w:eastAsia="华文宋体" w:hAnsi="华文宋体"/>
          <w:sz w:val="18"/>
          <w:szCs w:val="18"/>
        </w:rPr>
        <w:t>坐标位置</w:t>
      </w:r>
      <w:r w:rsidR="000E60B9">
        <w:rPr>
          <w:rFonts w:ascii="华文宋体" w:eastAsia="华文宋体" w:hAnsi="华文宋体" w:hint="eastAsia"/>
          <w:sz w:val="18"/>
          <w:szCs w:val="18"/>
        </w:rPr>
        <w:t>(</w:t>
      </w:r>
      <w:r w:rsidR="000E60B9">
        <w:rPr>
          <w:rFonts w:ascii="华文宋体" w:eastAsia="华文宋体" w:hAnsi="华文宋体"/>
          <w:sz w:val="18"/>
          <w:szCs w:val="18"/>
        </w:rPr>
        <w:t>m)</w:t>
      </w:r>
      <w:r w:rsidR="00792ECB" w:rsidRPr="000E60B9">
        <w:rPr>
          <w:rFonts w:ascii="华文宋体" w:eastAsia="华文宋体" w:hAnsi="华文宋体" w:hint="eastAsia"/>
          <w:sz w:val="18"/>
          <w:szCs w:val="18"/>
        </w:rPr>
        <w:t>：</w:t>
      </w:r>
    </w:p>
    <w:p w14:paraId="57967E2A" w14:textId="1FF3B4DD" w:rsidR="00957750" w:rsidRPr="000E60B9" w:rsidRDefault="00FD6152" w:rsidP="00C0547E">
      <w:pPr>
        <w:rPr>
          <w:rFonts w:ascii="华文宋体" w:eastAsia="华文宋体" w:hAnsi="华文宋体"/>
          <w:sz w:val="18"/>
          <w:szCs w:val="18"/>
        </w:rPr>
      </w:pPr>
      <m:oMathPara>
        <m:oMath>
          <m:sSub>
            <m:sSubPr>
              <m:ctrlPr>
                <w:rPr>
                  <w:rFonts w:ascii="Cambria Math" w:eastAsia="华文宋体" w:hAnsi="Cambria Math"/>
                  <w:i/>
                  <w:sz w:val="18"/>
                  <w:szCs w:val="18"/>
                </w:rPr>
              </m:ctrlPr>
            </m:sSubPr>
            <m:e>
              <m:r>
                <w:rPr>
                  <w:rFonts w:ascii="Cambria Math" w:eastAsia="华文宋体" w:hAnsi="Cambria Math"/>
                  <w:sz w:val="18"/>
                  <w:szCs w:val="18"/>
                </w:rPr>
                <m:t>x</m:t>
              </m:r>
            </m:e>
            <m:sub>
              <m:r>
                <w:rPr>
                  <w:rFonts w:ascii="Cambria Math" w:eastAsia="华文宋体" w:hAnsi="Cambria Math"/>
                  <w:sz w:val="18"/>
                  <w:szCs w:val="18"/>
                </w:rPr>
                <m:t>b</m:t>
              </m:r>
            </m:sub>
          </m:sSub>
          <m:r>
            <w:rPr>
              <w:rFonts w:ascii="Cambria Math" w:eastAsia="华文宋体" w:hAnsi="Cambria Math"/>
              <w:sz w:val="18"/>
              <w:szCs w:val="18"/>
            </w:rPr>
            <m:t xml:space="preserve">= </m:t>
          </m:r>
          <m:f>
            <m:fPr>
              <m:ctrlPr>
                <w:rPr>
                  <w:rFonts w:ascii="Cambria Math" w:eastAsia="华文宋体" w:hAnsi="Cambria Math"/>
                  <w:i/>
                  <w:sz w:val="18"/>
                  <w:szCs w:val="18"/>
                </w:rPr>
              </m:ctrlPr>
            </m:fPr>
            <m:num>
              <m:r>
                <w:rPr>
                  <w:rFonts w:ascii="Cambria Math" w:eastAsia="华文宋体" w:hAnsi="Cambria Math"/>
                  <w:sz w:val="18"/>
                  <w:szCs w:val="18"/>
                </w:rPr>
                <m:t>4m . 120kWh+9m . 80kWh+9m . 20kWh+6m .320 kWh</m:t>
              </m:r>
            </m:num>
            <m:den>
              <m:r>
                <w:rPr>
                  <w:rFonts w:ascii="Cambria Math" w:eastAsia="华文宋体" w:hAnsi="Cambria Math"/>
                  <w:sz w:val="18"/>
                  <w:szCs w:val="18"/>
                </w:rPr>
                <m:t>120kWh+80kWh+20kWh+320kWh</m:t>
              </m:r>
            </m:den>
          </m:f>
          <m:r>
            <w:rPr>
              <w:rFonts w:ascii="Cambria Math" w:eastAsia="华文宋体" w:hAnsi="Cambria Math"/>
              <w:sz w:val="18"/>
              <w:szCs w:val="18"/>
            </w:rPr>
            <m:t xml:space="preserve">= </m:t>
          </m:r>
          <m:f>
            <m:fPr>
              <m:ctrlPr>
                <w:rPr>
                  <w:rFonts w:ascii="Cambria Math" w:eastAsia="华文宋体" w:hAnsi="Cambria Math"/>
                  <w:i/>
                  <w:sz w:val="18"/>
                  <w:szCs w:val="18"/>
                </w:rPr>
              </m:ctrlPr>
            </m:fPr>
            <m:num>
              <m:r>
                <w:rPr>
                  <w:rFonts w:ascii="Cambria Math" w:eastAsia="华文宋体" w:hAnsi="Cambria Math"/>
                  <w:sz w:val="18"/>
                  <w:szCs w:val="18"/>
                </w:rPr>
                <m:t>3300</m:t>
              </m:r>
            </m:num>
            <m:den>
              <m:r>
                <w:rPr>
                  <w:rFonts w:ascii="Cambria Math" w:eastAsia="华文宋体" w:hAnsi="Cambria Math"/>
                  <w:sz w:val="18"/>
                  <w:szCs w:val="18"/>
                </w:rPr>
                <m:t>540</m:t>
              </m:r>
            </m:den>
          </m:f>
          <m:r>
            <w:rPr>
              <w:rFonts w:ascii="Cambria Math" w:eastAsia="华文宋体" w:hAnsi="Cambria Math"/>
              <w:sz w:val="18"/>
              <w:szCs w:val="18"/>
            </w:rPr>
            <m:t>=6.11</m:t>
          </m:r>
        </m:oMath>
      </m:oMathPara>
    </w:p>
    <w:p w14:paraId="4372FD72" w14:textId="07D1FA2F" w:rsidR="00957750" w:rsidRPr="000E60B9" w:rsidRDefault="00957750" w:rsidP="000E60B9">
      <w:pPr>
        <w:spacing w:before="240" w:after="240"/>
        <w:ind w:left="420" w:firstLine="420"/>
        <w:rPr>
          <w:rFonts w:ascii="华文宋体" w:eastAsia="华文宋体" w:hAnsi="华文宋体"/>
          <w:sz w:val="18"/>
          <w:szCs w:val="18"/>
        </w:rPr>
      </w:pPr>
      <w:r w:rsidRPr="000E60B9">
        <w:rPr>
          <w:rFonts w:ascii="华文宋体" w:eastAsia="华文宋体" w:hAnsi="华文宋体"/>
          <w:sz w:val="18"/>
          <w:szCs w:val="18"/>
        </w:rPr>
        <w:t>类似，给出</w:t>
      </w:r>
      <w:r w:rsidR="00727F35" w:rsidRPr="000E60B9">
        <w:rPr>
          <w:rFonts w:ascii="华文宋体" w:eastAsia="华文宋体" w:hAnsi="华文宋体" w:hint="eastAsia"/>
          <w:sz w:val="18"/>
          <w:szCs w:val="18"/>
        </w:rPr>
        <w:t>负载</w:t>
      </w:r>
      <w:r w:rsidRPr="000E60B9">
        <w:rPr>
          <w:rFonts w:ascii="华文宋体" w:eastAsia="华文宋体" w:hAnsi="华文宋体" w:hint="eastAsia"/>
          <w:sz w:val="18"/>
          <w:szCs w:val="18"/>
        </w:rPr>
        <w:t>重心的</w:t>
      </w:r>
      <w:proofErr w:type="spellStart"/>
      <w:r w:rsidR="00792ECB" w:rsidRPr="003B64F4">
        <w:rPr>
          <w:rFonts w:ascii="华文宋体" w:eastAsia="华文宋体" w:hAnsi="华文宋体"/>
          <w:i/>
          <w:iCs/>
          <w:sz w:val="18"/>
          <w:szCs w:val="18"/>
        </w:rPr>
        <w:t>y</w:t>
      </w:r>
      <w:r w:rsidR="000E60B9" w:rsidRPr="003B64F4">
        <w:rPr>
          <w:rFonts w:ascii="华文宋体" w:eastAsia="华文宋体" w:hAnsi="华文宋体"/>
          <w:i/>
          <w:iCs/>
          <w:sz w:val="18"/>
          <w:szCs w:val="18"/>
          <w:vertAlign w:val="subscript"/>
        </w:rPr>
        <w:t>b</w:t>
      </w:r>
      <w:proofErr w:type="spellEnd"/>
      <w:r w:rsidRPr="000E60B9">
        <w:rPr>
          <w:rFonts w:ascii="华文宋体" w:eastAsia="华文宋体" w:hAnsi="华文宋体" w:hint="eastAsia"/>
          <w:sz w:val="18"/>
          <w:szCs w:val="18"/>
        </w:rPr>
        <w:t>坐标位置</w:t>
      </w:r>
      <w:r w:rsidR="000E60B9">
        <w:rPr>
          <w:rFonts w:ascii="华文宋体" w:eastAsia="华文宋体" w:hAnsi="华文宋体" w:hint="eastAsia"/>
          <w:sz w:val="18"/>
          <w:szCs w:val="18"/>
        </w:rPr>
        <w:t>(</w:t>
      </w:r>
      <w:r w:rsidR="000E60B9">
        <w:rPr>
          <w:rFonts w:ascii="华文宋体" w:eastAsia="华文宋体" w:hAnsi="华文宋体"/>
          <w:sz w:val="18"/>
          <w:szCs w:val="18"/>
        </w:rPr>
        <w:t>m)</w:t>
      </w:r>
      <w:r w:rsidR="000E60B9" w:rsidRPr="000E60B9">
        <w:rPr>
          <w:rFonts w:ascii="华文宋体" w:eastAsia="华文宋体" w:hAnsi="华文宋体" w:hint="eastAsia"/>
          <w:sz w:val="18"/>
          <w:szCs w:val="18"/>
        </w:rPr>
        <w:t>：</w:t>
      </w:r>
    </w:p>
    <w:p w14:paraId="180C9C73" w14:textId="77777777" w:rsidR="00792ECB" w:rsidRPr="000E60B9" w:rsidRDefault="00FD6152" w:rsidP="00C0547E">
      <w:pPr>
        <w:rPr>
          <w:rFonts w:ascii="华文宋体" w:eastAsia="华文宋体" w:hAnsi="华文宋体"/>
          <w:sz w:val="18"/>
          <w:szCs w:val="18"/>
        </w:rPr>
      </w:pPr>
      <m:oMathPara>
        <m:oMath>
          <m:sSub>
            <m:sSubPr>
              <m:ctrlPr>
                <w:rPr>
                  <w:rFonts w:ascii="Cambria Math" w:eastAsia="华文宋体" w:hAnsi="Cambria Math"/>
                  <w:i/>
                  <w:sz w:val="18"/>
                  <w:szCs w:val="18"/>
                </w:rPr>
              </m:ctrlPr>
            </m:sSubPr>
            <m:e>
              <m:r>
                <w:rPr>
                  <w:rFonts w:ascii="Cambria Math" w:eastAsia="华文宋体" w:hAnsi="Cambria Math"/>
                  <w:sz w:val="18"/>
                  <w:szCs w:val="18"/>
                </w:rPr>
                <m:t>y</m:t>
              </m:r>
            </m:e>
            <m:sub>
              <m:r>
                <w:rPr>
                  <w:rFonts w:ascii="Cambria Math" w:eastAsia="华文宋体" w:hAnsi="Cambria Math"/>
                  <w:sz w:val="18"/>
                  <w:szCs w:val="18"/>
                </w:rPr>
                <m:t>b</m:t>
              </m:r>
            </m:sub>
          </m:sSub>
          <m:r>
            <w:rPr>
              <w:rFonts w:ascii="Cambria Math" w:eastAsia="华文宋体" w:hAnsi="Cambria Math"/>
              <w:sz w:val="18"/>
              <w:szCs w:val="18"/>
            </w:rPr>
            <m:t xml:space="preserve">= </m:t>
          </m:r>
          <m:f>
            <m:fPr>
              <m:ctrlPr>
                <w:rPr>
                  <w:rFonts w:ascii="Cambria Math" w:eastAsia="华文宋体" w:hAnsi="Cambria Math"/>
                  <w:i/>
                  <w:sz w:val="18"/>
                  <w:szCs w:val="18"/>
                </w:rPr>
              </m:ctrlPr>
            </m:fPr>
            <m:num>
              <m:r>
                <w:rPr>
                  <w:rFonts w:ascii="Cambria Math" w:eastAsia="华文宋体" w:hAnsi="Cambria Math"/>
                  <w:sz w:val="18"/>
                  <w:szCs w:val="18"/>
                </w:rPr>
                <m:t>4m . 120kWh+1m . 80kWh+8m . 20kWh+12m .320 kWh</m:t>
              </m:r>
            </m:num>
            <m:den>
              <m:r>
                <w:rPr>
                  <w:rFonts w:ascii="Cambria Math" w:eastAsia="华文宋体" w:hAnsi="Cambria Math"/>
                  <w:sz w:val="18"/>
                  <w:szCs w:val="18"/>
                </w:rPr>
                <m:t>120kWh+80kWh+20kWh+320kWh</m:t>
              </m:r>
            </m:den>
          </m:f>
          <m:r>
            <w:rPr>
              <w:rFonts w:ascii="Cambria Math" w:eastAsia="华文宋体" w:hAnsi="Cambria Math"/>
              <w:sz w:val="18"/>
              <w:szCs w:val="18"/>
            </w:rPr>
            <m:t xml:space="preserve">= </m:t>
          </m:r>
          <m:f>
            <m:fPr>
              <m:ctrlPr>
                <w:rPr>
                  <w:rFonts w:ascii="Cambria Math" w:eastAsia="华文宋体" w:hAnsi="Cambria Math"/>
                  <w:i/>
                  <w:sz w:val="18"/>
                  <w:szCs w:val="18"/>
                </w:rPr>
              </m:ctrlPr>
            </m:fPr>
            <m:num>
              <m:r>
                <w:rPr>
                  <w:rFonts w:ascii="Cambria Math" w:eastAsia="华文宋体" w:hAnsi="Cambria Math"/>
                  <w:sz w:val="18"/>
                  <w:szCs w:val="18"/>
                </w:rPr>
                <m:t>4560</m:t>
              </m:r>
            </m:num>
            <m:den>
              <m:r>
                <w:rPr>
                  <w:rFonts w:ascii="Cambria Math" w:eastAsia="华文宋体" w:hAnsi="Cambria Math"/>
                  <w:sz w:val="18"/>
                  <w:szCs w:val="18"/>
                </w:rPr>
                <m:t>540</m:t>
              </m:r>
            </m:den>
          </m:f>
          <m:r>
            <w:rPr>
              <w:rFonts w:ascii="Cambria Math" w:eastAsia="华文宋体" w:hAnsi="Cambria Math"/>
              <w:sz w:val="18"/>
              <w:szCs w:val="18"/>
            </w:rPr>
            <m:t>=8.44</m:t>
          </m:r>
        </m:oMath>
      </m:oMathPara>
    </w:p>
    <w:p w14:paraId="02E10E88" w14:textId="2BEF2051" w:rsidR="00957750" w:rsidRPr="000E60B9" w:rsidRDefault="00727F35" w:rsidP="003B64F4">
      <w:pPr>
        <w:spacing w:before="240"/>
        <w:ind w:left="420" w:firstLine="420"/>
        <w:rPr>
          <w:rFonts w:ascii="华文宋体" w:eastAsia="华文宋体" w:hAnsi="华文宋体"/>
          <w:sz w:val="18"/>
          <w:szCs w:val="18"/>
        </w:rPr>
      </w:pPr>
      <w:r w:rsidRPr="000E60B9">
        <w:rPr>
          <w:rFonts w:ascii="华文宋体" w:eastAsia="华文宋体" w:hAnsi="华文宋体" w:hint="eastAsia"/>
          <w:sz w:val="18"/>
          <w:szCs w:val="18"/>
        </w:rPr>
        <w:t>负载</w:t>
      </w:r>
      <w:r w:rsidR="00957750" w:rsidRPr="000E60B9">
        <w:rPr>
          <w:rFonts w:ascii="华文宋体" w:eastAsia="华文宋体" w:hAnsi="华文宋体"/>
          <w:sz w:val="18"/>
          <w:szCs w:val="18"/>
        </w:rPr>
        <w:t>重心位置的结果在图</w:t>
      </w:r>
      <w:r w:rsidR="00957750" w:rsidRPr="000E60B9">
        <w:rPr>
          <w:rFonts w:ascii="华文宋体" w:eastAsia="华文宋体" w:hAnsi="华文宋体" w:hint="eastAsia"/>
          <w:sz w:val="18"/>
          <w:szCs w:val="18"/>
        </w:rPr>
        <w:t>A.1表示</w:t>
      </w:r>
    </w:p>
    <w:p w14:paraId="0EF72B09" w14:textId="77777777" w:rsidR="00957750" w:rsidRPr="00EA704A" w:rsidRDefault="00957750" w:rsidP="00C0547E">
      <w:pPr>
        <w:rPr>
          <w:rFonts w:ascii="华文宋体" w:eastAsia="华文宋体" w:hAnsi="华文宋体"/>
          <w:szCs w:val="21"/>
        </w:rPr>
      </w:pPr>
      <w:r w:rsidRPr="00EA704A">
        <w:rPr>
          <w:rFonts w:ascii="华文宋体" w:eastAsia="华文宋体" w:hAnsi="华文宋体"/>
          <w:noProof/>
          <w:szCs w:val="21"/>
        </w:rPr>
        <w:lastRenderedPageBreak/>
        <mc:AlternateContent>
          <mc:Choice Requires="wps">
            <w:drawing>
              <wp:anchor distT="0" distB="0" distL="114300" distR="114300" simplePos="0" relativeHeight="251663360" behindDoc="0" locked="0" layoutInCell="1" allowOverlap="1" wp14:anchorId="3718D0C1" wp14:editId="4E0D3BCD">
                <wp:simplePos x="0" y="0"/>
                <wp:positionH relativeFrom="column">
                  <wp:posOffset>1704594</wp:posOffset>
                </wp:positionH>
                <wp:positionV relativeFrom="paragraph">
                  <wp:posOffset>2845689</wp:posOffset>
                </wp:positionV>
                <wp:extent cx="377952" cy="357632"/>
                <wp:effectExtent l="0" t="0" r="3175" b="4445"/>
                <wp:wrapNone/>
                <wp:docPr id="68" name="Oval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952" cy="357632"/>
                        </a:xfrm>
                        <a:prstGeom prst="ellipse">
                          <a:avLst/>
                        </a:pr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B8956C" w14:textId="77777777" w:rsidR="00F15273" w:rsidRPr="009F3392" w:rsidRDefault="00F15273" w:rsidP="00957750">
                            <w:pPr>
                              <w:rPr>
                                <w:b/>
                                <w:color w:val="FFFFFF"/>
                                <w:sz w:val="24"/>
                                <w:szCs w:val="24"/>
                                <w:lang w:val="fr-FR"/>
                              </w:rPr>
                            </w:pPr>
                            <w:r>
                              <w:rPr>
                                <w:b/>
                                <w:color w:val="FFFFFF"/>
                                <w:sz w:val="24"/>
                                <w:szCs w:val="24"/>
                                <w:lang w:val="fr-F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18D0C1" id="Oval 250" o:spid="_x0000_s1076" style="position:absolute;left:0;text-align:left;margin-left:134.2pt;margin-top:224.05pt;width:29.75pt;height:2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" fillcolor="#00b050" stroked="f">
                <v:textbox>
                  <w:txbxContent>
                    <w:p w14:paraId="03B8956C" w14:textId="77777777" w:rsidR="00F15273" w:rsidRPr="009F3392" w:rsidRDefault="00F15273" w:rsidP="00957750">
                      <w:pPr>
                        <w:rPr>
                          <w:b/>
                          <w:color w:val="FFFFFF"/>
                          <w:sz w:val="24"/>
                          <w:szCs w:val="24"/>
                          <w:lang w:val="fr-FR"/>
                        </w:rPr>
                      </w:pPr>
                      <w:r>
                        <w:rPr>
                          <w:b/>
                          <w:color w:val="FFFFFF"/>
                          <w:sz w:val="24"/>
                          <w:szCs w:val="24"/>
                          <w:lang w:val="fr-FR"/>
                        </w:rPr>
                        <w:t>B</w:t>
                      </w:r>
                    </w:p>
                  </w:txbxContent>
                </v:textbox>
              </v:oval>
            </w:pict>
          </mc:Fallback>
        </mc:AlternateContent>
      </w:r>
      <w:r w:rsidRPr="00EA704A">
        <w:rPr>
          <w:rFonts w:ascii="华文宋体" w:eastAsia="华文宋体" w:hAnsi="华文宋体"/>
          <w:noProof/>
          <w:szCs w:val="21"/>
        </w:rPr>
        <mc:AlternateContent>
          <mc:Choice Requires="wps">
            <w:drawing>
              <wp:anchor distT="0" distB="0" distL="114300" distR="114300" simplePos="0" relativeHeight="251686912" behindDoc="0" locked="0" layoutInCell="1" allowOverlap="1" wp14:anchorId="6CBC1072" wp14:editId="05CFD19D">
                <wp:simplePos x="0" y="0"/>
                <wp:positionH relativeFrom="column">
                  <wp:posOffset>244475</wp:posOffset>
                </wp:positionH>
                <wp:positionV relativeFrom="paragraph">
                  <wp:posOffset>-208915</wp:posOffset>
                </wp:positionV>
                <wp:extent cx="370840" cy="370840"/>
                <wp:effectExtent l="1905" t="4445" r="0" b="0"/>
                <wp:wrapNone/>
                <wp:docPr id="27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5002D" w14:textId="77777777" w:rsidR="00F15273" w:rsidRDefault="00F15273" w:rsidP="00957750">
                            <w:pPr>
                              <w:pStyle w:val="affe"/>
                            </w:pPr>
                            <w:r w:rsidRPr="009F3392">
                              <w:rPr>
                                <w:rFonts w:ascii="Calibri" w:hAnsi="Calibri"/>
                                <w:color w:val="000000"/>
                                <w:kern w:val="24"/>
                                <w:sz w:val="36"/>
                                <w:szCs w:val="36"/>
                                <w:lang w:val="de-DE"/>
                              </w:rPr>
                              <w:t>m</w:t>
                            </w:r>
                          </w:p>
                          <w:p w14:paraId="69C4926A" w14:textId="77777777" w:rsidR="00F15273" w:rsidRDefault="00F15273" w:rsidP="009577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C1072" id="Text Box 125" o:spid="_x0000_s1077" type="#_x0000_t202" style="position:absolute;left:0;text-align:left;margin-left:19.25pt;margin-top:-16.45pt;width:29.2pt;height:29.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" filled="f" stroked="f">
                <v:textbox>
                  <w:txbxContent>
                    <w:p w14:paraId="1C65002D" w14:textId="77777777" w:rsidR="00F15273" w:rsidRDefault="00F15273" w:rsidP="00957750">
                      <w:pPr>
                        <w:pStyle w:val="affe"/>
                      </w:pPr>
                      <w:r w:rsidRPr="009F3392">
                        <w:rPr>
                          <w:rFonts w:ascii="Calibri" w:hAnsi="Calibri"/>
                          <w:color w:val="000000"/>
                          <w:kern w:val="24"/>
                          <w:sz w:val="36"/>
                          <w:szCs w:val="36"/>
                          <w:lang w:val="de-DE"/>
                        </w:rPr>
                        <w:t>m</w:t>
                      </w:r>
                    </w:p>
                    <w:p w14:paraId="69C4926A" w14:textId="77777777" w:rsidR="00F15273" w:rsidRDefault="00F15273" w:rsidP="00957750"/>
                  </w:txbxContent>
                </v:textbox>
              </v:shape>
            </w:pict>
          </mc:Fallback>
        </mc:AlternateContent>
      </w:r>
      <w:r w:rsidRPr="00EA704A">
        <w:rPr>
          <w:rFonts w:ascii="华文宋体" w:eastAsia="华文宋体" w:hAnsi="华文宋体"/>
          <w:noProof/>
          <w:szCs w:val="21"/>
        </w:rPr>
        <mc:AlternateContent>
          <mc:Choice Requires="wpg">
            <w:drawing>
              <wp:inline distT="0" distB="0" distL="0" distR="0" wp14:anchorId="10A9329A" wp14:editId="40E9F7DE">
                <wp:extent cx="6417056" cy="5667756"/>
                <wp:effectExtent l="0" t="38100" r="3175" b="9525"/>
                <wp:docPr id="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7056" cy="5667756"/>
                          <a:chOff x="15116" y="5486"/>
                          <a:chExt cx="60229" cy="55713"/>
                        </a:xfrm>
                      </wpg:grpSpPr>
                      <pic:pic xmlns:pic="http://schemas.openxmlformats.org/drawingml/2006/picture">
                        <pic:nvPicPr>
                          <pic:cNvPr id="3" name="Picture 138"/>
                          <pic:cNvPicPr>
                            <a:picLocks noChangeAspect="1" noChangeArrowheads="1"/>
                          </pic:cNvPicPr>
                        </pic:nvPicPr>
                        <pic:blipFill>
                          <a:blip r:embed="rId21">
                            <a:lum bright="16000" contrast="-34000"/>
                            <a:extLst>
                              <a:ext uri="{28A0092B-C50C-407E-A947-70E740481C1C}">
                                <a14:useLocalDpi xmlns:a14="http://schemas.microsoft.com/office/drawing/2010/main" val="0"/>
                              </a:ext>
                            </a:extLst>
                          </a:blip>
                          <a:srcRect l="13719" t="7262" r="19835" b="11826"/>
                          <a:stretch>
                            <a:fillRect/>
                          </a:stretch>
                        </pic:blipFill>
                        <pic:spPr bwMode="auto">
                          <a:xfrm>
                            <a:off x="18356" y="10527"/>
                            <a:ext cx="48911" cy="47625"/>
                          </a:xfrm>
                          <a:prstGeom prst="rect">
                            <a:avLst/>
                          </a:prstGeom>
                          <a:solidFill>
                            <a:srgbClr val="FFFFFF">
                              <a:alpha val="36078"/>
                            </a:srgbClr>
                          </a:solidFill>
                          <a:effectLst>
                            <a:outerShdw dist="50800" sx="999" sy="999" algn="ctr" rotWithShape="0">
                              <a:srgbClr val="000000"/>
                            </a:outerShdw>
                          </a:effectLst>
                        </pic:spPr>
                      </pic:pic>
                      <pic:pic xmlns:pic="http://schemas.openxmlformats.org/drawingml/2006/picture">
                        <pic:nvPicPr>
                          <pic:cNvPr id="4" name="table"/>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9437" y="9807"/>
                            <a:ext cx="48955" cy="48955"/>
                          </a:xfrm>
                          <a:prstGeom prst="rect">
                            <a:avLst/>
                          </a:prstGeom>
                          <a:noFill/>
                          <a:extLst>
                            <a:ext uri="{909E8E84-426E-40DD-AFC4-6F175D3DCCD1}">
                              <a14:hiddenFill xmlns:a14="http://schemas.microsoft.com/office/drawing/2010/main">
                                <a:solidFill>
                                  <a:srgbClr val="FFFFFF"/>
                                </a:solidFill>
                              </a14:hiddenFill>
                            </a:ext>
                          </a:extLst>
                        </pic:spPr>
                      </pic:pic>
                      <wps:wsp>
                        <wps:cNvPr id="5" name="Gerade Verbindung mit Pfeil 13"/>
                        <wps:cNvCnPr>
                          <a:cxnSpLocks noChangeShapeType="1"/>
                        </wps:cNvCnPr>
                        <wps:spPr bwMode="auto">
                          <a:xfrm>
                            <a:off x="16196" y="57332"/>
                            <a:ext cx="55446" cy="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6" name="Gerade Verbindung mit Pfeil 15"/>
                        <wps:cNvCnPr>
                          <a:cxnSpLocks noChangeShapeType="1"/>
                        </wps:cNvCnPr>
                        <wps:spPr bwMode="auto">
                          <a:xfrm flipV="1">
                            <a:off x="19437" y="5486"/>
                            <a:ext cx="0" cy="54006"/>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7" name="Textfeld 20"/>
                        <wps:cNvSpPr txBox="1">
                          <a:spLocks noChangeArrowheads="1"/>
                        </wps:cNvSpPr>
                        <wps:spPr bwMode="auto">
                          <a:xfrm>
                            <a:off x="64804" y="57148"/>
                            <a:ext cx="4248" cy="3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DA0FB" w14:textId="77777777" w:rsidR="00F15273" w:rsidRDefault="00F15273" w:rsidP="00957750">
                              <w:pPr>
                                <w:pStyle w:val="affe"/>
                              </w:pPr>
                              <w:r w:rsidRPr="009F3392">
                                <w:rPr>
                                  <w:rFonts w:ascii="Calibri" w:hAnsi="Calibri"/>
                                  <w:color w:val="000000"/>
                                  <w:kern w:val="24"/>
                                  <w:sz w:val="36"/>
                                  <w:szCs w:val="36"/>
                                  <w:lang w:val="de-DE"/>
                                </w:rPr>
                                <w:t>20</w:t>
                              </w:r>
                            </w:p>
                          </w:txbxContent>
                        </wps:txbx>
                        <wps:bodyPr rot="0" vert="horz" wrap="square" lIns="91440" tIns="45720" rIns="91440" bIns="45720" anchor="t" anchorCtr="0" upright="1">
                          <a:noAutofit/>
                        </wps:bodyPr>
                      </wps:wsp>
                      <wps:wsp>
                        <wps:cNvPr id="8" name="Textfeld 21"/>
                        <wps:cNvSpPr txBox="1">
                          <a:spLocks noChangeArrowheads="1"/>
                        </wps:cNvSpPr>
                        <wps:spPr bwMode="auto">
                          <a:xfrm>
                            <a:off x="27359" y="57321"/>
                            <a:ext cx="3042" cy="3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F1679" w14:textId="77777777" w:rsidR="00F15273" w:rsidRDefault="00F15273" w:rsidP="00957750">
                              <w:pPr>
                                <w:pStyle w:val="affe"/>
                              </w:pPr>
                              <w:r w:rsidRPr="009F3392">
                                <w:rPr>
                                  <w:rFonts w:ascii="Calibri" w:hAnsi="Calibri"/>
                                  <w:color w:val="000000"/>
                                  <w:kern w:val="24"/>
                                  <w:sz w:val="36"/>
                                  <w:szCs w:val="36"/>
                                  <w:lang w:val="de-DE"/>
                                </w:rPr>
                                <w:t>4</w:t>
                              </w:r>
                            </w:p>
                          </w:txbxContent>
                        </wps:txbx>
                        <wps:bodyPr rot="0" vert="horz" wrap="square" lIns="91440" tIns="45720" rIns="91440" bIns="45720" anchor="t" anchorCtr="0" upright="1">
                          <a:noAutofit/>
                        </wps:bodyPr>
                      </wps:wsp>
                      <wps:wsp>
                        <wps:cNvPr id="9" name="Textfeld 22"/>
                        <wps:cNvSpPr txBox="1">
                          <a:spLocks noChangeArrowheads="1"/>
                        </wps:cNvSpPr>
                        <wps:spPr bwMode="auto">
                          <a:xfrm>
                            <a:off x="55438" y="57314"/>
                            <a:ext cx="4248" cy="3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F190B" w14:textId="77777777" w:rsidR="00F15273" w:rsidRDefault="00F15273" w:rsidP="00957750">
                              <w:pPr>
                                <w:pStyle w:val="affe"/>
                              </w:pPr>
                              <w:r w:rsidRPr="009F3392">
                                <w:rPr>
                                  <w:rFonts w:ascii="Calibri" w:hAnsi="Calibri"/>
                                  <w:color w:val="000000"/>
                                  <w:kern w:val="24"/>
                                  <w:sz w:val="36"/>
                                  <w:szCs w:val="36"/>
                                  <w:lang w:val="de-DE"/>
                                </w:rPr>
                                <w:t>16</w:t>
                              </w:r>
                            </w:p>
                          </w:txbxContent>
                        </wps:txbx>
                        <wps:bodyPr rot="0" vert="horz" wrap="square" lIns="91440" tIns="45720" rIns="91440" bIns="45720" anchor="t" anchorCtr="0" upright="1">
                          <a:noAutofit/>
                        </wps:bodyPr>
                      </wps:wsp>
                      <wps:wsp>
                        <wps:cNvPr id="10" name="Textfeld 23"/>
                        <wps:cNvSpPr txBox="1">
                          <a:spLocks noChangeArrowheads="1"/>
                        </wps:cNvSpPr>
                        <wps:spPr bwMode="auto">
                          <a:xfrm>
                            <a:off x="36718" y="57314"/>
                            <a:ext cx="3042" cy="3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5F32C" w14:textId="77777777" w:rsidR="00F15273" w:rsidRDefault="00F15273" w:rsidP="00957750">
                              <w:pPr>
                                <w:pStyle w:val="affe"/>
                              </w:pPr>
                              <w:r w:rsidRPr="009F3392">
                                <w:rPr>
                                  <w:rFonts w:ascii="Calibri" w:hAnsi="Calibri"/>
                                  <w:color w:val="000000"/>
                                  <w:kern w:val="24"/>
                                  <w:sz w:val="36"/>
                                  <w:szCs w:val="36"/>
                                  <w:lang w:val="de-DE"/>
                                </w:rPr>
                                <w:t>8</w:t>
                              </w:r>
                            </w:p>
                          </w:txbxContent>
                        </wps:txbx>
                        <wps:bodyPr rot="0" vert="horz" wrap="square" lIns="91440" tIns="45720" rIns="91440" bIns="45720" anchor="t" anchorCtr="0" upright="1">
                          <a:noAutofit/>
                        </wps:bodyPr>
                      </wps:wsp>
                      <wps:wsp>
                        <wps:cNvPr id="11" name="Textfeld 24"/>
                        <wps:cNvSpPr txBox="1">
                          <a:spLocks noChangeArrowheads="1"/>
                        </wps:cNvSpPr>
                        <wps:spPr bwMode="auto">
                          <a:xfrm>
                            <a:off x="45716" y="57314"/>
                            <a:ext cx="4248" cy="3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09C4B" w14:textId="77777777" w:rsidR="00F15273" w:rsidRDefault="00F15273" w:rsidP="00957750">
                              <w:pPr>
                                <w:pStyle w:val="affe"/>
                              </w:pPr>
                              <w:r w:rsidRPr="009F3392">
                                <w:rPr>
                                  <w:rFonts w:ascii="Calibri" w:hAnsi="Calibri"/>
                                  <w:color w:val="000000"/>
                                  <w:kern w:val="24"/>
                                  <w:sz w:val="36"/>
                                  <w:szCs w:val="36"/>
                                  <w:lang w:val="de-DE"/>
                                </w:rPr>
                                <w:t>12</w:t>
                              </w:r>
                            </w:p>
                          </w:txbxContent>
                        </wps:txbx>
                        <wps:bodyPr rot="0" vert="horz" wrap="square" lIns="91440" tIns="45720" rIns="91440" bIns="45720" anchor="t" anchorCtr="0" upright="1">
                          <a:noAutofit/>
                        </wps:bodyPr>
                      </wps:wsp>
                      <wps:wsp>
                        <wps:cNvPr id="12" name="Textfeld 25"/>
                        <wps:cNvSpPr txBox="1">
                          <a:spLocks noChangeArrowheads="1"/>
                        </wps:cNvSpPr>
                        <wps:spPr bwMode="auto">
                          <a:xfrm>
                            <a:off x="16195" y="45802"/>
                            <a:ext cx="3042" cy="3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DD2BC" w14:textId="77777777" w:rsidR="00F15273" w:rsidRDefault="00F15273" w:rsidP="00957750">
                              <w:pPr>
                                <w:pStyle w:val="affe"/>
                              </w:pPr>
                              <w:r w:rsidRPr="009F3392">
                                <w:rPr>
                                  <w:rFonts w:ascii="Calibri" w:hAnsi="Calibri"/>
                                  <w:color w:val="000000"/>
                                  <w:kern w:val="24"/>
                                  <w:sz w:val="36"/>
                                  <w:szCs w:val="36"/>
                                  <w:lang w:val="de-DE"/>
                                </w:rPr>
                                <w:t>4</w:t>
                              </w:r>
                            </w:p>
                          </w:txbxContent>
                        </wps:txbx>
                        <wps:bodyPr rot="0" vert="horz" wrap="square" lIns="91440" tIns="45720" rIns="91440" bIns="45720" anchor="t" anchorCtr="0" upright="1">
                          <a:noAutofit/>
                        </wps:bodyPr>
                      </wps:wsp>
                      <wps:wsp>
                        <wps:cNvPr id="14" name="Textfeld 26"/>
                        <wps:cNvSpPr txBox="1">
                          <a:spLocks noChangeArrowheads="1"/>
                        </wps:cNvSpPr>
                        <wps:spPr bwMode="auto">
                          <a:xfrm>
                            <a:off x="16195" y="36444"/>
                            <a:ext cx="3042" cy="3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5266D" w14:textId="77777777" w:rsidR="00F15273" w:rsidRDefault="00F15273" w:rsidP="00957750">
                              <w:pPr>
                                <w:pStyle w:val="affe"/>
                              </w:pPr>
                              <w:r w:rsidRPr="009F3392">
                                <w:rPr>
                                  <w:rFonts w:ascii="Calibri" w:hAnsi="Calibri"/>
                                  <w:color w:val="000000"/>
                                  <w:kern w:val="24"/>
                                  <w:sz w:val="36"/>
                                  <w:szCs w:val="36"/>
                                  <w:lang w:val="de-DE"/>
                                </w:rPr>
                                <w:t>8</w:t>
                              </w:r>
                            </w:p>
                          </w:txbxContent>
                        </wps:txbx>
                        <wps:bodyPr rot="0" vert="horz" wrap="square" lIns="91440" tIns="45720" rIns="91440" bIns="45720" anchor="t" anchorCtr="0" upright="1">
                          <a:noAutofit/>
                        </wps:bodyPr>
                      </wps:wsp>
                      <wps:wsp>
                        <wps:cNvPr id="15" name="Textfeld 27"/>
                        <wps:cNvSpPr txBox="1">
                          <a:spLocks noChangeArrowheads="1"/>
                        </wps:cNvSpPr>
                        <wps:spPr bwMode="auto">
                          <a:xfrm>
                            <a:off x="15116" y="26721"/>
                            <a:ext cx="4248" cy="3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9C084" w14:textId="77777777" w:rsidR="00F15273" w:rsidRDefault="00F15273" w:rsidP="00957750">
                              <w:pPr>
                                <w:pStyle w:val="affe"/>
                              </w:pPr>
                              <w:r w:rsidRPr="009F3392">
                                <w:rPr>
                                  <w:rFonts w:ascii="Calibri" w:hAnsi="Calibri"/>
                                  <w:color w:val="000000"/>
                                  <w:kern w:val="24"/>
                                  <w:sz w:val="36"/>
                                  <w:szCs w:val="36"/>
                                  <w:lang w:val="de-DE"/>
                                </w:rPr>
                                <w:t>12</w:t>
                              </w:r>
                            </w:p>
                          </w:txbxContent>
                        </wps:txbx>
                        <wps:bodyPr rot="0" vert="horz" wrap="square" lIns="91440" tIns="45720" rIns="91440" bIns="45720" anchor="t" anchorCtr="0" upright="1">
                          <a:noAutofit/>
                        </wps:bodyPr>
                      </wps:wsp>
                      <wps:wsp>
                        <wps:cNvPr id="16" name="Textfeld 28"/>
                        <wps:cNvSpPr txBox="1">
                          <a:spLocks noChangeArrowheads="1"/>
                        </wps:cNvSpPr>
                        <wps:spPr bwMode="auto">
                          <a:xfrm>
                            <a:off x="15116" y="17364"/>
                            <a:ext cx="4248" cy="3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B933F" w14:textId="77777777" w:rsidR="00F15273" w:rsidRDefault="00F15273" w:rsidP="00957750">
                              <w:pPr>
                                <w:pStyle w:val="affe"/>
                              </w:pPr>
                              <w:r w:rsidRPr="009F3392">
                                <w:rPr>
                                  <w:rFonts w:ascii="Calibri" w:hAnsi="Calibri"/>
                                  <w:color w:val="000000"/>
                                  <w:kern w:val="24"/>
                                  <w:sz w:val="36"/>
                                  <w:szCs w:val="36"/>
                                  <w:lang w:val="de-DE"/>
                                </w:rPr>
                                <w:t>16</w:t>
                              </w:r>
                            </w:p>
                          </w:txbxContent>
                        </wps:txbx>
                        <wps:bodyPr rot="0" vert="horz" wrap="square" lIns="91440" tIns="45720" rIns="91440" bIns="45720" anchor="t" anchorCtr="0" upright="1">
                          <a:noAutofit/>
                        </wps:bodyPr>
                      </wps:wsp>
                      <wps:wsp>
                        <wps:cNvPr id="17" name="Textfeld 29"/>
                        <wps:cNvSpPr txBox="1">
                          <a:spLocks noChangeArrowheads="1"/>
                        </wps:cNvSpPr>
                        <wps:spPr bwMode="auto">
                          <a:xfrm>
                            <a:off x="15116" y="8007"/>
                            <a:ext cx="4248" cy="3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195A2" w14:textId="77777777" w:rsidR="00F15273" w:rsidRDefault="00F15273" w:rsidP="00957750">
                              <w:pPr>
                                <w:pStyle w:val="affe"/>
                              </w:pPr>
                              <w:r w:rsidRPr="009F3392">
                                <w:rPr>
                                  <w:rFonts w:ascii="Calibri" w:hAnsi="Calibri"/>
                                  <w:color w:val="000000"/>
                                  <w:kern w:val="24"/>
                                  <w:sz w:val="36"/>
                                  <w:szCs w:val="36"/>
                                  <w:lang w:val="de-DE"/>
                                </w:rPr>
                                <w:t>20</w:t>
                              </w:r>
                            </w:p>
                          </w:txbxContent>
                        </wps:txbx>
                        <wps:bodyPr rot="0" vert="horz" wrap="square" lIns="91440" tIns="45720" rIns="91440" bIns="45720" anchor="t" anchorCtr="0" upright="1">
                          <a:noAutofit/>
                        </wps:bodyPr>
                      </wps:wsp>
                      <wps:wsp>
                        <wps:cNvPr id="19" name="Textfeld 30"/>
                        <wps:cNvSpPr txBox="1">
                          <a:spLocks noChangeArrowheads="1"/>
                        </wps:cNvSpPr>
                        <wps:spPr bwMode="auto">
                          <a:xfrm>
                            <a:off x="71637" y="55518"/>
                            <a:ext cx="3708" cy="3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E63E7" w14:textId="77777777" w:rsidR="00F15273" w:rsidRDefault="00F15273" w:rsidP="00957750">
                              <w:pPr>
                                <w:pStyle w:val="affe"/>
                              </w:pPr>
                              <w:r w:rsidRPr="009F3392">
                                <w:rPr>
                                  <w:rFonts w:ascii="Calibri" w:hAnsi="Calibri"/>
                                  <w:color w:val="000000"/>
                                  <w:kern w:val="24"/>
                                  <w:sz w:val="36"/>
                                  <w:szCs w:val="36"/>
                                  <w:lang w:val="de-DE"/>
                                </w:rPr>
                                <w:t>m</w:t>
                              </w:r>
                            </w:p>
                          </w:txbxContent>
                        </wps:txbx>
                        <wps:bodyPr rot="0" vert="horz" wrap="square" lIns="91440" tIns="45720" rIns="91440" bIns="45720" anchor="t" anchorCtr="0" upright="1">
                          <a:noAutofit/>
                        </wps:bodyPr>
                      </wps:wsp>
                      <wps:wsp>
                        <wps:cNvPr id="20" name="Ellipse 32"/>
                        <wps:cNvSpPr>
                          <a:spLocks noChangeArrowheads="1"/>
                        </wps:cNvSpPr>
                        <wps:spPr bwMode="auto">
                          <a:xfrm>
                            <a:off x="27357" y="46168"/>
                            <a:ext cx="3607" cy="3723"/>
                          </a:xfrm>
                          <a:prstGeom prst="ellipse">
                            <a:avLst/>
                          </a:prstGeom>
                          <a:solidFill>
                            <a:srgbClr val="FFC000"/>
                          </a:solidFill>
                          <a:ln w="25400">
                            <a:solidFill>
                              <a:srgbClr val="FFC000"/>
                            </a:solidFill>
                            <a:round/>
                            <a:headEnd/>
                            <a:tailEnd/>
                          </a:ln>
                        </wps:spPr>
                        <wps:txbx>
                          <w:txbxContent>
                            <w:p w14:paraId="36D0E691" w14:textId="77777777" w:rsidR="00F15273" w:rsidRPr="00EF60CB" w:rsidRDefault="00F15273" w:rsidP="00957750">
                              <w:pPr>
                                <w:pStyle w:val="affe"/>
                                <w:jc w:val="center"/>
                              </w:pPr>
                              <w:r w:rsidRPr="00EF60CB">
                                <w:rPr>
                                  <w:rFonts w:ascii="Calibri" w:hAnsi="Calibri"/>
                                  <w:color w:val="FF0000"/>
                                  <w:kern w:val="24"/>
                                  <w:lang w:val="de-DE"/>
                                </w:rPr>
                                <w:t>1</w:t>
                              </w:r>
                            </w:p>
                          </w:txbxContent>
                        </wps:txbx>
                        <wps:bodyPr rot="0" vert="horz" wrap="square" lIns="91440" tIns="45720" rIns="91440" bIns="45720" anchor="ctr" anchorCtr="0" upright="1">
                          <a:noAutofit/>
                        </wps:bodyPr>
                      </wps:wsp>
                      <wps:wsp>
                        <wps:cNvPr id="21" name="Ellipse 34"/>
                        <wps:cNvSpPr>
                          <a:spLocks noChangeArrowheads="1"/>
                        </wps:cNvSpPr>
                        <wps:spPr bwMode="auto">
                          <a:xfrm>
                            <a:off x="39598" y="53134"/>
                            <a:ext cx="4129" cy="3835"/>
                          </a:xfrm>
                          <a:prstGeom prst="ellipse">
                            <a:avLst/>
                          </a:prstGeom>
                          <a:solidFill>
                            <a:srgbClr val="FFC000"/>
                          </a:solidFill>
                          <a:ln w="25400">
                            <a:solidFill>
                              <a:srgbClr val="FFC000"/>
                            </a:solidFill>
                            <a:round/>
                            <a:headEnd/>
                            <a:tailEnd/>
                          </a:ln>
                        </wps:spPr>
                        <wps:txbx>
                          <w:txbxContent>
                            <w:p w14:paraId="7275E1EC" w14:textId="77777777" w:rsidR="00F15273" w:rsidRPr="00EF60CB" w:rsidRDefault="00F15273" w:rsidP="00957750">
                              <w:pPr>
                                <w:pStyle w:val="affe"/>
                                <w:jc w:val="center"/>
                              </w:pPr>
                              <w:r w:rsidRPr="00EF60CB">
                                <w:rPr>
                                  <w:rFonts w:ascii="Calibri" w:hAnsi="Calibri"/>
                                  <w:color w:val="FF0000"/>
                                  <w:kern w:val="24"/>
                                  <w:lang w:val="de-DE"/>
                                </w:rPr>
                                <w:t>2</w:t>
                              </w:r>
                            </w:p>
                          </w:txbxContent>
                        </wps:txbx>
                        <wps:bodyPr rot="0" vert="horz" wrap="square" lIns="91440" tIns="45720" rIns="91440" bIns="45720" anchor="ctr" anchorCtr="0" upright="1">
                          <a:noAutofit/>
                        </wps:bodyPr>
                      </wps:wsp>
                      <wps:wsp>
                        <wps:cNvPr id="22" name="Ellipse 35"/>
                        <wps:cNvSpPr>
                          <a:spLocks noChangeArrowheads="1"/>
                        </wps:cNvSpPr>
                        <wps:spPr bwMode="auto">
                          <a:xfrm>
                            <a:off x="39239" y="36808"/>
                            <a:ext cx="3709" cy="3681"/>
                          </a:xfrm>
                          <a:prstGeom prst="ellipse">
                            <a:avLst/>
                          </a:prstGeom>
                          <a:solidFill>
                            <a:srgbClr val="FFC000"/>
                          </a:solidFill>
                          <a:ln w="25400">
                            <a:solidFill>
                              <a:srgbClr val="FFC000"/>
                            </a:solidFill>
                            <a:round/>
                            <a:headEnd/>
                            <a:tailEnd/>
                          </a:ln>
                        </wps:spPr>
                        <wps:txbx>
                          <w:txbxContent>
                            <w:p w14:paraId="6B0ADFA9" w14:textId="77777777" w:rsidR="00F15273" w:rsidRPr="00EF60CB" w:rsidRDefault="00F15273" w:rsidP="00957750">
                              <w:pPr>
                                <w:pStyle w:val="affe"/>
                                <w:jc w:val="center"/>
                              </w:pPr>
                              <w:r w:rsidRPr="00EF60CB">
                                <w:rPr>
                                  <w:rFonts w:ascii="Calibri" w:hAnsi="Calibri"/>
                                  <w:color w:val="FF0000"/>
                                  <w:kern w:val="24"/>
                                  <w:lang w:val="de-DE"/>
                                </w:rPr>
                                <w:t>3</w:t>
                              </w:r>
                            </w:p>
                          </w:txbxContent>
                        </wps:txbx>
                        <wps:bodyPr rot="0" vert="horz" wrap="square" lIns="91440" tIns="45720" rIns="91440" bIns="45720" anchor="ctr" anchorCtr="0" upright="1">
                          <a:noAutofit/>
                        </wps:bodyPr>
                      </wps:wsp>
                      <wps:wsp>
                        <wps:cNvPr id="23" name="Ellipse 36"/>
                        <wps:cNvSpPr>
                          <a:spLocks noChangeArrowheads="1"/>
                        </wps:cNvSpPr>
                        <wps:spPr bwMode="auto">
                          <a:xfrm>
                            <a:off x="32038" y="27447"/>
                            <a:ext cx="3688" cy="3558"/>
                          </a:xfrm>
                          <a:prstGeom prst="ellipse">
                            <a:avLst/>
                          </a:prstGeom>
                          <a:solidFill>
                            <a:srgbClr val="FFC000"/>
                          </a:solidFill>
                          <a:ln w="25400">
                            <a:solidFill>
                              <a:srgbClr val="FFC000"/>
                            </a:solidFill>
                            <a:round/>
                            <a:headEnd/>
                            <a:tailEnd/>
                          </a:ln>
                        </wps:spPr>
                        <wps:txbx>
                          <w:txbxContent>
                            <w:p w14:paraId="19B3B2BF" w14:textId="77777777" w:rsidR="00F15273" w:rsidRPr="00EF60CB" w:rsidRDefault="00F15273" w:rsidP="00957750">
                              <w:pPr>
                                <w:pStyle w:val="affe"/>
                                <w:jc w:val="center"/>
                              </w:pPr>
                              <w:r w:rsidRPr="00EF60CB">
                                <w:rPr>
                                  <w:rFonts w:ascii="Calibri" w:hAnsi="Calibri"/>
                                  <w:color w:val="FF0000"/>
                                  <w:kern w:val="24"/>
                                  <w:lang w:val="de-DE"/>
                                </w:rPr>
                                <w:t>4</w:t>
                              </w:r>
                            </w:p>
                          </w:txbxContent>
                        </wps:txbx>
                        <wps:bodyPr rot="0" vert="horz" wrap="square" lIns="91440" tIns="45720" rIns="91440" bIns="45720" anchor="ctr" anchorCtr="0" upright="1">
                          <a:noAutofit/>
                        </wps:bodyPr>
                      </wps:wsp>
                    </wpg:wgp>
                  </a:graphicData>
                </a:graphic>
              </wp:inline>
            </w:drawing>
          </mc:Choice>
          <mc:Fallback>
            <w:pict>
              <v:group w14:anchorId="10A9329A" id="Group 32" o:spid="_x0000_s1078" style="width:505.3pt;height:446.3pt;mso-position-horizontal-relative:char;mso-position-vertical-relative:line" coordorigin="15116,5486" coordsize="60229,55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">
                <v:shape id="Picture 138" o:spid="_x0000_s1079" type="#_x0000_t75" style="position:absolute;left:18356;top:10527;width:48911;height:47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" filled="t">
                  <v:fill opacity="23644f"/>
                  <v:imagedata r:id="rId23" o:title="" croptop="4759f" cropbottom="7750f" cropleft="8991f" cropright="12999f" gain="43254f" blacklevel="5243f"/>
                  <v:shadow on="t" type="perspective" color="black" offset="4pt,0" matrix="655f,,,655f"/>
                </v:shape>
                <v:shape id="table" o:spid="_x0000_s1080" type="#_x0000_t75" style="position:absolute;left:19437;top:9807;width:48955;height:48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">
                  <v:imagedata r:id="rId24" o:title=""/>
                </v:shape>
                <v:shapetype id="_x0000_t32" coordsize="21600,21600" o:spt="32" o:oned="t" path="m,l21600,21600e" filled="f">
                  <v:path arrowok="t" fillok="f" o:connecttype="none"/>
                  <o:lock v:ext="edit" shapetype="t"/>
                </v:shapetype>
                <v:shape id="Gerade Verbindung mit Pfeil 13" o:spid="_x0000_s1081" type="#_x0000_t32" style="position:absolute;left:16196;top:57332;width:554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" strokecolor="#4579b8">
                  <v:stroke endarrow="open"/>
                </v:shape>
                <v:shape id="Gerade Verbindung mit Pfeil 15" o:spid="_x0000_s1082" type="#_x0000_t32" style="position:absolute;left:19437;top:5486;width:0;height:540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" strokecolor="#4579b8">
                  <v:stroke endarrow="open"/>
                </v:shape>
                <v:shape id="Textfeld 20" o:spid="_x0000_s1083" type="#_x0000_t202" style="position:absolute;left:64804;top:57148;width:4248;height:3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562DA0FB" w14:textId="77777777" w:rsidR="00F15273" w:rsidRDefault="00F15273" w:rsidP="00957750">
                        <w:pPr>
                          <w:pStyle w:val="affe"/>
                        </w:pPr>
                        <w:r w:rsidRPr="009F3392">
                          <w:rPr>
                            <w:rFonts w:ascii="Calibri" w:hAnsi="Calibri"/>
                            <w:color w:val="000000"/>
                            <w:kern w:val="24"/>
                            <w:sz w:val="36"/>
                            <w:szCs w:val="36"/>
                            <w:lang w:val="de-DE"/>
                          </w:rPr>
                          <w:t>20</w:t>
                        </w:r>
                      </w:p>
                    </w:txbxContent>
                  </v:textbox>
                </v:shape>
                <v:shape id="Textfeld 21" o:spid="_x0000_s1084" type="#_x0000_t202" style="position:absolute;left:27359;top:57321;width:3042;height:3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32AF1679" w14:textId="77777777" w:rsidR="00F15273" w:rsidRDefault="00F15273" w:rsidP="00957750">
                        <w:pPr>
                          <w:pStyle w:val="affe"/>
                        </w:pPr>
                        <w:r w:rsidRPr="009F3392">
                          <w:rPr>
                            <w:rFonts w:ascii="Calibri" w:hAnsi="Calibri"/>
                            <w:color w:val="000000"/>
                            <w:kern w:val="24"/>
                            <w:sz w:val="36"/>
                            <w:szCs w:val="36"/>
                            <w:lang w:val="de-DE"/>
                          </w:rPr>
                          <w:t>4</w:t>
                        </w:r>
                      </w:p>
                    </w:txbxContent>
                  </v:textbox>
                </v:shape>
                <v:shape id="Textfeld 22" o:spid="_x0000_s1085" type="#_x0000_t202" style="position:absolute;left:55438;top:57314;width:4248;height:3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75F190B" w14:textId="77777777" w:rsidR="00F15273" w:rsidRDefault="00F15273" w:rsidP="00957750">
                        <w:pPr>
                          <w:pStyle w:val="affe"/>
                        </w:pPr>
                        <w:r w:rsidRPr="009F3392">
                          <w:rPr>
                            <w:rFonts w:ascii="Calibri" w:hAnsi="Calibri"/>
                            <w:color w:val="000000"/>
                            <w:kern w:val="24"/>
                            <w:sz w:val="36"/>
                            <w:szCs w:val="36"/>
                            <w:lang w:val="de-DE"/>
                          </w:rPr>
                          <w:t>16</w:t>
                        </w:r>
                      </w:p>
                    </w:txbxContent>
                  </v:textbox>
                </v:shape>
                <v:shape id="Textfeld 23" o:spid="_x0000_s1086" type="#_x0000_t202" style="position:absolute;left:36718;top:57314;width:3042;height:3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37D5F32C" w14:textId="77777777" w:rsidR="00F15273" w:rsidRDefault="00F15273" w:rsidP="00957750">
                        <w:pPr>
                          <w:pStyle w:val="affe"/>
                        </w:pPr>
                        <w:r w:rsidRPr="009F3392">
                          <w:rPr>
                            <w:rFonts w:ascii="Calibri" w:hAnsi="Calibri"/>
                            <w:color w:val="000000"/>
                            <w:kern w:val="24"/>
                            <w:sz w:val="36"/>
                            <w:szCs w:val="36"/>
                            <w:lang w:val="de-DE"/>
                          </w:rPr>
                          <w:t>8</w:t>
                        </w:r>
                      </w:p>
                    </w:txbxContent>
                  </v:textbox>
                </v:shape>
                <v:shape id="Textfeld 24" o:spid="_x0000_s1087" type="#_x0000_t202" style="position:absolute;left:45716;top:57314;width:4248;height:3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6D709C4B" w14:textId="77777777" w:rsidR="00F15273" w:rsidRDefault="00F15273" w:rsidP="00957750">
                        <w:pPr>
                          <w:pStyle w:val="affe"/>
                        </w:pPr>
                        <w:r w:rsidRPr="009F3392">
                          <w:rPr>
                            <w:rFonts w:ascii="Calibri" w:hAnsi="Calibri"/>
                            <w:color w:val="000000"/>
                            <w:kern w:val="24"/>
                            <w:sz w:val="36"/>
                            <w:szCs w:val="36"/>
                            <w:lang w:val="de-DE"/>
                          </w:rPr>
                          <w:t>12</w:t>
                        </w:r>
                      </w:p>
                    </w:txbxContent>
                  </v:textbox>
                </v:shape>
                <v:shape id="Textfeld 25" o:spid="_x0000_s1088" type="#_x0000_t202" style="position:absolute;left:16195;top:45802;width:3042;height:3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008DD2BC" w14:textId="77777777" w:rsidR="00F15273" w:rsidRDefault="00F15273" w:rsidP="00957750">
                        <w:pPr>
                          <w:pStyle w:val="affe"/>
                        </w:pPr>
                        <w:r w:rsidRPr="009F3392">
                          <w:rPr>
                            <w:rFonts w:ascii="Calibri" w:hAnsi="Calibri"/>
                            <w:color w:val="000000"/>
                            <w:kern w:val="24"/>
                            <w:sz w:val="36"/>
                            <w:szCs w:val="36"/>
                            <w:lang w:val="de-DE"/>
                          </w:rPr>
                          <w:t>4</w:t>
                        </w:r>
                      </w:p>
                    </w:txbxContent>
                  </v:textbox>
                </v:shape>
                <v:shape id="Textfeld 26" o:spid="_x0000_s1089" type="#_x0000_t202" style="position:absolute;left:16195;top:36444;width:3042;height:3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5865266D" w14:textId="77777777" w:rsidR="00F15273" w:rsidRDefault="00F15273" w:rsidP="00957750">
                        <w:pPr>
                          <w:pStyle w:val="affe"/>
                        </w:pPr>
                        <w:r w:rsidRPr="009F3392">
                          <w:rPr>
                            <w:rFonts w:ascii="Calibri" w:hAnsi="Calibri"/>
                            <w:color w:val="000000"/>
                            <w:kern w:val="24"/>
                            <w:sz w:val="36"/>
                            <w:szCs w:val="36"/>
                            <w:lang w:val="de-DE"/>
                          </w:rPr>
                          <w:t>8</w:t>
                        </w:r>
                      </w:p>
                    </w:txbxContent>
                  </v:textbox>
                </v:shape>
                <v:shape id="Textfeld 27" o:spid="_x0000_s1090" type="#_x0000_t202" style="position:absolute;left:15116;top:26721;width:4248;height:3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3869C084" w14:textId="77777777" w:rsidR="00F15273" w:rsidRDefault="00F15273" w:rsidP="00957750">
                        <w:pPr>
                          <w:pStyle w:val="affe"/>
                        </w:pPr>
                        <w:r w:rsidRPr="009F3392">
                          <w:rPr>
                            <w:rFonts w:ascii="Calibri" w:hAnsi="Calibri"/>
                            <w:color w:val="000000"/>
                            <w:kern w:val="24"/>
                            <w:sz w:val="36"/>
                            <w:szCs w:val="36"/>
                            <w:lang w:val="de-DE"/>
                          </w:rPr>
                          <w:t>12</w:t>
                        </w:r>
                      </w:p>
                    </w:txbxContent>
                  </v:textbox>
                </v:shape>
                <v:shape id="Textfeld 28" o:spid="_x0000_s1091" type="#_x0000_t202" style="position:absolute;left:15116;top:17364;width:4248;height:3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698B933F" w14:textId="77777777" w:rsidR="00F15273" w:rsidRDefault="00F15273" w:rsidP="00957750">
                        <w:pPr>
                          <w:pStyle w:val="affe"/>
                        </w:pPr>
                        <w:r w:rsidRPr="009F3392">
                          <w:rPr>
                            <w:rFonts w:ascii="Calibri" w:hAnsi="Calibri"/>
                            <w:color w:val="000000"/>
                            <w:kern w:val="24"/>
                            <w:sz w:val="36"/>
                            <w:szCs w:val="36"/>
                            <w:lang w:val="de-DE"/>
                          </w:rPr>
                          <w:t>16</w:t>
                        </w:r>
                      </w:p>
                    </w:txbxContent>
                  </v:textbox>
                </v:shape>
                <v:shape id="Textfeld 29" o:spid="_x0000_s1092" type="#_x0000_t202" style="position:absolute;left:15116;top:8007;width:4248;height:3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5BE195A2" w14:textId="77777777" w:rsidR="00F15273" w:rsidRDefault="00F15273" w:rsidP="00957750">
                        <w:pPr>
                          <w:pStyle w:val="affe"/>
                        </w:pPr>
                        <w:r w:rsidRPr="009F3392">
                          <w:rPr>
                            <w:rFonts w:ascii="Calibri" w:hAnsi="Calibri"/>
                            <w:color w:val="000000"/>
                            <w:kern w:val="24"/>
                            <w:sz w:val="36"/>
                            <w:szCs w:val="36"/>
                            <w:lang w:val="de-DE"/>
                          </w:rPr>
                          <w:t>20</w:t>
                        </w:r>
                      </w:p>
                    </w:txbxContent>
                  </v:textbox>
                </v:shape>
                <v:shape id="Textfeld 30" o:spid="_x0000_s1093" type="#_x0000_t202" style="position:absolute;left:71637;top:55518;width:3708;height:3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55FE63E7" w14:textId="77777777" w:rsidR="00F15273" w:rsidRDefault="00F15273" w:rsidP="00957750">
                        <w:pPr>
                          <w:pStyle w:val="affe"/>
                        </w:pPr>
                        <w:r w:rsidRPr="009F3392">
                          <w:rPr>
                            <w:rFonts w:ascii="Calibri" w:hAnsi="Calibri"/>
                            <w:color w:val="000000"/>
                            <w:kern w:val="24"/>
                            <w:sz w:val="36"/>
                            <w:szCs w:val="36"/>
                            <w:lang w:val="de-DE"/>
                          </w:rPr>
                          <w:t>m</w:t>
                        </w:r>
                      </w:p>
                    </w:txbxContent>
                  </v:textbox>
                </v:shape>
                <v:oval id="Ellipse 32" o:spid="_x0000_s1094" style="position:absolute;left:27357;top:46168;width:3607;height:3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" fillcolor="#ffc000" strokecolor="#ffc000" strokeweight="2pt">
                  <v:textbox>
                    <w:txbxContent>
                      <w:p w14:paraId="36D0E691" w14:textId="77777777" w:rsidR="00F15273" w:rsidRPr="00EF60CB" w:rsidRDefault="00F15273" w:rsidP="00957750">
                        <w:pPr>
                          <w:pStyle w:val="affe"/>
                          <w:jc w:val="center"/>
                        </w:pPr>
                        <w:r w:rsidRPr="00EF60CB">
                          <w:rPr>
                            <w:rFonts w:ascii="Calibri" w:hAnsi="Calibri"/>
                            <w:color w:val="FF0000"/>
                            <w:kern w:val="24"/>
                            <w:lang w:val="de-DE"/>
                          </w:rPr>
                          <w:t>1</w:t>
                        </w:r>
                      </w:p>
                    </w:txbxContent>
                  </v:textbox>
                </v:oval>
                <v:oval id="Ellipse 34" o:spid="_x0000_s1095" style="position:absolute;left:39598;top:53134;width:4129;height:3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" fillcolor="#ffc000" strokecolor="#ffc000" strokeweight="2pt">
                  <v:textbox>
                    <w:txbxContent>
                      <w:p w14:paraId="7275E1EC" w14:textId="77777777" w:rsidR="00F15273" w:rsidRPr="00EF60CB" w:rsidRDefault="00F15273" w:rsidP="00957750">
                        <w:pPr>
                          <w:pStyle w:val="affe"/>
                          <w:jc w:val="center"/>
                        </w:pPr>
                        <w:r w:rsidRPr="00EF60CB">
                          <w:rPr>
                            <w:rFonts w:ascii="Calibri" w:hAnsi="Calibri"/>
                            <w:color w:val="FF0000"/>
                            <w:kern w:val="24"/>
                            <w:lang w:val="de-DE"/>
                          </w:rPr>
                          <w:t>2</w:t>
                        </w:r>
                      </w:p>
                    </w:txbxContent>
                  </v:textbox>
                </v:oval>
                <v:oval id="Ellipse 35" o:spid="_x0000_s1096" style="position:absolute;left:39239;top:36808;width:3709;height: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" fillcolor="#ffc000" strokecolor="#ffc000" strokeweight="2pt">
                  <v:textbox>
                    <w:txbxContent>
                      <w:p w14:paraId="6B0ADFA9" w14:textId="77777777" w:rsidR="00F15273" w:rsidRPr="00EF60CB" w:rsidRDefault="00F15273" w:rsidP="00957750">
                        <w:pPr>
                          <w:pStyle w:val="affe"/>
                          <w:jc w:val="center"/>
                        </w:pPr>
                        <w:r w:rsidRPr="00EF60CB">
                          <w:rPr>
                            <w:rFonts w:ascii="Calibri" w:hAnsi="Calibri"/>
                            <w:color w:val="FF0000"/>
                            <w:kern w:val="24"/>
                            <w:lang w:val="de-DE"/>
                          </w:rPr>
                          <w:t>3</w:t>
                        </w:r>
                      </w:p>
                    </w:txbxContent>
                  </v:textbox>
                </v:oval>
                <v:oval id="Ellipse 36" o:spid="_x0000_s1097" style="position:absolute;left:32038;top:27447;width:3688;height:3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" fillcolor="#ffc000" strokecolor="#ffc000" strokeweight="2pt">
                  <v:textbox>
                    <w:txbxContent>
                      <w:p w14:paraId="19B3B2BF" w14:textId="77777777" w:rsidR="00F15273" w:rsidRPr="00EF60CB" w:rsidRDefault="00F15273" w:rsidP="00957750">
                        <w:pPr>
                          <w:pStyle w:val="affe"/>
                          <w:jc w:val="center"/>
                        </w:pPr>
                        <w:r w:rsidRPr="00EF60CB">
                          <w:rPr>
                            <w:rFonts w:ascii="Calibri" w:hAnsi="Calibri"/>
                            <w:color w:val="FF0000"/>
                            <w:kern w:val="24"/>
                            <w:lang w:val="de-DE"/>
                          </w:rPr>
                          <w:t>4</w:t>
                        </w:r>
                      </w:p>
                    </w:txbxContent>
                  </v:textbox>
                </v:oval>
                <w10:anchorlock/>
              </v:group>
            </w:pict>
          </mc:Fallback>
        </mc:AlternateContent>
      </w:r>
    </w:p>
    <w:p w14:paraId="3C224F8D" w14:textId="10DADF86" w:rsidR="00FE0CB8" w:rsidRPr="000E60B9" w:rsidRDefault="00957750" w:rsidP="000E60B9">
      <w:pPr>
        <w:spacing w:before="240"/>
        <w:jc w:val="center"/>
        <w:rPr>
          <w:rFonts w:ascii="黑体" w:eastAsia="黑体" w:hAnsi="黑体"/>
          <w:szCs w:val="21"/>
        </w:rPr>
      </w:pPr>
      <w:bookmarkStart w:id="518" w:name="_Toc371067532"/>
      <w:r w:rsidRPr="000E60B9">
        <w:rPr>
          <w:rFonts w:ascii="黑体" w:eastAsia="黑体" w:hAnsi="黑体"/>
          <w:szCs w:val="21"/>
        </w:rPr>
        <w:t>图A.1</w:t>
      </w:r>
      <w:r w:rsidR="00CB7E02" w:rsidRPr="000E60B9">
        <w:rPr>
          <w:rFonts w:ascii="黑体" w:eastAsia="黑体" w:hAnsi="黑体"/>
          <w:szCs w:val="21"/>
        </w:rPr>
        <w:t xml:space="preserve"> – </w:t>
      </w:r>
      <w:r w:rsidR="00CB7E02" w:rsidRPr="000E60B9">
        <w:rPr>
          <w:rFonts w:ascii="黑体" w:eastAsia="黑体" w:hAnsi="黑体" w:hint="eastAsia"/>
          <w:szCs w:val="21"/>
        </w:rPr>
        <w:t>示</w:t>
      </w:r>
      <w:r w:rsidRPr="000E60B9">
        <w:rPr>
          <w:rFonts w:ascii="黑体" w:eastAsia="黑体" w:hAnsi="黑体"/>
          <w:szCs w:val="21"/>
        </w:rPr>
        <w:t>例1：</w:t>
      </w:r>
      <w:r w:rsidR="007A7602" w:rsidRPr="000E60B9">
        <w:rPr>
          <w:rFonts w:ascii="黑体" w:eastAsia="黑体" w:hAnsi="黑体"/>
          <w:szCs w:val="21"/>
        </w:rPr>
        <w:t>生产车间</w:t>
      </w:r>
      <w:r w:rsidR="00727F35" w:rsidRPr="000E60B9">
        <w:rPr>
          <w:rFonts w:ascii="黑体" w:eastAsia="黑体" w:hAnsi="黑体"/>
          <w:szCs w:val="21"/>
        </w:rPr>
        <w:t>负载</w:t>
      </w:r>
      <w:r w:rsidR="007A7602" w:rsidRPr="000E60B9">
        <w:rPr>
          <w:rFonts w:ascii="黑体" w:eastAsia="黑体" w:hAnsi="黑体"/>
          <w:szCs w:val="21"/>
        </w:rPr>
        <w:t>重心</w:t>
      </w:r>
      <w:r w:rsidR="007A7602" w:rsidRPr="000E60B9">
        <w:rPr>
          <w:rFonts w:ascii="黑体" w:eastAsia="黑体" w:hAnsi="黑体" w:hint="eastAsia"/>
          <w:szCs w:val="21"/>
        </w:rPr>
        <w:t>布置</w:t>
      </w:r>
      <w:r w:rsidR="007A7602" w:rsidRPr="000E60B9">
        <w:rPr>
          <w:rFonts w:ascii="黑体" w:eastAsia="黑体" w:hAnsi="黑体"/>
          <w:szCs w:val="21"/>
        </w:rPr>
        <w:t>平面图</w:t>
      </w:r>
    </w:p>
    <w:bookmarkEnd w:id="518"/>
    <w:p w14:paraId="3D439EE8" w14:textId="716CFDD8" w:rsidR="00957750" w:rsidRPr="000E60B9" w:rsidRDefault="000E60B9" w:rsidP="000E60B9">
      <w:pPr>
        <w:spacing w:before="240"/>
        <w:ind w:firstLine="420"/>
        <w:rPr>
          <w:rFonts w:ascii="华文宋体" w:eastAsia="华文宋体" w:hAnsi="华文宋体"/>
          <w:sz w:val="18"/>
          <w:szCs w:val="18"/>
        </w:rPr>
      </w:pPr>
      <w:r w:rsidRPr="000E60B9">
        <w:rPr>
          <w:rFonts w:ascii="黑体" w:eastAsia="黑体" w:hAnsi="黑体" w:hint="eastAsia"/>
          <w:sz w:val="18"/>
          <w:szCs w:val="18"/>
        </w:rPr>
        <w:t>示</w:t>
      </w:r>
      <w:r w:rsidR="00957750" w:rsidRPr="000E60B9">
        <w:rPr>
          <w:rFonts w:ascii="黑体" w:eastAsia="黑体" w:hAnsi="黑体" w:hint="eastAsia"/>
          <w:sz w:val="18"/>
          <w:szCs w:val="18"/>
        </w:rPr>
        <w:t>例2：</w:t>
      </w:r>
      <w:r w:rsidR="00957750" w:rsidRPr="000E60B9">
        <w:rPr>
          <w:rFonts w:ascii="华文宋体" w:eastAsia="华文宋体" w:hAnsi="华文宋体" w:hint="eastAsia"/>
          <w:sz w:val="18"/>
          <w:szCs w:val="18"/>
        </w:rPr>
        <w:t>三个不同</w:t>
      </w:r>
      <w:r w:rsidR="007A7602" w:rsidRPr="000E60B9">
        <w:rPr>
          <w:rFonts w:ascii="华文宋体" w:eastAsia="华文宋体" w:hAnsi="华文宋体" w:hint="eastAsia"/>
          <w:sz w:val="18"/>
          <w:szCs w:val="18"/>
        </w:rPr>
        <w:t>用途</w:t>
      </w:r>
      <w:r w:rsidR="00727F35" w:rsidRPr="000E60B9">
        <w:rPr>
          <w:rFonts w:ascii="华文宋体" w:eastAsia="华文宋体" w:hAnsi="华文宋体" w:hint="eastAsia"/>
          <w:sz w:val="18"/>
          <w:szCs w:val="18"/>
        </w:rPr>
        <w:t>负载</w:t>
      </w:r>
      <w:r w:rsidR="00957750" w:rsidRPr="000E60B9">
        <w:rPr>
          <w:rFonts w:ascii="华文宋体" w:eastAsia="华文宋体" w:hAnsi="华文宋体" w:hint="eastAsia"/>
          <w:sz w:val="18"/>
          <w:szCs w:val="18"/>
        </w:rPr>
        <w:t>的</w:t>
      </w:r>
      <w:r w:rsidR="00727F35" w:rsidRPr="000E60B9">
        <w:rPr>
          <w:rFonts w:ascii="华文宋体" w:eastAsia="华文宋体" w:hAnsi="华文宋体" w:hint="eastAsia"/>
          <w:sz w:val="18"/>
          <w:szCs w:val="18"/>
        </w:rPr>
        <w:t>负载</w:t>
      </w:r>
      <w:r w:rsidR="00957750" w:rsidRPr="000E60B9">
        <w:rPr>
          <w:rFonts w:ascii="华文宋体" w:eastAsia="华文宋体" w:hAnsi="华文宋体" w:hint="eastAsia"/>
          <w:sz w:val="18"/>
          <w:szCs w:val="18"/>
        </w:rPr>
        <w:t>重心计算：</w:t>
      </w:r>
    </w:p>
    <w:p w14:paraId="74D9A791" w14:textId="3BECE049" w:rsidR="00957750" w:rsidRPr="000E60B9" w:rsidRDefault="00957750" w:rsidP="000E60B9">
      <w:pPr>
        <w:ind w:left="420" w:firstLine="420"/>
        <w:rPr>
          <w:rFonts w:ascii="华文宋体" w:eastAsia="华文宋体" w:hAnsi="华文宋体"/>
          <w:sz w:val="18"/>
          <w:szCs w:val="18"/>
        </w:rPr>
      </w:pPr>
      <w:r w:rsidRPr="000E60B9">
        <w:rPr>
          <w:rFonts w:ascii="华文宋体" w:eastAsia="华文宋体" w:hAnsi="华文宋体" w:hint="eastAsia"/>
          <w:sz w:val="18"/>
          <w:szCs w:val="18"/>
        </w:rPr>
        <w:t>三个</w:t>
      </w:r>
      <w:proofErr w:type="gramStart"/>
      <w:r w:rsidRPr="000E60B9">
        <w:rPr>
          <w:rFonts w:ascii="华文宋体" w:eastAsia="华文宋体" w:hAnsi="华文宋体" w:hint="eastAsia"/>
          <w:sz w:val="18"/>
          <w:szCs w:val="18"/>
        </w:rPr>
        <w:t>不</w:t>
      </w:r>
      <w:proofErr w:type="gramEnd"/>
      <w:r w:rsidRPr="000E60B9">
        <w:rPr>
          <w:rFonts w:ascii="华文宋体" w:eastAsia="华文宋体" w:hAnsi="华文宋体" w:hint="eastAsia"/>
          <w:sz w:val="18"/>
          <w:szCs w:val="18"/>
        </w:rPr>
        <w:t>同</w:t>
      </w:r>
      <w:r w:rsidR="007A7602" w:rsidRPr="000E60B9">
        <w:rPr>
          <w:rFonts w:ascii="华文宋体" w:eastAsia="华文宋体" w:hAnsi="华文宋体" w:hint="eastAsia"/>
          <w:sz w:val="18"/>
          <w:szCs w:val="18"/>
        </w:rPr>
        <w:t>年耗电量</w:t>
      </w:r>
      <w:r w:rsidR="00727F35" w:rsidRPr="000E60B9">
        <w:rPr>
          <w:rFonts w:ascii="华文宋体" w:eastAsia="华文宋体" w:hAnsi="华文宋体" w:hint="eastAsia"/>
          <w:sz w:val="18"/>
          <w:szCs w:val="18"/>
        </w:rPr>
        <w:t>负载</w:t>
      </w:r>
      <w:r w:rsidRPr="000E60B9">
        <w:rPr>
          <w:rFonts w:ascii="华文宋体" w:eastAsia="华文宋体" w:hAnsi="华文宋体" w:hint="eastAsia"/>
          <w:sz w:val="18"/>
          <w:szCs w:val="18"/>
        </w:rPr>
        <w:t>的重心（见图A.2）：</w:t>
      </w:r>
    </w:p>
    <w:p w14:paraId="5CFE6D5F" w14:textId="72CC805D" w:rsidR="00957750" w:rsidRPr="000E60B9" w:rsidRDefault="003B64F4" w:rsidP="000E60B9">
      <w:pPr>
        <w:ind w:left="420" w:firstLine="420"/>
        <w:rPr>
          <w:rFonts w:ascii="华文宋体" w:eastAsia="华文宋体" w:hAnsi="华文宋体"/>
          <w:sz w:val="18"/>
          <w:szCs w:val="18"/>
        </w:rPr>
      </w:pPr>
      <w:r>
        <w:rPr>
          <w:rFonts w:ascii="华文宋体" w:eastAsia="华文宋体" w:hAnsi="华文宋体" w:hint="eastAsia"/>
          <w:sz w:val="18"/>
          <w:szCs w:val="18"/>
        </w:rPr>
        <w:t>-</w:t>
      </w:r>
      <w:r>
        <w:rPr>
          <w:rFonts w:ascii="华文宋体" w:eastAsia="华文宋体" w:hAnsi="华文宋体"/>
          <w:sz w:val="18"/>
          <w:szCs w:val="18"/>
        </w:rPr>
        <w:t xml:space="preserve"> </w:t>
      </w:r>
      <w:r w:rsidR="00727F35" w:rsidRPr="000E60B9">
        <w:rPr>
          <w:rFonts w:ascii="华文宋体" w:eastAsia="华文宋体" w:hAnsi="华文宋体"/>
          <w:sz w:val="18"/>
          <w:szCs w:val="18"/>
        </w:rPr>
        <w:t>负载</w:t>
      </w:r>
      <w:r w:rsidR="00957750" w:rsidRPr="000E60B9">
        <w:rPr>
          <w:rFonts w:ascii="华文宋体" w:eastAsia="华文宋体" w:hAnsi="华文宋体"/>
          <w:sz w:val="18"/>
          <w:szCs w:val="18"/>
        </w:rPr>
        <w:t>1：</w:t>
      </w:r>
      <w:r>
        <w:rPr>
          <w:rFonts w:ascii="华文宋体" w:eastAsia="华文宋体" w:hAnsi="华文宋体"/>
          <w:sz w:val="18"/>
          <w:szCs w:val="18"/>
        </w:rPr>
        <w:tab/>
      </w:r>
      <w:r>
        <w:rPr>
          <w:rFonts w:ascii="华文宋体" w:eastAsia="华文宋体" w:hAnsi="华文宋体"/>
          <w:sz w:val="18"/>
          <w:szCs w:val="18"/>
        </w:rPr>
        <w:tab/>
      </w:r>
      <w:r w:rsidR="00957750" w:rsidRPr="000E60B9">
        <w:rPr>
          <w:rFonts w:ascii="华文宋体" w:eastAsia="华文宋体" w:hAnsi="华文宋体"/>
          <w:sz w:val="18"/>
          <w:szCs w:val="18"/>
        </w:rPr>
        <w:t>位置：（1.1），</w:t>
      </w:r>
      <w:r w:rsidR="000E60B9">
        <w:rPr>
          <w:rFonts w:ascii="华文宋体" w:eastAsia="华文宋体" w:hAnsi="华文宋体" w:hint="eastAsia"/>
          <w:sz w:val="18"/>
          <w:szCs w:val="18"/>
        </w:rPr>
        <w:t xml:space="preserve"> </w:t>
      </w:r>
      <w:r>
        <w:rPr>
          <w:rFonts w:ascii="华文宋体" w:eastAsia="华文宋体" w:hAnsi="华文宋体"/>
          <w:sz w:val="18"/>
          <w:szCs w:val="18"/>
        </w:rPr>
        <w:tab/>
      </w:r>
      <w:r>
        <w:rPr>
          <w:rFonts w:ascii="华文宋体" w:eastAsia="华文宋体" w:hAnsi="华文宋体"/>
          <w:sz w:val="18"/>
          <w:szCs w:val="18"/>
        </w:rPr>
        <w:tab/>
      </w:r>
      <w:r w:rsidR="007A7602" w:rsidRPr="000E60B9">
        <w:rPr>
          <w:rFonts w:ascii="华文宋体" w:eastAsia="华文宋体" w:hAnsi="华文宋体" w:hint="eastAsia"/>
          <w:sz w:val="18"/>
          <w:szCs w:val="18"/>
        </w:rPr>
        <w:t>用电量</w:t>
      </w:r>
      <w:r w:rsidR="00957750" w:rsidRPr="000E60B9">
        <w:rPr>
          <w:rFonts w:ascii="华文宋体" w:eastAsia="华文宋体" w:hAnsi="华文宋体"/>
          <w:sz w:val="18"/>
          <w:szCs w:val="18"/>
        </w:rPr>
        <w:t>；80 kWh;</w:t>
      </w:r>
    </w:p>
    <w:p w14:paraId="27B6AD8E" w14:textId="102FD28A" w:rsidR="00957750" w:rsidRPr="000E60B9" w:rsidRDefault="003B64F4" w:rsidP="000E60B9">
      <w:pPr>
        <w:ind w:left="420" w:firstLine="420"/>
        <w:rPr>
          <w:rFonts w:ascii="华文宋体" w:eastAsia="华文宋体" w:hAnsi="华文宋体"/>
          <w:sz w:val="18"/>
          <w:szCs w:val="18"/>
        </w:rPr>
      </w:pPr>
      <w:r>
        <w:rPr>
          <w:rFonts w:ascii="华文宋体" w:eastAsia="华文宋体" w:hAnsi="华文宋体" w:hint="eastAsia"/>
          <w:sz w:val="18"/>
          <w:szCs w:val="18"/>
        </w:rPr>
        <w:t>-</w:t>
      </w:r>
      <w:r>
        <w:rPr>
          <w:rFonts w:ascii="华文宋体" w:eastAsia="华文宋体" w:hAnsi="华文宋体"/>
          <w:sz w:val="18"/>
          <w:szCs w:val="18"/>
        </w:rPr>
        <w:t xml:space="preserve"> </w:t>
      </w:r>
      <w:r w:rsidR="00727F35" w:rsidRPr="000E60B9">
        <w:rPr>
          <w:rFonts w:ascii="华文宋体" w:eastAsia="华文宋体" w:hAnsi="华文宋体" w:hint="eastAsia"/>
          <w:sz w:val="18"/>
          <w:szCs w:val="18"/>
        </w:rPr>
        <w:t>负载</w:t>
      </w:r>
      <w:r w:rsidR="00957750" w:rsidRPr="000E60B9">
        <w:rPr>
          <w:rFonts w:ascii="华文宋体" w:eastAsia="华文宋体" w:hAnsi="华文宋体"/>
          <w:sz w:val="18"/>
          <w:szCs w:val="18"/>
        </w:rPr>
        <w:t>2</w:t>
      </w:r>
      <w:r w:rsidR="00957750" w:rsidRPr="000E60B9">
        <w:rPr>
          <w:rFonts w:ascii="华文宋体" w:eastAsia="华文宋体" w:hAnsi="华文宋体" w:hint="eastAsia"/>
          <w:sz w:val="18"/>
          <w:szCs w:val="18"/>
        </w:rPr>
        <w:t>：</w:t>
      </w:r>
      <w:r>
        <w:rPr>
          <w:rFonts w:ascii="华文宋体" w:eastAsia="华文宋体" w:hAnsi="华文宋体"/>
          <w:sz w:val="18"/>
          <w:szCs w:val="18"/>
        </w:rPr>
        <w:tab/>
      </w:r>
      <w:r>
        <w:rPr>
          <w:rFonts w:ascii="华文宋体" w:eastAsia="华文宋体" w:hAnsi="华文宋体"/>
          <w:sz w:val="18"/>
          <w:szCs w:val="18"/>
        </w:rPr>
        <w:tab/>
      </w:r>
      <w:r w:rsidR="00957750" w:rsidRPr="000E60B9">
        <w:rPr>
          <w:rFonts w:ascii="华文宋体" w:eastAsia="华文宋体" w:hAnsi="华文宋体" w:hint="eastAsia"/>
          <w:sz w:val="18"/>
          <w:szCs w:val="18"/>
        </w:rPr>
        <w:t>位置：（9.9），</w:t>
      </w:r>
      <w:r w:rsidR="000E60B9">
        <w:rPr>
          <w:rFonts w:ascii="华文宋体" w:eastAsia="华文宋体" w:hAnsi="华文宋体" w:hint="eastAsia"/>
          <w:sz w:val="18"/>
          <w:szCs w:val="18"/>
        </w:rPr>
        <w:t xml:space="preserve"> </w:t>
      </w:r>
      <w:r>
        <w:rPr>
          <w:rFonts w:ascii="华文宋体" w:eastAsia="华文宋体" w:hAnsi="华文宋体"/>
          <w:sz w:val="18"/>
          <w:szCs w:val="18"/>
        </w:rPr>
        <w:tab/>
      </w:r>
      <w:r>
        <w:rPr>
          <w:rFonts w:ascii="华文宋体" w:eastAsia="华文宋体" w:hAnsi="华文宋体"/>
          <w:sz w:val="18"/>
          <w:szCs w:val="18"/>
        </w:rPr>
        <w:tab/>
      </w:r>
      <w:r w:rsidR="007A7602" w:rsidRPr="000E60B9">
        <w:rPr>
          <w:rFonts w:ascii="华文宋体" w:eastAsia="华文宋体" w:hAnsi="华文宋体" w:hint="eastAsia"/>
          <w:sz w:val="18"/>
          <w:szCs w:val="18"/>
        </w:rPr>
        <w:t>用电量</w:t>
      </w:r>
      <w:r w:rsidR="00957750" w:rsidRPr="000E60B9">
        <w:rPr>
          <w:rFonts w:ascii="华文宋体" w:eastAsia="华文宋体" w:hAnsi="华文宋体" w:hint="eastAsia"/>
          <w:sz w:val="18"/>
          <w:szCs w:val="18"/>
        </w:rPr>
        <w:t>；80 kWh;</w:t>
      </w:r>
    </w:p>
    <w:p w14:paraId="262CE479" w14:textId="1E82175A" w:rsidR="00957750" w:rsidRPr="000E60B9" w:rsidRDefault="003B64F4" w:rsidP="000E60B9">
      <w:pPr>
        <w:ind w:left="420" w:firstLine="420"/>
        <w:rPr>
          <w:rFonts w:ascii="华文宋体" w:eastAsia="华文宋体" w:hAnsi="华文宋体"/>
          <w:sz w:val="18"/>
          <w:szCs w:val="18"/>
        </w:rPr>
      </w:pPr>
      <w:r>
        <w:rPr>
          <w:rFonts w:ascii="华文宋体" w:eastAsia="华文宋体" w:hAnsi="华文宋体" w:hint="eastAsia"/>
          <w:sz w:val="18"/>
          <w:szCs w:val="18"/>
        </w:rPr>
        <w:t>-</w:t>
      </w:r>
      <w:r>
        <w:rPr>
          <w:rFonts w:ascii="华文宋体" w:eastAsia="华文宋体" w:hAnsi="华文宋体"/>
          <w:sz w:val="18"/>
          <w:szCs w:val="18"/>
        </w:rPr>
        <w:t xml:space="preserve"> </w:t>
      </w:r>
      <w:r w:rsidR="00727F35" w:rsidRPr="000E60B9">
        <w:rPr>
          <w:rFonts w:ascii="华文宋体" w:eastAsia="华文宋体" w:hAnsi="华文宋体" w:hint="eastAsia"/>
          <w:sz w:val="18"/>
          <w:szCs w:val="18"/>
        </w:rPr>
        <w:t>负载</w:t>
      </w:r>
      <w:r w:rsidR="00957750" w:rsidRPr="000E60B9">
        <w:rPr>
          <w:rFonts w:ascii="华文宋体" w:eastAsia="华文宋体" w:hAnsi="华文宋体" w:hint="eastAsia"/>
          <w:sz w:val="18"/>
          <w:szCs w:val="18"/>
        </w:rPr>
        <w:t>3：</w:t>
      </w:r>
      <w:r>
        <w:rPr>
          <w:rFonts w:ascii="华文宋体" w:eastAsia="华文宋体" w:hAnsi="华文宋体"/>
          <w:sz w:val="18"/>
          <w:szCs w:val="18"/>
        </w:rPr>
        <w:tab/>
      </w:r>
      <w:r>
        <w:rPr>
          <w:rFonts w:ascii="华文宋体" w:eastAsia="华文宋体" w:hAnsi="华文宋体"/>
          <w:sz w:val="18"/>
          <w:szCs w:val="18"/>
        </w:rPr>
        <w:tab/>
      </w:r>
      <w:r w:rsidR="00957750" w:rsidRPr="000E60B9">
        <w:rPr>
          <w:rFonts w:ascii="华文宋体" w:eastAsia="华文宋体" w:hAnsi="华文宋体" w:hint="eastAsia"/>
          <w:sz w:val="18"/>
          <w:szCs w:val="18"/>
        </w:rPr>
        <w:t>位置:</w:t>
      </w:r>
      <w:r w:rsidR="007A7602" w:rsidRPr="000E60B9">
        <w:rPr>
          <w:rFonts w:ascii="华文宋体" w:eastAsia="华文宋体" w:hAnsi="华文宋体"/>
          <w:sz w:val="18"/>
          <w:szCs w:val="18"/>
        </w:rPr>
        <w:t xml:space="preserve"> </w:t>
      </w:r>
      <w:r w:rsidR="00957750" w:rsidRPr="000E60B9">
        <w:rPr>
          <w:rFonts w:ascii="华文宋体" w:eastAsia="华文宋体" w:hAnsi="华文宋体" w:hint="eastAsia"/>
          <w:sz w:val="18"/>
          <w:szCs w:val="18"/>
        </w:rPr>
        <w:t>（20.5），</w:t>
      </w:r>
      <w:r>
        <w:rPr>
          <w:rFonts w:ascii="华文宋体" w:eastAsia="华文宋体" w:hAnsi="华文宋体"/>
          <w:sz w:val="18"/>
          <w:szCs w:val="18"/>
        </w:rPr>
        <w:tab/>
      </w:r>
      <w:r>
        <w:rPr>
          <w:rFonts w:ascii="华文宋体" w:eastAsia="华文宋体" w:hAnsi="华文宋体"/>
          <w:sz w:val="18"/>
          <w:szCs w:val="18"/>
        </w:rPr>
        <w:tab/>
      </w:r>
      <w:r w:rsidR="007A7602" w:rsidRPr="000E60B9">
        <w:rPr>
          <w:rFonts w:ascii="华文宋体" w:eastAsia="华文宋体" w:hAnsi="华文宋体" w:hint="eastAsia"/>
          <w:sz w:val="18"/>
          <w:szCs w:val="18"/>
        </w:rPr>
        <w:t>用电量</w:t>
      </w:r>
      <w:r w:rsidR="00957750" w:rsidRPr="000E60B9">
        <w:rPr>
          <w:rFonts w:ascii="华文宋体" w:eastAsia="华文宋体" w:hAnsi="华文宋体" w:hint="eastAsia"/>
          <w:sz w:val="18"/>
          <w:szCs w:val="18"/>
        </w:rPr>
        <w:t>；320kWh;</w:t>
      </w:r>
    </w:p>
    <w:p w14:paraId="2345BF2A" w14:textId="0D104439" w:rsidR="00957750" w:rsidRPr="000E60B9" w:rsidRDefault="00727F35" w:rsidP="000E60B9">
      <w:pPr>
        <w:ind w:left="420" w:firstLine="420"/>
        <w:rPr>
          <w:rFonts w:ascii="华文宋体" w:eastAsia="华文宋体" w:hAnsi="华文宋体"/>
          <w:sz w:val="18"/>
          <w:szCs w:val="18"/>
        </w:rPr>
      </w:pPr>
      <w:r w:rsidRPr="000E60B9">
        <w:rPr>
          <w:rFonts w:ascii="华文宋体" w:eastAsia="华文宋体" w:hAnsi="华文宋体" w:hint="eastAsia"/>
          <w:sz w:val="18"/>
          <w:szCs w:val="18"/>
        </w:rPr>
        <w:t>负载</w:t>
      </w:r>
      <w:r w:rsidR="00957750" w:rsidRPr="000E60B9">
        <w:rPr>
          <w:rFonts w:ascii="华文宋体" w:eastAsia="华文宋体" w:hAnsi="华文宋体" w:hint="eastAsia"/>
          <w:sz w:val="18"/>
          <w:szCs w:val="18"/>
        </w:rPr>
        <w:t>重心</w:t>
      </w:r>
      <w:r w:rsidR="007A7602" w:rsidRPr="000E60B9">
        <w:rPr>
          <w:rFonts w:ascii="华文宋体" w:eastAsia="华文宋体" w:hAnsi="华文宋体" w:hint="eastAsia"/>
          <w:sz w:val="18"/>
          <w:szCs w:val="18"/>
        </w:rPr>
        <w:t>坐标</w:t>
      </w:r>
      <w:r w:rsidR="00957750" w:rsidRPr="000E60B9">
        <w:rPr>
          <w:rFonts w:ascii="华文宋体" w:eastAsia="华文宋体" w:hAnsi="华文宋体" w:hint="eastAsia"/>
          <w:sz w:val="18"/>
          <w:szCs w:val="18"/>
        </w:rPr>
        <w:t>：</w:t>
      </w:r>
    </w:p>
    <w:p w14:paraId="45C3737E" w14:textId="77777777" w:rsidR="00957750" w:rsidRPr="000E60B9" w:rsidRDefault="00FD6152" w:rsidP="00CB7E02">
      <w:pPr>
        <w:spacing w:after="240"/>
        <w:rPr>
          <w:rFonts w:ascii="华文宋体" w:eastAsia="华文宋体" w:hAnsi="华文宋体"/>
          <w:sz w:val="18"/>
          <w:szCs w:val="18"/>
        </w:rPr>
      </w:pPr>
      <m:oMathPara>
        <m:oMath>
          <m:d>
            <m:dPr>
              <m:ctrlPr>
                <w:rPr>
                  <w:rFonts w:ascii="Cambria Math" w:eastAsia="华文宋体" w:hAnsi="Cambria Math"/>
                  <w:i/>
                  <w:sz w:val="18"/>
                  <w:szCs w:val="18"/>
                </w:rPr>
              </m:ctrlPr>
            </m:dPr>
            <m:e>
              <m:sSub>
                <m:sSubPr>
                  <m:ctrlPr>
                    <w:rPr>
                      <w:rFonts w:ascii="Cambria Math" w:eastAsia="华文宋体" w:hAnsi="Cambria Math"/>
                      <w:i/>
                      <w:sz w:val="18"/>
                      <w:szCs w:val="18"/>
                    </w:rPr>
                  </m:ctrlPr>
                </m:sSubPr>
                <m:e>
                  <m:r>
                    <w:rPr>
                      <w:rFonts w:ascii="Cambria Math" w:eastAsia="华文宋体" w:hAnsi="Cambria Math"/>
                      <w:sz w:val="18"/>
                      <w:szCs w:val="18"/>
                    </w:rPr>
                    <m:t>x</m:t>
                  </m:r>
                </m:e>
                <m:sub>
                  <m:r>
                    <w:rPr>
                      <w:rFonts w:ascii="Cambria Math" w:eastAsia="华文宋体" w:hAnsi="Cambria Math"/>
                      <w:sz w:val="18"/>
                      <w:szCs w:val="18"/>
                    </w:rPr>
                    <m:t>b</m:t>
                  </m:r>
                </m:sub>
              </m:sSub>
              <m:r>
                <w:rPr>
                  <w:rFonts w:ascii="Cambria Math" w:eastAsia="华文宋体" w:hAnsi="Cambria Math"/>
                  <w:sz w:val="18"/>
                  <w:szCs w:val="18"/>
                </w:rPr>
                <m:t xml:space="preserve">, </m:t>
              </m:r>
              <m:sSub>
                <m:sSubPr>
                  <m:ctrlPr>
                    <w:rPr>
                      <w:rFonts w:ascii="Cambria Math" w:eastAsia="华文宋体" w:hAnsi="Cambria Math"/>
                      <w:i/>
                      <w:sz w:val="18"/>
                      <w:szCs w:val="18"/>
                    </w:rPr>
                  </m:ctrlPr>
                </m:sSubPr>
                <m:e>
                  <m:r>
                    <w:rPr>
                      <w:rFonts w:ascii="Cambria Math" w:eastAsia="华文宋体" w:hAnsi="Cambria Math"/>
                      <w:sz w:val="18"/>
                      <w:szCs w:val="18"/>
                    </w:rPr>
                    <m:t>y</m:t>
                  </m:r>
                </m:e>
                <m:sub>
                  <m:r>
                    <w:rPr>
                      <w:rFonts w:ascii="Cambria Math" w:eastAsia="华文宋体" w:hAnsi="Cambria Math"/>
                      <w:sz w:val="18"/>
                      <w:szCs w:val="18"/>
                    </w:rPr>
                    <m:t>b</m:t>
                  </m:r>
                </m:sub>
              </m:sSub>
            </m:e>
          </m:d>
          <m:r>
            <w:rPr>
              <w:rFonts w:ascii="Cambria Math" w:eastAsia="华文宋体" w:hAnsi="Cambria Math"/>
              <w:sz w:val="18"/>
              <w:szCs w:val="18"/>
            </w:rPr>
            <m:t xml:space="preserve">= </m:t>
          </m:r>
          <m:f>
            <m:fPr>
              <m:ctrlPr>
                <w:rPr>
                  <w:rFonts w:ascii="Cambria Math" w:eastAsia="华文宋体" w:hAnsi="Cambria Math"/>
                  <w:i/>
                  <w:sz w:val="18"/>
                  <w:szCs w:val="18"/>
                </w:rPr>
              </m:ctrlPr>
            </m:fPr>
            <m:num>
              <m:d>
                <m:dPr>
                  <m:ctrlPr>
                    <w:rPr>
                      <w:rFonts w:ascii="Cambria Math" w:eastAsia="华文宋体" w:hAnsi="Cambria Math"/>
                      <w:i/>
                      <w:sz w:val="18"/>
                      <w:szCs w:val="18"/>
                    </w:rPr>
                  </m:ctrlPr>
                </m:dPr>
                <m:e>
                  <m:r>
                    <w:rPr>
                      <w:rFonts w:ascii="Cambria Math" w:eastAsia="华文宋体" w:hAnsi="Cambria Math"/>
                      <w:sz w:val="18"/>
                      <w:szCs w:val="18"/>
                    </w:rPr>
                    <m:t>1, 1</m:t>
                  </m:r>
                </m:e>
              </m:d>
              <m:r>
                <w:rPr>
                  <w:rFonts w:ascii="Cambria Math" w:eastAsia="华文宋体" w:hAnsi="Cambria Math"/>
                  <w:sz w:val="18"/>
                  <w:szCs w:val="18"/>
                </w:rPr>
                <m:t>.80+</m:t>
              </m:r>
              <m:d>
                <m:dPr>
                  <m:ctrlPr>
                    <w:rPr>
                      <w:rFonts w:ascii="Cambria Math" w:eastAsia="华文宋体" w:hAnsi="Cambria Math"/>
                      <w:i/>
                      <w:sz w:val="18"/>
                      <w:szCs w:val="18"/>
                    </w:rPr>
                  </m:ctrlPr>
                </m:dPr>
                <m:e>
                  <m:r>
                    <w:rPr>
                      <w:rFonts w:ascii="Cambria Math" w:eastAsia="华文宋体" w:hAnsi="Cambria Math"/>
                      <w:sz w:val="18"/>
                      <w:szCs w:val="18"/>
                    </w:rPr>
                    <m:t>9, 9</m:t>
                  </m:r>
                </m:e>
              </m:d>
              <m:r>
                <w:rPr>
                  <w:rFonts w:ascii="Cambria Math" w:eastAsia="华文宋体" w:hAnsi="Cambria Math"/>
                  <w:sz w:val="18"/>
                  <w:szCs w:val="18"/>
                </w:rPr>
                <m:t>.80+</m:t>
              </m:r>
              <m:d>
                <m:dPr>
                  <m:ctrlPr>
                    <w:rPr>
                      <w:rFonts w:ascii="Cambria Math" w:eastAsia="华文宋体" w:hAnsi="Cambria Math"/>
                      <w:i/>
                      <w:sz w:val="18"/>
                      <w:szCs w:val="18"/>
                    </w:rPr>
                  </m:ctrlPr>
                </m:dPr>
                <m:e>
                  <m:r>
                    <w:rPr>
                      <w:rFonts w:ascii="Cambria Math" w:eastAsia="华文宋体" w:hAnsi="Cambria Math"/>
                      <w:sz w:val="18"/>
                      <w:szCs w:val="18"/>
                    </w:rPr>
                    <m:t>20, 5</m:t>
                  </m:r>
                </m:e>
              </m:d>
              <m:r>
                <w:rPr>
                  <w:rFonts w:ascii="Cambria Math" w:eastAsia="华文宋体" w:hAnsi="Cambria Math"/>
                  <w:sz w:val="18"/>
                  <w:szCs w:val="18"/>
                </w:rPr>
                <m:t>.320</m:t>
              </m:r>
            </m:num>
            <m:den>
              <m:r>
                <w:rPr>
                  <w:rFonts w:ascii="Cambria Math" w:eastAsia="华文宋体" w:hAnsi="Cambria Math"/>
                  <w:sz w:val="18"/>
                  <w:szCs w:val="18"/>
                </w:rPr>
                <m:t>80+80+320</m:t>
              </m:r>
            </m:den>
          </m:f>
          <m:r>
            <w:rPr>
              <w:rFonts w:ascii="Cambria Math" w:eastAsia="华文宋体" w:hAnsi="Cambria Math"/>
              <w:sz w:val="18"/>
              <w:szCs w:val="18"/>
            </w:rPr>
            <m:t xml:space="preserve">= </m:t>
          </m:r>
          <m:d>
            <m:dPr>
              <m:ctrlPr>
                <w:rPr>
                  <w:rFonts w:ascii="Cambria Math" w:eastAsia="华文宋体" w:hAnsi="Cambria Math"/>
                  <w:i/>
                  <w:sz w:val="18"/>
                  <w:szCs w:val="18"/>
                </w:rPr>
              </m:ctrlPr>
            </m:dPr>
            <m:e>
              <m:r>
                <w:rPr>
                  <w:rFonts w:ascii="Cambria Math" w:eastAsia="华文宋体" w:hAnsi="Cambria Math"/>
                  <w:sz w:val="18"/>
                  <w:szCs w:val="18"/>
                </w:rPr>
                <m:t>15, 5</m:t>
              </m:r>
            </m:e>
          </m:d>
        </m:oMath>
      </m:oMathPara>
    </w:p>
    <w:p w14:paraId="76327C51" w14:textId="77777777" w:rsidR="00957750" w:rsidRPr="00EA704A" w:rsidRDefault="00957750" w:rsidP="00C0547E">
      <w:pPr>
        <w:rPr>
          <w:rFonts w:ascii="华文宋体" w:eastAsia="华文宋体" w:hAnsi="华文宋体"/>
          <w:szCs w:val="21"/>
        </w:rPr>
      </w:pPr>
      <w:bookmarkStart w:id="519" w:name="_Toc371067533"/>
      <w:r w:rsidRPr="00EA704A">
        <w:rPr>
          <w:rFonts w:ascii="华文宋体" w:eastAsia="华文宋体" w:hAnsi="华文宋体"/>
          <w:noProof/>
          <w:szCs w:val="21"/>
        </w:rPr>
        <w:lastRenderedPageBreak/>
        <mc:AlternateContent>
          <mc:Choice Requires="wpg">
            <w:drawing>
              <wp:inline distT="0" distB="0" distL="0" distR="0" wp14:anchorId="1742818D" wp14:editId="4E371300">
                <wp:extent cx="5877464" cy="3386635"/>
                <wp:effectExtent l="0" t="0" r="9525" b="0"/>
                <wp:docPr id="154" name="组合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7464" cy="3386635"/>
                          <a:chOff x="611560" y="2205939"/>
                          <a:chExt cx="7380932" cy="3988639"/>
                        </a:xfrm>
                      </wpg:grpSpPr>
                      <wpg:grpSp>
                        <wpg:cNvPr id="156" name="Group 11"/>
                        <wpg:cNvGrpSpPr>
                          <a:grpSpLocks/>
                        </wpg:cNvGrpSpPr>
                        <wpg:grpSpPr bwMode="auto">
                          <a:xfrm>
                            <a:off x="828099" y="2205939"/>
                            <a:ext cx="7164393" cy="3887788"/>
                            <a:chOff x="827088" y="2205038"/>
                            <a:chExt cx="4513" cy="2449"/>
                          </a:xfrm>
                        </wpg:grpSpPr>
                        <wps:wsp>
                          <wps:cNvPr id="171" name="Oval 5"/>
                          <wps:cNvSpPr>
                            <a:spLocks noChangeArrowheads="1"/>
                          </wps:cNvSpPr>
                          <wps:spPr bwMode="auto">
                            <a:xfrm>
                              <a:off x="827269" y="2206762"/>
                              <a:ext cx="980" cy="544"/>
                            </a:xfrm>
                            <a:prstGeom prst="ellipse">
                              <a:avLst/>
                            </a:prstGeom>
                            <a:solidFill>
                              <a:srgbClr val="0000FF"/>
                            </a:solidFill>
                            <a:ln w="12700">
                              <a:noFill/>
                              <a:round/>
                              <a:headEnd type="none" w="sm" len="sm"/>
                              <a:tailEnd type="none" w="sm" len="sm"/>
                            </a:ln>
                            <a:effectLst/>
                          </wps:spPr>
                          <wps:txbx>
                            <w:txbxContent>
                              <w:p w14:paraId="424D96EA" w14:textId="77777777" w:rsidR="00F15273" w:rsidRDefault="00F15273" w:rsidP="00957750">
                                <w:pPr>
                                  <w:pStyle w:val="affe"/>
                                  <w:jc w:val="center"/>
                                  <w:textAlignment w:val="baseline"/>
                                </w:pPr>
                                <w:r>
                                  <w:rPr>
                                    <w:rFonts w:ascii="Arial" w:hAnsi="Arial" w:cs="Arial"/>
                                    <w:b/>
                                    <w:bCs/>
                                    <w:color w:val="FFFFFF"/>
                                    <w:kern w:val="24"/>
                                  </w:rPr>
                                  <w:t>L1</w:t>
                                </w:r>
                              </w:p>
                              <w:p w14:paraId="35A36121" w14:textId="77777777" w:rsidR="00F15273" w:rsidRDefault="00F15273" w:rsidP="00957750">
                                <w:pPr>
                                  <w:pStyle w:val="affe"/>
                                  <w:jc w:val="center"/>
                                  <w:textAlignment w:val="baseline"/>
                                </w:pPr>
                                <w:r>
                                  <w:rPr>
                                    <w:rFonts w:ascii="Arial" w:hAnsi="Arial" w:cs="Arial"/>
                                    <w:b/>
                                    <w:bCs/>
                                    <w:color w:val="FFFFFF"/>
                                    <w:kern w:val="24"/>
                                    <w:sz w:val="32"/>
                                    <w:szCs w:val="32"/>
                                  </w:rPr>
                                  <w:t>80kWh</w:t>
                                </w:r>
                              </w:p>
                            </w:txbxContent>
                          </wps:txbx>
                          <wps:bodyPr wrap="none" anchor="ctr"/>
                        </wps:wsp>
                        <wps:wsp>
                          <wps:cNvPr id="172" name="Line 6"/>
                          <wps:cNvCnPr/>
                          <wps:spPr bwMode="auto">
                            <a:xfrm flipV="1">
                              <a:off x="827178" y="2205083"/>
                              <a:ext cx="0" cy="2404"/>
                            </a:xfrm>
                            <a:prstGeom prst="line">
                              <a:avLst/>
                            </a:prstGeom>
                            <a:noFill/>
                            <a:ln w="12700">
                              <a:solidFill>
                                <a:sysClr val="windowText" lastClr="000000"/>
                              </a:solidFill>
                              <a:round/>
                              <a:headEnd type="none" w="sm" len="sm"/>
                              <a:tailEnd type="triangle" w="sm" len="sm"/>
                            </a:ln>
                            <a:effectLst/>
                          </wps:spPr>
                          <wps:bodyPr/>
                        </wps:wsp>
                        <wps:wsp>
                          <wps:cNvPr id="173" name="Line 7"/>
                          <wps:cNvCnPr/>
                          <wps:spPr bwMode="auto">
                            <a:xfrm>
                              <a:off x="827088" y="2207351"/>
                              <a:ext cx="4264" cy="0"/>
                            </a:xfrm>
                            <a:prstGeom prst="line">
                              <a:avLst/>
                            </a:prstGeom>
                            <a:noFill/>
                            <a:ln w="12700">
                              <a:solidFill>
                                <a:sysClr val="windowText" lastClr="000000"/>
                              </a:solidFill>
                              <a:round/>
                              <a:headEnd type="none" w="sm" len="sm"/>
                              <a:tailEnd type="triangle" w="sm" len="sm"/>
                            </a:ln>
                            <a:effectLst/>
                          </wps:spPr>
                          <wps:bodyPr/>
                        </wps:wsp>
                        <wps:wsp>
                          <wps:cNvPr id="174" name="Oval 8"/>
                          <wps:cNvSpPr>
                            <a:spLocks noChangeArrowheads="1"/>
                          </wps:cNvSpPr>
                          <wps:spPr bwMode="auto">
                            <a:xfrm>
                              <a:off x="830490" y="2205854"/>
                              <a:ext cx="1111" cy="862"/>
                            </a:xfrm>
                            <a:prstGeom prst="ellipse">
                              <a:avLst/>
                            </a:prstGeom>
                            <a:solidFill>
                              <a:srgbClr val="0000FF"/>
                            </a:solidFill>
                            <a:ln w="12700">
                              <a:noFill/>
                              <a:round/>
                              <a:headEnd type="none" w="sm" len="sm"/>
                              <a:tailEnd type="none" w="sm" len="sm"/>
                            </a:ln>
                            <a:effectLst/>
                          </wps:spPr>
                          <wps:txbx>
                            <w:txbxContent>
                              <w:p w14:paraId="301C7984" w14:textId="77777777" w:rsidR="00F15273" w:rsidRDefault="00F15273" w:rsidP="00957750">
                                <w:pPr>
                                  <w:pStyle w:val="affe"/>
                                  <w:jc w:val="center"/>
                                  <w:textAlignment w:val="baseline"/>
                                </w:pPr>
                                <w:r>
                                  <w:rPr>
                                    <w:rFonts w:ascii="Arial" w:hAnsi="Arial" w:cs="Arial"/>
                                    <w:b/>
                                    <w:bCs/>
                                    <w:color w:val="FFFFFF"/>
                                    <w:kern w:val="24"/>
                                  </w:rPr>
                                  <w:t>L3</w:t>
                                </w:r>
                              </w:p>
                              <w:p w14:paraId="4F6E8AF4" w14:textId="77777777" w:rsidR="00F15273" w:rsidRDefault="00F15273" w:rsidP="00957750">
                                <w:pPr>
                                  <w:pStyle w:val="affe"/>
                                  <w:jc w:val="center"/>
                                  <w:textAlignment w:val="baseline"/>
                                </w:pPr>
                                <w:r>
                                  <w:rPr>
                                    <w:rFonts w:ascii="Arial" w:hAnsi="Arial" w:cs="Arial"/>
                                    <w:b/>
                                    <w:bCs/>
                                    <w:color w:val="FFFFFF"/>
                                    <w:kern w:val="24"/>
                                    <w:sz w:val="32"/>
                                    <w:szCs w:val="32"/>
                                  </w:rPr>
                                  <w:t>320kWh</w:t>
                                </w:r>
                              </w:p>
                            </w:txbxContent>
                          </wps:txbx>
                          <wps:bodyPr wrap="none" anchor="ctr"/>
                        </wps:wsp>
                        <wps:wsp>
                          <wps:cNvPr id="175" name="Oval 9"/>
                          <wps:cNvSpPr>
                            <a:spLocks noChangeArrowheads="1"/>
                          </wps:cNvSpPr>
                          <wps:spPr bwMode="auto">
                            <a:xfrm>
                              <a:off x="828902" y="2205038"/>
                              <a:ext cx="979" cy="544"/>
                            </a:xfrm>
                            <a:prstGeom prst="ellipse">
                              <a:avLst/>
                            </a:prstGeom>
                            <a:solidFill>
                              <a:srgbClr val="0000FF"/>
                            </a:solidFill>
                            <a:ln w="12700">
                              <a:noFill/>
                              <a:round/>
                              <a:headEnd type="none" w="sm" len="sm"/>
                              <a:tailEnd type="none" w="sm" len="sm"/>
                            </a:ln>
                            <a:effectLst/>
                          </wps:spPr>
                          <wps:txbx>
                            <w:txbxContent>
                              <w:p w14:paraId="41FC7689" w14:textId="77777777" w:rsidR="00F15273" w:rsidRDefault="00F15273" w:rsidP="00957750">
                                <w:pPr>
                                  <w:pStyle w:val="affe"/>
                                  <w:jc w:val="center"/>
                                  <w:textAlignment w:val="baseline"/>
                                </w:pPr>
                                <w:r>
                                  <w:rPr>
                                    <w:rFonts w:ascii="Arial" w:hAnsi="Arial" w:cs="Arial"/>
                                    <w:b/>
                                    <w:bCs/>
                                    <w:color w:val="FFFFFF"/>
                                    <w:kern w:val="24"/>
                                  </w:rPr>
                                  <w:t>L2</w:t>
                                </w:r>
                              </w:p>
                              <w:p w14:paraId="0D5C4588" w14:textId="77777777" w:rsidR="00F15273" w:rsidRDefault="00F15273" w:rsidP="00957750">
                                <w:pPr>
                                  <w:pStyle w:val="affe"/>
                                  <w:jc w:val="center"/>
                                  <w:textAlignment w:val="baseline"/>
                                </w:pPr>
                                <w:r>
                                  <w:rPr>
                                    <w:rFonts w:ascii="Arial" w:hAnsi="Arial" w:cs="Arial"/>
                                    <w:b/>
                                    <w:bCs/>
                                    <w:color w:val="FFFFFF"/>
                                    <w:kern w:val="24"/>
                                    <w:sz w:val="32"/>
                                    <w:szCs w:val="32"/>
                                  </w:rPr>
                                  <w:t>80kWh</w:t>
                                </w:r>
                              </w:p>
                            </w:txbxContent>
                          </wps:txbx>
                          <wps:bodyPr wrap="none" anchor="ctr"/>
                        </wps:wsp>
                        <wps:wsp>
                          <wps:cNvPr id="176" name="Oval 10"/>
                          <wps:cNvSpPr>
                            <a:spLocks noChangeArrowheads="1"/>
                          </wps:cNvSpPr>
                          <wps:spPr bwMode="auto">
                            <a:xfrm>
                              <a:off x="829810" y="2206036"/>
                              <a:ext cx="468" cy="543"/>
                            </a:xfrm>
                            <a:prstGeom prst="ellipse">
                              <a:avLst/>
                            </a:prstGeom>
                            <a:solidFill>
                              <a:srgbClr val="C0504D"/>
                            </a:solidFill>
                            <a:ln w="12700">
                              <a:noFill/>
                              <a:round/>
                              <a:headEnd type="none" w="sm" len="sm"/>
                              <a:tailEnd type="none" w="sm" len="sm"/>
                            </a:ln>
                            <a:effectLst/>
                          </wps:spPr>
                          <wps:txbx>
                            <w:txbxContent>
                              <w:p w14:paraId="775757B8" w14:textId="77777777" w:rsidR="00F15273" w:rsidRDefault="00F15273" w:rsidP="00957750">
                                <w:pPr>
                                  <w:pStyle w:val="affe"/>
                                  <w:jc w:val="center"/>
                                  <w:textAlignment w:val="baseline"/>
                                </w:pPr>
                                <w:r>
                                  <w:rPr>
                                    <w:rFonts w:ascii="Arial" w:hAnsi="Arial" w:cs="Arial"/>
                                    <w:b/>
                                    <w:bCs/>
                                    <w:color w:val="FFFFFF"/>
                                    <w:kern w:val="24"/>
                                    <w:sz w:val="48"/>
                                    <w:szCs w:val="48"/>
                                  </w:rPr>
                                  <w:t>B</w:t>
                                </w:r>
                              </w:p>
                            </w:txbxContent>
                          </wps:txbx>
                          <wps:bodyPr wrap="none" anchor="ctr"/>
                        </wps:wsp>
                      </wpg:grpSp>
                      <wps:wsp>
                        <wps:cNvPr id="157" name="Straight Connector 9"/>
                        <wps:cNvCnPr/>
                        <wps:spPr bwMode="auto">
                          <a:xfrm rot="5400000">
                            <a:off x="1403648" y="5877272"/>
                            <a:ext cx="144016" cy="0"/>
                          </a:xfrm>
                          <a:prstGeom prst="line">
                            <a:avLst/>
                          </a:prstGeom>
                          <a:solidFill>
                            <a:srgbClr val="4F81BD"/>
                          </a:solidFill>
                          <a:ln w="12700" cap="flat" cmpd="sng" algn="ctr">
                            <a:solidFill>
                              <a:sysClr val="windowText" lastClr="000000"/>
                            </a:solidFill>
                            <a:prstDash val="solid"/>
                            <a:round/>
                            <a:headEnd type="none" w="sm" len="sm"/>
                            <a:tailEnd type="none" w="sm" len="sm"/>
                          </a:ln>
                          <a:effectLst/>
                        </wps:spPr>
                        <wps:bodyPr/>
                      </wps:wsp>
                      <wps:wsp>
                        <wps:cNvPr id="158" name="TextBox 10"/>
                        <wps:cNvSpPr txBox="1"/>
                        <wps:spPr>
                          <a:xfrm>
                            <a:off x="1331618" y="5876804"/>
                            <a:ext cx="359697" cy="317551"/>
                          </a:xfrm>
                          <a:prstGeom prst="rect">
                            <a:avLst/>
                          </a:prstGeom>
                          <a:noFill/>
                        </wps:spPr>
                        <wps:txbx>
                          <w:txbxContent>
                            <w:p w14:paraId="135E7749" w14:textId="77777777" w:rsidR="00F15273" w:rsidRDefault="00F15273" w:rsidP="00957750">
                              <w:pPr>
                                <w:pStyle w:val="affe"/>
                                <w:textAlignment w:val="baseline"/>
                              </w:pPr>
                              <w:r>
                                <w:rPr>
                                  <w:rFonts w:ascii="Arial" w:hAnsi="Arial" w:cs="Arial"/>
                                  <w:color w:val="000000"/>
                                  <w:kern w:val="24"/>
                                  <w:lang w:val="fr-FR"/>
                                </w:rPr>
                                <w:t>1</w:t>
                              </w:r>
                            </w:p>
                          </w:txbxContent>
                        </wps:txbx>
                        <wps:bodyPr wrap="square" rtlCol="0">
                          <a:noAutofit/>
                        </wps:bodyPr>
                      </wps:wsp>
                      <wps:wsp>
                        <wps:cNvPr id="159" name="Straight Connector 11"/>
                        <wps:cNvCnPr/>
                        <wps:spPr bwMode="auto">
                          <a:xfrm rot="5400000">
                            <a:off x="4067944" y="5877272"/>
                            <a:ext cx="144016" cy="0"/>
                          </a:xfrm>
                          <a:prstGeom prst="line">
                            <a:avLst/>
                          </a:prstGeom>
                          <a:solidFill>
                            <a:srgbClr val="4F81BD"/>
                          </a:solidFill>
                          <a:ln w="12700" cap="flat" cmpd="sng" algn="ctr">
                            <a:solidFill>
                              <a:sysClr val="windowText" lastClr="000000"/>
                            </a:solidFill>
                            <a:prstDash val="solid"/>
                            <a:round/>
                            <a:headEnd type="none" w="sm" len="sm"/>
                            <a:tailEnd type="none" w="sm" len="sm"/>
                          </a:ln>
                          <a:effectLst/>
                        </wps:spPr>
                        <wps:bodyPr/>
                      </wps:wsp>
                      <wps:wsp>
                        <wps:cNvPr id="160" name="TextBox 12"/>
                        <wps:cNvSpPr txBox="1"/>
                        <wps:spPr>
                          <a:xfrm>
                            <a:off x="3995837" y="5877027"/>
                            <a:ext cx="359697" cy="317551"/>
                          </a:xfrm>
                          <a:prstGeom prst="rect">
                            <a:avLst/>
                          </a:prstGeom>
                          <a:noFill/>
                        </wps:spPr>
                        <wps:txbx>
                          <w:txbxContent>
                            <w:p w14:paraId="33409472" w14:textId="77777777" w:rsidR="00F15273" w:rsidRDefault="00F15273" w:rsidP="00957750">
                              <w:pPr>
                                <w:pStyle w:val="affe"/>
                                <w:textAlignment w:val="baseline"/>
                              </w:pPr>
                              <w:r>
                                <w:rPr>
                                  <w:rFonts w:ascii="Arial" w:hAnsi="Arial" w:cs="Arial"/>
                                  <w:color w:val="000000"/>
                                  <w:kern w:val="24"/>
                                  <w:lang w:val="fr-FR"/>
                                </w:rPr>
                                <w:t>9</w:t>
                              </w:r>
                            </w:p>
                          </w:txbxContent>
                        </wps:txbx>
                        <wps:bodyPr wrap="square" rtlCol="0">
                          <a:noAutofit/>
                        </wps:bodyPr>
                      </wps:wsp>
                      <wps:wsp>
                        <wps:cNvPr id="161" name="Straight Connector 13"/>
                        <wps:cNvCnPr/>
                        <wps:spPr bwMode="auto">
                          <a:xfrm rot="5400000">
                            <a:off x="6948264" y="5877272"/>
                            <a:ext cx="144016" cy="0"/>
                          </a:xfrm>
                          <a:prstGeom prst="line">
                            <a:avLst/>
                          </a:prstGeom>
                          <a:solidFill>
                            <a:srgbClr val="4F81BD"/>
                          </a:solidFill>
                          <a:ln w="12700" cap="flat" cmpd="sng" algn="ctr">
                            <a:solidFill>
                              <a:sysClr val="windowText" lastClr="000000"/>
                            </a:solidFill>
                            <a:prstDash val="solid"/>
                            <a:round/>
                            <a:headEnd type="none" w="sm" len="sm"/>
                            <a:tailEnd type="none" w="sm" len="sm"/>
                          </a:ln>
                          <a:effectLst/>
                        </wps:spPr>
                        <wps:bodyPr/>
                      </wps:wsp>
                      <wps:wsp>
                        <wps:cNvPr id="162" name="Straight Connector 14"/>
                        <wps:cNvCnPr/>
                        <wps:spPr bwMode="auto">
                          <a:xfrm rot="5400000">
                            <a:off x="5508104" y="5877272"/>
                            <a:ext cx="144016" cy="0"/>
                          </a:xfrm>
                          <a:prstGeom prst="line">
                            <a:avLst/>
                          </a:prstGeom>
                          <a:solidFill>
                            <a:srgbClr val="4F81BD"/>
                          </a:solidFill>
                          <a:ln w="12700" cap="flat" cmpd="sng" algn="ctr">
                            <a:solidFill>
                              <a:sysClr val="windowText" lastClr="000000"/>
                            </a:solidFill>
                            <a:prstDash val="solid"/>
                            <a:round/>
                            <a:headEnd type="none" w="sm" len="sm"/>
                            <a:tailEnd type="none" w="sm" len="sm"/>
                          </a:ln>
                          <a:effectLst/>
                        </wps:spPr>
                        <wps:bodyPr/>
                      </wps:wsp>
                      <wps:wsp>
                        <wps:cNvPr id="163" name="TextBox 15"/>
                        <wps:cNvSpPr txBox="1"/>
                        <wps:spPr>
                          <a:xfrm>
                            <a:off x="5363950" y="5877011"/>
                            <a:ext cx="576132" cy="317551"/>
                          </a:xfrm>
                          <a:prstGeom prst="rect">
                            <a:avLst/>
                          </a:prstGeom>
                          <a:noFill/>
                        </wps:spPr>
                        <wps:txbx>
                          <w:txbxContent>
                            <w:p w14:paraId="3A8E7722" w14:textId="77777777" w:rsidR="00F15273" w:rsidRDefault="00F15273" w:rsidP="00957750">
                              <w:pPr>
                                <w:pStyle w:val="affe"/>
                                <w:textAlignment w:val="baseline"/>
                              </w:pPr>
                              <w:r>
                                <w:rPr>
                                  <w:rFonts w:ascii="Arial" w:hAnsi="Arial" w:cs="Arial"/>
                                  <w:color w:val="000000"/>
                                  <w:kern w:val="24"/>
                                  <w:lang w:val="fr-FR"/>
                                </w:rPr>
                                <w:t>15</w:t>
                              </w:r>
                            </w:p>
                          </w:txbxContent>
                        </wps:txbx>
                        <wps:bodyPr wrap="square" rtlCol="0">
                          <a:noAutofit/>
                        </wps:bodyPr>
                      </wps:wsp>
                      <wps:wsp>
                        <wps:cNvPr id="164" name="TextBox 16"/>
                        <wps:cNvSpPr txBox="1"/>
                        <wps:spPr>
                          <a:xfrm>
                            <a:off x="6804066" y="5877011"/>
                            <a:ext cx="576132" cy="317551"/>
                          </a:xfrm>
                          <a:prstGeom prst="rect">
                            <a:avLst/>
                          </a:prstGeom>
                          <a:noFill/>
                        </wps:spPr>
                        <wps:txbx>
                          <w:txbxContent>
                            <w:p w14:paraId="0CCDF05F" w14:textId="77777777" w:rsidR="00F15273" w:rsidRDefault="00F15273" w:rsidP="00957750">
                              <w:pPr>
                                <w:pStyle w:val="affe"/>
                                <w:textAlignment w:val="baseline"/>
                              </w:pPr>
                              <w:r>
                                <w:rPr>
                                  <w:rFonts w:ascii="Arial" w:hAnsi="Arial" w:cs="Arial"/>
                                  <w:color w:val="000000"/>
                                  <w:kern w:val="24"/>
                                  <w:lang w:val="fr-FR"/>
                                </w:rPr>
                                <w:t>20</w:t>
                              </w:r>
                            </w:p>
                          </w:txbxContent>
                        </wps:txbx>
                        <wps:bodyPr wrap="square" rtlCol="0">
                          <a:noAutofit/>
                        </wps:bodyPr>
                      </wps:wsp>
                      <wps:wsp>
                        <wps:cNvPr id="165" name="Straight Connector 17"/>
                        <wps:cNvCnPr/>
                        <wps:spPr bwMode="auto">
                          <a:xfrm>
                            <a:off x="899592" y="5373216"/>
                            <a:ext cx="215727" cy="472"/>
                          </a:xfrm>
                          <a:prstGeom prst="line">
                            <a:avLst/>
                          </a:prstGeom>
                          <a:solidFill>
                            <a:srgbClr val="4F81BD"/>
                          </a:solidFill>
                          <a:ln w="12700" cap="flat" cmpd="sng" algn="ctr">
                            <a:solidFill>
                              <a:sysClr val="windowText" lastClr="000000"/>
                            </a:solidFill>
                            <a:prstDash val="solid"/>
                            <a:round/>
                            <a:headEnd type="none" w="sm" len="sm"/>
                            <a:tailEnd type="none" w="sm" len="sm"/>
                          </a:ln>
                          <a:effectLst/>
                        </wps:spPr>
                        <wps:bodyPr/>
                      </wps:wsp>
                      <wps:wsp>
                        <wps:cNvPr id="166" name="TextBox 18"/>
                        <wps:cNvSpPr txBox="1"/>
                        <wps:spPr>
                          <a:xfrm>
                            <a:off x="611560" y="5156800"/>
                            <a:ext cx="359697" cy="317551"/>
                          </a:xfrm>
                          <a:prstGeom prst="rect">
                            <a:avLst/>
                          </a:prstGeom>
                          <a:noFill/>
                        </wps:spPr>
                        <wps:txbx>
                          <w:txbxContent>
                            <w:p w14:paraId="1B0C41F2" w14:textId="77777777" w:rsidR="00F15273" w:rsidRDefault="00F15273" w:rsidP="00957750">
                              <w:pPr>
                                <w:pStyle w:val="affe"/>
                                <w:textAlignment w:val="baseline"/>
                              </w:pPr>
                              <w:r>
                                <w:rPr>
                                  <w:rFonts w:ascii="Arial" w:hAnsi="Arial" w:cs="Arial"/>
                                  <w:color w:val="000000"/>
                                  <w:kern w:val="24"/>
                                  <w:lang w:val="fr-FR"/>
                                </w:rPr>
                                <w:t>1</w:t>
                              </w:r>
                            </w:p>
                          </w:txbxContent>
                        </wps:txbx>
                        <wps:bodyPr wrap="square" rtlCol="0">
                          <a:noAutofit/>
                        </wps:bodyPr>
                      </wps:wsp>
                      <wps:wsp>
                        <wps:cNvPr id="167" name="Straight Connector 19"/>
                        <wps:cNvCnPr/>
                        <wps:spPr bwMode="auto">
                          <a:xfrm>
                            <a:off x="899592" y="4149080"/>
                            <a:ext cx="215727" cy="472"/>
                          </a:xfrm>
                          <a:prstGeom prst="line">
                            <a:avLst/>
                          </a:prstGeom>
                          <a:solidFill>
                            <a:srgbClr val="4F81BD"/>
                          </a:solidFill>
                          <a:ln w="12700" cap="flat" cmpd="sng" algn="ctr">
                            <a:solidFill>
                              <a:sysClr val="windowText" lastClr="000000"/>
                            </a:solidFill>
                            <a:prstDash val="solid"/>
                            <a:round/>
                            <a:headEnd type="none" w="sm" len="sm"/>
                            <a:tailEnd type="none" w="sm" len="sm"/>
                          </a:ln>
                          <a:effectLst/>
                        </wps:spPr>
                        <wps:bodyPr/>
                      </wps:wsp>
                      <wps:wsp>
                        <wps:cNvPr id="168" name="TextBox 20"/>
                        <wps:cNvSpPr txBox="1"/>
                        <wps:spPr>
                          <a:xfrm>
                            <a:off x="611560" y="3932827"/>
                            <a:ext cx="359697" cy="317551"/>
                          </a:xfrm>
                          <a:prstGeom prst="rect">
                            <a:avLst/>
                          </a:prstGeom>
                          <a:noFill/>
                        </wps:spPr>
                        <wps:txbx>
                          <w:txbxContent>
                            <w:p w14:paraId="0CA95E46" w14:textId="77777777" w:rsidR="00F15273" w:rsidRDefault="00F15273" w:rsidP="00957750">
                              <w:pPr>
                                <w:pStyle w:val="affe"/>
                                <w:textAlignment w:val="baseline"/>
                              </w:pPr>
                              <w:r>
                                <w:rPr>
                                  <w:rFonts w:ascii="Arial" w:hAnsi="Arial" w:cs="Arial"/>
                                  <w:color w:val="000000"/>
                                  <w:kern w:val="24"/>
                                  <w:lang w:val="fr-FR"/>
                                </w:rPr>
                                <w:t>5</w:t>
                              </w:r>
                            </w:p>
                          </w:txbxContent>
                        </wps:txbx>
                        <wps:bodyPr wrap="square" rtlCol="0">
                          <a:noAutofit/>
                        </wps:bodyPr>
                      </wps:wsp>
                      <wps:wsp>
                        <wps:cNvPr id="169" name="Straight Connector 21"/>
                        <wps:cNvCnPr/>
                        <wps:spPr bwMode="auto">
                          <a:xfrm>
                            <a:off x="899889" y="2708920"/>
                            <a:ext cx="215727" cy="472"/>
                          </a:xfrm>
                          <a:prstGeom prst="line">
                            <a:avLst/>
                          </a:prstGeom>
                          <a:solidFill>
                            <a:srgbClr val="4F81BD"/>
                          </a:solidFill>
                          <a:ln w="12700" cap="flat" cmpd="sng" algn="ctr">
                            <a:solidFill>
                              <a:sysClr val="windowText" lastClr="000000"/>
                            </a:solidFill>
                            <a:prstDash val="solid"/>
                            <a:round/>
                            <a:headEnd type="none" w="sm" len="sm"/>
                            <a:tailEnd type="none" w="sm" len="sm"/>
                          </a:ln>
                          <a:effectLst/>
                        </wps:spPr>
                        <wps:bodyPr/>
                      </wps:wsp>
                      <wps:wsp>
                        <wps:cNvPr id="170" name="TextBox 22"/>
                        <wps:cNvSpPr txBox="1"/>
                        <wps:spPr>
                          <a:xfrm>
                            <a:off x="611857" y="2492858"/>
                            <a:ext cx="360468" cy="317551"/>
                          </a:xfrm>
                          <a:prstGeom prst="rect">
                            <a:avLst/>
                          </a:prstGeom>
                          <a:noFill/>
                        </wps:spPr>
                        <wps:txbx>
                          <w:txbxContent>
                            <w:p w14:paraId="013992AA" w14:textId="77777777" w:rsidR="00F15273" w:rsidRDefault="00F15273" w:rsidP="00957750">
                              <w:pPr>
                                <w:pStyle w:val="affe"/>
                                <w:textAlignment w:val="baseline"/>
                              </w:pPr>
                              <w:r>
                                <w:rPr>
                                  <w:rFonts w:ascii="Arial" w:hAnsi="Arial" w:cs="Arial"/>
                                  <w:color w:val="000000"/>
                                  <w:kern w:val="24"/>
                                  <w:lang w:val="fr-FR"/>
                                </w:rPr>
                                <w:t>9</w:t>
                              </w:r>
                            </w:p>
                          </w:txbxContent>
                        </wps:txbx>
                        <wps:bodyPr wrap="square" rtlCol="0">
                          <a:noAutofit/>
                        </wps:bodyPr>
                      </wps:wsp>
                    </wpg:wgp>
                  </a:graphicData>
                </a:graphic>
              </wp:inline>
            </w:drawing>
          </mc:Choice>
          <mc:Fallback>
            <w:pict>
              <v:group w14:anchorId="1742818D" id="组合 154" o:spid="_x0000_s1098" style="width:462.8pt;height:266.65pt;mso-position-horizontal-relative:char;mso-position-vertical-relative:line" coordorigin="6115,22059" coordsize="73809,39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">
                <v:group id="Group 11" o:spid="_x0000_s1099" style="position:absolute;left:8280;top:22059;width:71644;height:38878" coordorigin="8270,22050" coordsize="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oval id="Oval 5" o:spid="_x0000_s1100" style="position:absolute;left:8272;top:22067;width:10;height: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" fillcolor="blue" stroked="f" strokeweight="1pt">
                    <v:stroke startarrowwidth="narrow" startarrowlength="short" endarrowwidth="narrow" endarrowlength="short"/>
                    <v:textbox>
                      <w:txbxContent>
                        <w:p w14:paraId="424D96EA" w14:textId="77777777" w:rsidR="00F15273" w:rsidRDefault="00F15273" w:rsidP="00957750">
                          <w:pPr>
                            <w:pStyle w:val="affe"/>
                            <w:jc w:val="center"/>
                            <w:textAlignment w:val="baseline"/>
                          </w:pPr>
                          <w:r>
                            <w:rPr>
                              <w:rFonts w:ascii="Arial" w:hAnsi="Arial" w:cs="Arial"/>
                              <w:b/>
                              <w:bCs/>
                              <w:color w:val="FFFFFF"/>
                              <w:kern w:val="24"/>
                            </w:rPr>
                            <w:t>L1</w:t>
                          </w:r>
                        </w:p>
                        <w:p w14:paraId="35A36121" w14:textId="77777777" w:rsidR="00F15273" w:rsidRDefault="00F15273" w:rsidP="00957750">
                          <w:pPr>
                            <w:pStyle w:val="affe"/>
                            <w:jc w:val="center"/>
                            <w:textAlignment w:val="baseline"/>
                          </w:pPr>
                          <w:r>
                            <w:rPr>
                              <w:rFonts w:ascii="Arial" w:hAnsi="Arial" w:cs="Arial"/>
                              <w:b/>
                              <w:bCs/>
                              <w:color w:val="FFFFFF"/>
                              <w:kern w:val="24"/>
                              <w:sz w:val="32"/>
                              <w:szCs w:val="32"/>
                            </w:rPr>
                            <w:t>80kWh</w:t>
                          </w:r>
                        </w:p>
                      </w:txbxContent>
                    </v:textbox>
                  </v:oval>
                  <v:line id="Line 6" o:spid="_x0000_s1101" style="position:absolute;flip:y;visibility:visible;mso-wrap-style:square" from="8271,22050" to="8271,22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" strokecolor="windowText" strokeweight="1pt">
                    <v:stroke startarrowwidth="narrow" startarrowlength="short" endarrow="block" endarrowwidth="narrow" endarrowlength="short"/>
                  </v:line>
                  <v:line id="Line 7" o:spid="_x0000_s1102" style="position:absolute;visibility:visible;mso-wrap-style:square" from="8270,22073" to="8313,2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" strokecolor="windowText" strokeweight="1pt">
                    <v:stroke startarrowwidth="narrow" startarrowlength="short" endarrow="block" endarrowwidth="narrow" endarrowlength="short"/>
                  </v:line>
                  <v:oval id="Oval 8" o:spid="_x0000_s1103" style="position:absolute;left:8304;top:22058;width:12;height: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" fillcolor="blue" stroked="f" strokeweight="1pt">
                    <v:stroke startarrowwidth="narrow" startarrowlength="short" endarrowwidth="narrow" endarrowlength="short"/>
                    <v:textbox>
                      <w:txbxContent>
                        <w:p w14:paraId="301C7984" w14:textId="77777777" w:rsidR="00F15273" w:rsidRDefault="00F15273" w:rsidP="00957750">
                          <w:pPr>
                            <w:pStyle w:val="affe"/>
                            <w:jc w:val="center"/>
                            <w:textAlignment w:val="baseline"/>
                          </w:pPr>
                          <w:r>
                            <w:rPr>
                              <w:rFonts w:ascii="Arial" w:hAnsi="Arial" w:cs="Arial"/>
                              <w:b/>
                              <w:bCs/>
                              <w:color w:val="FFFFFF"/>
                              <w:kern w:val="24"/>
                            </w:rPr>
                            <w:t>L3</w:t>
                          </w:r>
                        </w:p>
                        <w:p w14:paraId="4F6E8AF4" w14:textId="77777777" w:rsidR="00F15273" w:rsidRDefault="00F15273" w:rsidP="00957750">
                          <w:pPr>
                            <w:pStyle w:val="affe"/>
                            <w:jc w:val="center"/>
                            <w:textAlignment w:val="baseline"/>
                          </w:pPr>
                          <w:r>
                            <w:rPr>
                              <w:rFonts w:ascii="Arial" w:hAnsi="Arial" w:cs="Arial"/>
                              <w:b/>
                              <w:bCs/>
                              <w:color w:val="FFFFFF"/>
                              <w:kern w:val="24"/>
                              <w:sz w:val="32"/>
                              <w:szCs w:val="32"/>
                            </w:rPr>
                            <w:t>320kWh</w:t>
                          </w:r>
                        </w:p>
                      </w:txbxContent>
                    </v:textbox>
                  </v:oval>
                  <v:oval id="Oval 9" o:spid="_x0000_s1104" style="position:absolute;left:8289;top:22050;width:9;height: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" fillcolor="blue" stroked="f" strokeweight="1pt">
                    <v:stroke startarrowwidth="narrow" startarrowlength="short" endarrowwidth="narrow" endarrowlength="short"/>
                    <v:textbox>
                      <w:txbxContent>
                        <w:p w14:paraId="41FC7689" w14:textId="77777777" w:rsidR="00F15273" w:rsidRDefault="00F15273" w:rsidP="00957750">
                          <w:pPr>
                            <w:pStyle w:val="affe"/>
                            <w:jc w:val="center"/>
                            <w:textAlignment w:val="baseline"/>
                          </w:pPr>
                          <w:r>
                            <w:rPr>
                              <w:rFonts w:ascii="Arial" w:hAnsi="Arial" w:cs="Arial"/>
                              <w:b/>
                              <w:bCs/>
                              <w:color w:val="FFFFFF"/>
                              <w:kern w:val="24"/>
                            </w:rPr>
                            <w:t>L2</w:t>
                          </w:r>
                        </w:p>
                        <w:p w14:paraId="0D5C4588" w14:textId="77777777" w:rsidR="00F15273" w:rsidRDefault="00F15273" w:rsidP="00957750">
                          <w:pPr>
                            <w:pStyle w:val="affe"/>
                            <w:jc w:val="center"/>
                            <w:textAlignment w:val="baseline"/>
                          </w:pPr>
                          <w:r>
                            <w:rPr>
                              <w:rFonts w:ascii="Arial" w:hAnsi="Arial" w:cs="Arial"/>
                              <w:b/>
                              <w:bCs/>
                              <w:color w:val="FFFFFF"/>
                              <w:kern w:val="24"/>
                              <w:sz w:val="32"/>
                              <w:szCs w:val="32"/>
                            </w:rPr>
                            <w:t>80kWh</w:t>
                          </w:r>
                        </w:p>
                      </w:txbxContent>
                    </v:textbox>
                  </v:oval>
                  <v:oval id="Oval 10" o:spid="_x0000_s1105" style="position:absolute;left:8298;top:22060;width:4;height: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" fillcolor="#c0504d" stroked="f" strokeweight="1pt">
                    <v:stroke startarrowwidth="narrow" startarrowlength="short" endarrowwidth="narrow" endarrowlength="short"/>
                    <v:textbox>
                      <w:txbxContent>
                        <w:p w14:paraId="775757B8" w14:textId="77777777" w:rsidR="00F15273" w:rsidRDefault="00F15273" w:rsidP="00957750">
                          <w:pPr>
                            <w:pStyle w:val="affe"/>
                            <w:jc w:val="center"/>
                            <w:textAlignment w:val="baseline"/>
                          </w:pPr>
                          <w:r>
                            <w:rPr>
                              <w:rFonts w:ascii="Arial" w:hAnsi="Arial" w:cs="Arial"/>
                              <w:b/>
                              <w:bCs/>
                              <w:color w:val="FFFFFF"/>
                              <w:kern w:val="24"/>
                              <w:sz w:val="48"/>
                              <w:szCs w:val="48"/>
                            </w:rPr>
                            <w:t>B</w:t>
                          </w:r>
                        </w:p>
                      </w:txbxContent>
                    </v:textbox>
                  </v:oval>
                </v:group>
                <v:line id="Straight Connector 9" o:spid="_x0000_s1106" style="position:absolute;rotation:90;visibility:visible;mso-wrap-style:square" from="14036,58772" to="15476,58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" filled="t" fillcolor="#4f81bd" strokecolor="windowText" strokeweight="1pt">
                  <v:stroke startarrowwidth="narrow" startarrowlength="short" endarrowwidth="narrow" endarrowlength="short"/>
                </v:line>
                <v:shape id="TextBox 10" o:spid="_x0000_s1107" type="#_x0000_t202" style="position:absolute;left:13316;top:58768;width:3597;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" filled="f" stroked="f">
                  <v:textbox>
                    <w:txbxContent>
                      <w:p w14:paraId="135E7749" w14:textId="77777777" w:rsidR="00F15273" w:rsidRDefault="00F15273" w:rsidP="00957750">
                        <w:pPr>
                          <w:pStyle w:val="affe"/>
                          <w:textAlignment w:val="baseline"/>
                        </w:pPr>
                        <w:r>
                          <w:rPr>
                            <w:rFonts w:ascii="Arial" w:hAnsi="Arial" w:cs="Arial"/>
                            <w:color w:val="000000"/>
                            <w:kern w:val="24"/>
                            <w:lang w:val="fr-FR"/>
                          </w:rPr>
                          <w:t>1</w:t>
                        </w:r>
                      </w:p>
                    </w:txbxContent>
                  </v:textbox>
                </v:shape>
                <v:line id="Straight Connector 11" o:spid="_x0000_s1108" style="position:absolute;rotation:90;visibility:visible;mso-wrap-style:square" from="40679,58772" to="42119,58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" filled="t" fillcolor="#4f81bd" strokecolor="windowText" strokeweight="1pt">
                  <v:stroke startarrowwidth="narrow" startarrowlength="short" endarrowwidth="narrow" endarrowlength="short"/>
                </v:line>
                <v:shape id="TextBox 12" o:spid="_x0000_s1109" type="#_x0000_t202" style="position:absolute;left:39958;top:58770;width:3597;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" filled="f" stroked="f">
                  <v:textbox>
                    <w:txbxContent>
                      <w:p w14:paraId="33409472" w14:textId="77777777" w:rsidR="00F15273" w:rsidRDefault="00F15273" w:rsidP="00957750">
                        <w:pPr>
                          <w:pStyle w:val="affe"/>
                          <w:textAlignment w:val="baseline"/>
                        </w:pPr>
                        <w:r>
                          <w:rPr>
                            <w:rFonts w:ascii="Arial" w:hAnsi="Arial" w:cs="Arial"/>
                            <w:color w:val="000000"/>
                            <w:kern w:val="24"/>
                            <w:lang w:val="fr-FR"/>
                          </w:rPr>
                          <w:t>9</w:t>
                        </w:r>
                      </w:p>
                    </w:txbxContent>
                  </v:textbox>
                </v:shape>
                <v:line id="Straight Connector 13" o:spid="_x0000_s1110" style="position:absolute;rotation:90;visibility:visible;mso-wrap-style:square" from="69482,58772" to="70922,58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" filled="t" fillcolor="#4f81bd" strokecolor="windowText" strokeweight="1pt">
                  <v:stroke startarrowwidth="narrow" startarrowlength="short" endarrowwidth="narrow" endarrowlength="short"/>
                </v:line>
                <v:line id="Straight Connector 14" o:spid="_x0000_s1111" style="position:absolute;rotation:90;visibility:visible;mso-wrap-style:square" from="55081,58772" to="56521,58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" filled="t" fillcolor="#4f81bd" strokecolor="windowText" strokeweight="1pt">
                  <v:stroke startarrowwidth="narrow" startarrowlength="short" endarrowwidth="narrow" endarrowlength="short"/>
                </v:line>
                <v:shape id="TextBox 15" o:spid="_x0000_s1112" type="#_x0000_t202" style="position:absolute;left:53639;top:58770;width:576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" filled="f" stroked="f">
                  <v:textbox>
                    <w:txbxContent>
                      <w:p w14:paraId="3A8E7722" w14:textId="77777777" w:rsidR="00F15273" w:rsidRDefault="00F15273" w:rsidP="00957750">
                        <w:pPr>
                          <w:pStyle w:val="affe"/>
                          <w:textAlignment w:val="baseline"/>
                        </w:pPr>
                        <w:r>
                          <w:rPr>
                            <w:rFonts w:ascii="Arial" w:hAnsi="Arial" w:cs="Arial"/>
                            <w:color w:val="000000"/>
                            <w:kern w:val="24"/>
                            <w:lang w:val="fr-FR"/>
                          </w:rPr>
                          <w:t>15</w:t>
                        </w:r>
                      </w:p>
                    </w:txbxContent>
                  </v:textbox>
                </v:shape>
                <v:shape id="TextBox 16" o:spid="_x0000_s1113" type="#_x0000_t202" style="position:absolute;left:68040;top:58770;width:576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" filled="f" stroked="f">
                  <v:textbox>
                    <w:txbxContent>
                      <w:p w14:paraId="0CCDF05F" w14:textId="77777777" w:rsidR="00F15273" w:rsidRDefault="00F15273" w:rsidP="00957750">
                        <w:pPr>
                          <w:pStyle w:val="affe"/>
                          <w:textAlignment w:val="baseline"/>
                        </w:pPr>
                        <w:r>
                          <w:rPr>
                            <w:rFonts w:ascii="Arial" w:hAnsi="Arial" w:cs="Arial"/>
                            <w:color w:val="000000"/>
                            <w:kern w:val="24"/>
                            <w:lang w:val="fr-FR"/>
                          </w:rPr>
                          <w:t>20</w:t>
                        </w:r>
                      </w:p>
                    </w:txbxContent>
                  </v:textbox>
                </v:shape>
                <v:line id="Straight Connector 17" o:spid="_x0000_s1114" style="position:absolute;visibility:visible;mso-wrap-style:square" from="8995,53732" to="11153,53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" filled="t" fillcolor="#4f81bd" strokecolor="windowText" strokeweight="1pt">
                  <v:stroke startarrowwidth="narrow" startarrowlength="short" endarrowwidth="narrow" endarrowlength="short"/>
                </v:line>
                <v:shape id="TextBox 18" o:spid="_x0000_s1115" type="#_x0000_t202" style="position:absolute;left:6115;top:51568;width:3597;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" filled="f" stroked="f">
                  <v:textbox>
                    <w:txbxContent>
                      <w:p w14:paraId="1B0C41F2" w14:textId="77777777" w:rsidR="00F15273" w:rsidRDefault="00F15273" w:rsidP="00957750">
                        <w:pPr>
                          <w:pStyle w:val="affe"/>
                          <w:textAlignment w:val="baseline"/>
                        </w:pPr>
                        <w:r>
                          <w:rPr>
                            <w:rFonts w:ascii="Arial" w:hAnsi="Arial" w:cs="Arial"/>
                            <w:color w:val="000000"/>
                            <w:kern w:val="24"/>
                            <w:lang w:val="fr-FR"/>
                          </w:rPr>
                          <w:t>1</w:t>
                        </w:r>
                      </w:p>
                    </w:txbxContent>
                  </v:textbox>
                </v:shape>
                <v:line id="Straight Connector 19" o:spid="_x0000_s1116" style="position:absolute;visibility:visible;mso-wrap-style:square" from="8995,41490" to="11153,41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" filled="t" fillcolor="#4f81bd" strokecolor="windowText" strokeweight="1pt">
                  <v:stroke startarrowwidth="narrow" startarrowlength="short" endarrowwidth="narrow" endarrowlength="short"/>
                </v:line>
                <v:shape id="TextBox 20" o:spid="_x0000_s1117" type="#_x0000_t202" style="position:absolute;left:6115;top:39328;width:3597;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" filled="f" stroked="f">
                  <v:textbox>
                    <w:txbxContent>
                      <w:p w14:paraId="0CA95E46" w14:textId="77777777" w:rsidR="00F15273" w:rsidRDefault="00F15273" w:rsidP="00957750">
                        <w:pPr>
                          <w:pStyle w:val="affe"/>
                          <w:textAlignment w:val="baseline"/>
                        </w:pPr>
                        <w:r>
                          <w:rPr>
                            <w:rFonts w:ascii="Arial" w:hAnsi="Arial" w:cs="Arial"/>
                            <w:color w:val="000000"/>
                            <w:kern w:val="24"/>
                            <w:lang w:val="fr-FR"/>
                          </w:rPr>
                          <w:t>5</w:t>
                        </w:r>
                      </w:p>
                    </w:txbxContent>
                  </v:textbox>
                </v:shape>
                <v:line id="Straight Connector 21" o:spid="_x0000_s1118" style="position:absolute;visibility:visible;mso-wrap-style:square" from="8998,27089" to="11156,27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" filled="t" fillcolor="#4f81bd" strokecolor="windowText" strokeweight="1pt">
                  <v:stroke startarrowwidth="narrow" startarrowlength="short" endarrowwidth="narrow" endarrowlength="short"/>
                </v:line>
                <v:shape id="TextBox 22" o:spid="_x0000_s1119" type="#_x0000_t202" style="position:absolute;left:6118;top:24928;width:3605;height:3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" filled="f" stroked="f">
                  <v:textbox>
                    <w:txbxContent>
                      <w:p w14:paraId="013992AA" w14:textId="77777777" w:rsidR="00F15273" w:rsidRDefault="00F15273" w:rsidP="00957750">
                        <w:pPr>
                          <w:pStyle w:val="affe"/>
                          <w:textAlignment w:val="baseline"/>
                        </w:pPr>
                        <w:r>
                          <w:rPr>
                            <w:rFonts w:ascii="Arial" w:hAnsi="Arial" w:cs="Arial"/>
                            <w:color w:val="000000"/>
                            <w:kern w:val="24"/>
                            <w:lang w:val="fr-FR"/>
                          </w:rPr>
                          <w:t>9</w:t>
                        </w:r>
                      </w:p>
                    </w:txbxContent>
                  </v:textbox>
                </v:shape>
                <w10:anchorlock/>
              </v:group>
            </w:pict>
          </mc:Fallback>
        </mc:AlternateContent>
      </w:r>
    </w:p>
    <w:bookmarkEnd w:id="519"/>
    <w:p w14:paraId="09D81D93" w14:textId="249D2748" w:rsidR="00957750" w:rsidRPr="000E60B9" w:rsidRDefault="00957750" w:rsidP="0076042E">
      <w:pPr>
        <w:jc w:val="center"/>
        <w:rPr>
          <w:rFonts w:ascii="黑体" w:eastAsia="黑体" w:hAnsi="黑体"/>
          <w:szCs w:val="21"/>
        </w:rPr>
      </w:pPr>
      <w:r w:rsidRPr="000E60B9">
        <w:rPr>
          <w:rFonts w:ascii="黑体" w:eastAsia="黑体" w:hAnsi="黑体" w:hint="eastAsia"/>
          <w:szCs w:val="21"/>
        </w:rPr>
        <w:t>图A.2–</w:t>
      </w:r>
      <w:r w:rsidR="0076042E" w:rsidRPr="000E60B9">
        <w:rPr>
          <w:rFonts w:ascii="黑体" w:eastAsia="黑体" w:hAnsi="黑体" w:hint="eastAsia"/>
          <w:szCs w:val="21"/>
        </w:rPr>
        <w:t xml:space="preserve"> 示例2：</w:t>
      </w:r>
      <w:r w:rsidR="00727F35" w:rsidRPr="000E60B9">
        <w:rPr>
          <w:rFonts w:ascii="黑体" w:eastAsia="黑体" w:hAnsi="黑体" w:hint="eastAsia"/>
          <w:szCs w:val="21"/>
        </w:rPr>
        <w:t>负载</w:t>
      </w:r>
      <w:r w:rsidRPr="000E60B9">
        <w:rPr>
          <w:rFonts w:ascii="黑体" w:eastAsia="黑体" w:hAnsi="黑体" w:hint="eastAsia"/>
          <w:szCs w:val="21"/>
        </w:rPr>
        <w:t>重心计算</w:t>
      </w:r>
    </w:p>
    <w:p w14:paraId="42F3447A" w14:textId="53710A0A" w:rsidR="00957750" w:rsidRPr="000E60B9" w:rsidRDefault="00957750" w:rsidP="00C0547E">
      <w:pPr>
        <w:rPr>
          <w:rFonts w:ascii="黑体" w:eastAsia="黑体" w:hAnsi="黑体"/>
          <w:szCs w:val="21"/>
        </w:rPr>
      </w:pPr>
      <w:bookmarkStart w:id="520" w:name="_Toc359601518"/>
      <w:bookmarkStart w:id="521" w:name="_Toc361326583"/>
      <w:bookmarkStart w:id="522" w:name="_Toc429987737"/>
      <w:bookmarkStart w:id="523" w:name="_Toc37329105"/>
      <w:r w:rsidRPr="000E60B9">
        <w:rPr>
          <w:rFonts w:ascii="黑体" w:eastAsia="黑体" w:hAnsi="黑体"/>
          <w:szCs w:val="21"/>
        </w:rPr>
        <w:t xml:space="preserve">A.2 </w:t>
      </w:r>
      <w:bookmarkEnd w:id="520"/>
      <w:bookmarkEnd w:id="521"/>
      <w:bookmarkEnd w:id="522"/>
      <w:r w:rsidRPr="000E60B9">
        <w:rPr>
          <w:rFonts w:ascii="黑体" w:eastAsia="黑体" w:hAnsi="黑体" w:hint="eastAsia"/>
          <w:szCs w:val="21"/>
        </w:rPr>
        <w:t>总</w:t>
      </w:r>
      <w:r w:rsidR="00727F35" w:rsidRPr="000E60B9">
        <w:rPr>
          <w:rFonts w:ascii="黑体" w:eastAsia="黑体" w:hAnsi="黑体" w:hint="eastAsia"/>
          <w:szCs w:val="21"/>
        </w:rPr>
        <w:t>负载</w:t>
      </w:r>
      <w:r w:rsidRPr="000E60B9">
        <w:rPr>
          <w:rFonts w:ascii="黑体" w:eastAsia="黑体" w:hAnsi="黑体" w:hint="eastAsia"/>
          <w:szCs w:val="21"/>
        </w:rPr>
        <w:t>重心</w:t>
      </w:r>
      <w:bookmarkEnd w:id="523"/>
    </w:p>
    <w:p w14:paraId="0996DF61" w14:textId="00ABE1F5" w:rsidR="00957750" w:rsidRPr="000E60B9" w:rsidRDefault="00957750" w:rsidP="00C0547E">
      <w:pPr>
        <w:rPr>
          <w:rFonts w:ascii="黑体" w:eastAsia="黑体" w:hAnsi="黑体"/>
          <w:szCs w:val="21"/>
        </w:rPr>
      </w:pPr>
      <w:bookmarkStart w:id="524" w:name="_Toc429987738"/>
      <w:bookmarkStart w:id="525" w:name="_Toc37329106"/>
      <w:r w:rsidRPr="000E60B9">
        <w:rPr>
          <w:rFonts w:ascii="黑体" w:eastAsia="黑体" w:hAnsi="黑体"/>
          <w:szCs w:val="21"/>
        </w:rPr>
        <w:t xml:space="preserve">A.2.1 </w:t>
      </w:r>
      <w:bookmarkEnd w:id="524"/>
      <w:r w:rsidRPr="000E60B9">
        <w:rPr>
          <w:rFonts w:ascii="黑体" w:eastAsia="黑体" w:hAnsi="黑体"/>
          <w:szCs w:val="21"/>
        </w:rPr>
        <w:t>概述</w:t>
      </w:r>
      <w:bookmarkEnd w:id="525"/>
    </w:p>
    <w:p w14:paraId="25E5BD37" w14:textId="6FFA076D" w:rsidR="00277AAD" w:rsidRPr="00EA704A" w:rsidRDefault="00957750" w:rsidP="000E60B9">
      <w:pPr>
        <w:ind w:firstLine="420"/>
        <w:rPr>
          <w:rFonts w:ascii="华文宋体" w:eastAsia="华文宋体" w:hAnsi="华文宋体"/>
          <w:szCs w:val="21"/>
        </w:rPr>
      </w:pPr>
      <w:r w:rsidRPr="00EA704A">
        <w:rPr>
          <w:rFonts w:ascii="华文宋体" w:eastAsia="华文宋体" w:hAnsi="华文宋体" w:hint="eastAsia"/>
          <w:szCs w:val="21"/>
        </w:rPr>
        <w:t>计算总</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重心要考虑在装置里全部施加的</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w:t>
      </w:r>
    </w:p>
    <w:p w14:paraId="4ACAD89E" w14:textId="70B68A54" w:rsidR="00957750" w:rsidRPr="00EA704A" w:rsidRDefault="00957750" w:rsidP="000E60B9">
      <w:pPr>
        <w:ind w:firstLine="420"/>
        <w:rPr>
          <w:rFonts w:ascii="华文宋体" w:eastAsia="华文宋体" w:hAnsi="华文宋体"/>
          <w:szCs w:val="21"/>
        </w:rPr>
      </w:pPr>
      <w:r w:rsidRPr="00EA704A">
        <w:rPr>
          <w:rFonts w:ascii="华文宋体" w:eastAsia="华文宋体" w:hAnsi="华文宋体" w:hint="eastAsia"/>
          <w:szCs w:val="21"/>
        </w:rPr>
        <w:t>“电源”是指使用重心法时装置的主配电盘。</w:t>
      </w:r>
    </w:p>
    <w:p w14:paraId="62E4FB57" w14:textId="17988165" w:rsidR="00957750" w:rsidRPr="00EA704A" w:rsidRDefault="00957750" w:rsidP="000E60B9">
      <w:pPr>
        <w:ind w:left="420"/>
        <w:rPr>
          <w:rFonts w:ascii="华文宋体" w:eastAsia="华文宋体" w:hAnsi="华文宋体"/>
          <w:szCs w:val="21"/>
        </w:rPr>
      </w:pPr>
      <w:r w:rsidRPr="00EA704A">
        <w:rPr>
          <w:rFonts w:ascii="华文宋体" w:eastAsia="华文宋体" w:hAnsi="华文宋体" w:hint="eastAsia"/>
          <w:szCs w:val="21"/>
        </w:rPr>
        <w:t>电源的位置</w:t>
      </w:r>
      <w:r w:rsidR="00932BA6" w:rsidRPr="00EA704A">
        <w:rPr>
          <w:rFonts w:ascii="华文宋体" w:eastAsia="华文宋体" w:hAnsi="华文宋体" w:hint="eastAsia"/>
          <w:szCs w:val="21"/>
        </w:rPr>
        <w:t>宜尽量</w:t>
      </w:r>
      <w:r w:rsidRPr="00EA704A">
        <w:rPr>
          <w:rFonts w:ascii="华文宋体" w:eastAsia="华文宋体" w:hAnsi="华文宋体" w:hint="eastAsia"/>
          <w:szCs w:val="21"/>
        </w:rPr>
        <w:t>靠近总</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重心。</w:t>
      </w:r>
    </w:p>
    <w:p w14:paraId="058B1F90" w14:textId="061F2102" w:rsidR="00957750" w:rsidRPr="000E60B9" w:rsidRDefault="000E60B9" w:rsidP="000E60B9">
      <w:pPr>
        <w:ind w:firstLineChars="233" w:firstLine="419"/>
        <w:rPr>
          <w:rFonts w:ascii="华文宋体" w:eastAsia="华文宋体" w:hAnsi="华文宋体"/>
          <w:sz w:val="18"/>
          <w:szCs w:val="18"/>
        </w:rPr>
      </w:pPr>
      <w:r>
        <w:rPr>
          <w:rFonts w:ascii="黑体" w:eastAsia="黑体" w:hAnsi="黑体" w:hint="eastAsia"/>
          <w:sz w:val="18"/>
          <w:szCs w:val="18"/>
        </w:rPr>
        <w:t>示</w:t>
      </w:r>
      <w:r w:rsidR="00277AAD" w:rsidRPr="000E60B9">
        <w:rPr>
          <w:rFonts w:ascii="黑体" w:eastAsia="黑体" w:hAnsi="黑体" w:hint="eastAsia"/>
          <w:sz w:val="18"/>
          <w:szCs w:val="18"/>
        </w:rPr>
        <w:t>例：</w:t>
      </w:r>
      <w:r w:rsidR="00957750" w:rsidRPr="000E60B9">
        <w:rPr>
          <w:rFonts w:ascii="华文宋体" w:eastAsia="华文宋体" w:hAnsi="华文宋体"/>
          <w:sz w:val="18"/>
          <w:szCs w:val="18"/>
        </w:rPr>
        <w:t>工业建筑物</w:t>
      </w:r>
    </w:p>
    <w:p w14:paraId="45467A74" w14:textId="23E66D68" w:rsidR="00957750" w:rsidRPr="000E60B9" w:rsidRDefault="00957750" w:rsidP="000E60B9">
      <w:pPr>
        <w:ind w:left="420" w:firstLine="420"/>
        <w:rPr>
          <w:rFonts w:ascii="华文宋体" w:eastAsia="华文宋体" w:hAnsi="华文宋体"/>
          <w:sz w:val="18"/>
          <w:szCs w:val="18"/>
        </w:rPr>
      </w:pPr>
      <w:r w:rsidRPr="000E60B9">
        <w:rPr>
          <w:rFonts w:ascii="华文宋体" w:eastAsia="华文宋体" w:hAnsi="华文宋体" w:hint="eastAsia"/>
          <w:sz w:val="18"/>
          <w:szCs w:val="18"/>
        </w:rPr>
        <w:t>建筑</w:t>
      </w:r>
      <w:r w:rsidR="00277AAD" w:rsidRPr="000E60B9">
        <w:rPr>
          <w:rFonts w:ascii="华文宋体" w:eastAsia="华文宋体" w:hAnsi="华文宋体" w:hint="eastAsia"/>
          <w:sz w:val="18"/>
          <w:szCs w:val="18"/>
        </w:rPr>
        <w:t>平面</w:t>
      </w:r>
      <w:r w:rsidRPr="000E60B9">
        <w:rPr>
          <w:rFonts w:ascii="华文宋体" w:eastAsia="华文宋体" w:hAnsi="华文宋体" w:hint="eastAsia"/>
          <w:sz w:val="18"/>
          <w:szCs w:val="18"/>
        </w:rPr>
        <w:t>图</w:t>
      </w:r>
      <w:r w:rsidRPr="000E60B9">
        <w:rPr>
          <w:rFonts w:ascii="华文宋体" w:eastAsia="华文宋体" w:hAnsi="华文宋体"/>
          <w:sz w:val="18"/>
          <w:szCs w:val="18"/>
        </w:rPr>
        <w:t>A.3</w:t>
      </w:r>
      <w:r w:rsidRPr="000E60B9">
        <w:rPr>
          <w:rFonts w:ascii="华文宋体" w:eastAsia="华文宋体" w:hAnsi="华文宋体" w:hint="eastAsia"/>
          <w:sz w:val="18"/>
          <w:szCs w:val="18"/>
        </w:rPr>
        <w:t>显示建筑</w:t>
      </w:r>
      <w:r w:rsidR="00277AAD" w:rsidRPr="000E60B9">
        <w:rPr>
          <w:rFonts w:ascii="华文宋体" w:eastAsia="华文宋体" w:hAnsi="华文宋体" w:hint="eastAsia"/>
          <w:sz w:val="18"/>
          <w:szCs w:val="18"/>
        </w:rPr>
        <w:t>中</w:t>
      </w:r>
      <w:r w:rsidRPr="000E60B9">
        <w:rPr>
          <w:rFonts w:ascii="华文宋体" w:eastAsia="华文宋体" w:hAnsi="华文宋体" w:hint="eastAsia"/>
          <w:sz w:val="18"/>
          <w:szCs w:val="18"/>
        </w:rPr>
        <w:t>不使用</w:t>
      </w:r>
      <w:r w:rsidR="00727F35" w:rsidRPr="000E60B9">
        <w:rPr>
          <w:rFonts w:ascii="华文宋体" w:eastAsia="华文宋体" w:hAnsi="华文宋体" w:hint="eastAsia"/>
          <w:sz w:val="18"/>
          <w:szCs w:val="18"/>
        </w:rPr>
        <w:t>负载</w:t>
      </w:r>
      <w:r w:rsidRPr="000E60B9">
        <w:rPr>
          <w:rFonts w:ascii="华文宋体" w:eastAsia="华文宋体" w:hAnsi="华文宋体" w:hint="eastAsia"/>
          <w:sz w:val="18"/>
          <w:szCs w:val="18"/>
        </w:rPr>
        <w:t>重心法时配电盘室所在位置</w:t>
      </w:r>
      <w:r w:rsidRPr="000E60B9">
        <w:rPr>
          <w:rFonts w:ascii="华文宋体" w:eastAsia="华文宋体" w:hAnsi="华文宋体"/>
          <w:sz w:val="18"/>
          <w:szCs w:val="18"/>
        </w:rPr>
        <w:sym w:font="Wingdings" w:char="F081"/>
      </w:r>
      <w:r w:rsidRPr="000E60B9">
        <w:rPr>
          <w:rFonts w:ascii="华文宋体" w:eastAsia="华文宋体" w:hAnsi="华文宋体" w:hint="eastAsia"/>
          <w:sz w:val="18"/>
          <w:szCs w:val="18"/>
        </w:rPr>
        <w:t>。</w:t>
      </w:r>
    </w:p>
    <w:p w14:paraId="3BD49540" w14:textId="487DF0D0" w:rsidR="00957750" w:rsidRPr="000E60B9" w:rsidRDefault="00957750" w:rsidP="000E60B9">
      <w:pPr>
        <w:ind w:left="840"/>
        <w:rPr>
          <w:rFonts w:ascii="华文宋体" w:eastAsia="华文宋体" w:hAnsi="华文宋体"/>
          <w:sz w:val="18"/>
          <w:szCs w:val="18"/>
        </w:rPr>
      </w:pPr>
      <w:r w:rsidRPr="000E60B9">
        <w:rPr>
          <w:rFonts w:ascii="华文宋体" w:eastAsia="华文宋体" w:hAnsi="华文宋体" w:hint="eastAsia"/>
          <w:sz w:val="18"/>
          <w:szCs w:val="18"/>
        </w:rPr>
        <w:t>通过对总</w:t>
      </w:r>
      <w:r w:rsidR="00727F35" w:rsidRPr="000E60B9">
        <w:rPr>
          <w:rFonts w:ascii="华文宋体" w:eastAsia="华文宋体" w:hAnsi="华文宋体" w:hint="eastAsia"/>
          <w:sz w:val="18"/>
          <w:szCs w:val="18"/>
        </w:rPr>
        <w:t>负载</w:t>
      </w:r>
      <w:r w:rsidRPr="000E60B9">
        <w:rPr>
          <w:rFonts w:ascii="华文宋体" w:eastAsia="华文宋体" w:hAnsi="华文宋体" w:hint="eastAsia"/>
          <w:sz w:val="18"/>
          <w:szCs w:val="18"/>
        </w:rPr>
        <w:t>重心计算，结果表明位置</w:t>
      </w:r>
      <w:r w:rsidR="00277AAD" w:rsidRPr="000E60B9">
        <w:rPr>
          <w:rFonts w:ascii="华文宋体" w:eastAsia="华文宋体" w:hAnsi="华文宋体"/>
          <w:sz w:val="18"/>
          <w:szCs w:val="18"/>
        </w:rPr>
        <w:sym w:font="Wingdings" w:char="F082"/>
      </w:r>
      <w:r w:rsidRPr="000E60B9">
        <w:rPr>
          <w:rFonts w:ascii="华文宋体" w:eastAsia="华文宋体" w:hAnsi="华文宋体" w:hint="eastAsia"/>
          <w:sz w:val="18"/>
          <w:szCs w:val="18"/>
        </w:rPr>
        <w:t>更接近于大功率（供电部门）的接受端，因此，将提高电缆利用率从而减少电缆</w:t>
      </w:r>
      <w:r w:rsidR="00277AAD" w:rsidRPr="000E60B9">
        <w:rPr>
          <w:rFonts w:ascii="华文宋体" w:eastAsia="华文宋体" w:hAnsi="华文宋体" w:hint="eastAsia"/>
          <w:sz w:val="18"/>
          <w:szCs w:val="18"/>
        </w:rPr>
        <w:t>电耗</w:t>
      </w:r>
      <w:r w:rsidRPr="000E60B9">
        <w:rPr>
          <w:rFonts w:ascii="华文宋体" w:eastAsia="华文宋体" w:hAnsi="华文宋体" w:hint="eastAsia"/>
          <w:sz w:val="18"/>
          <w:szCs w:val="18"/>
        </w:rPr>
        <w:t>。</w:t>
      </w:r>
    </w:p>
    <w:p w14:paraId="656E7B4F" w14:textId="480B8174" w:rsidR="00957750" w:rsidRPr="00EA704A" w:rsidRDefault="007E5D75" w:rsidP="00C0547E">
      <w:pPr>
        <w:rPr>
          <w:rFonts w:ascii="华文宋体" w:eastAsia="华文宋体" w:hAnsi="华文宋体"/>
          <w:szCs w:val="21"/>
        </w:rPr>
      </w:pPr>
      <w:r w:rsidRPr="00EA704A">
        <w:rPr>
          <w:rFonts w:ascii="华文宋体" w:eastAsia="华文宋体" w:hAnsi="华文宋体"/>
          <w:noProof/>
          <w:szCs w:val="21"/>
        </w:rPr>
        <w:lastRenderedPageBreak/>
        <mc:AlternateContent>
          <mc:Choice Requires="wps">
            <w:drawing>
              <wp:anchor distT="0" distB="0" distL="114300" distR="114300" simplePos="0" relativeHeight="251682816" behindDoc="0" locked="0" layoutInCell="1" allowOverlap="1" wp14:anchorId="33972B84" wp14:editId="2FAE0634">
                <wp:simplePos x="0" y="0"/>
                <wp:positionH relativeFrom="column">
                  <wp:posOffset>1975505</wp:posOffset>
                </wp:positionH>
                <wp:positionV relativeFrom="paragraph">
                  <wp:posOffset>4303026</wp:posOffset>
                </wp:positionV>
                <wp:extent cx="1223256" cy="302895"/>
                <wp:effectExtent l="0" t="0" r="15240" b="20955"/>
                <wp:wrapNone/>
                <wp:docPr id="50"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256" cy="302895"/>
                        </a:xfrm>
                        <a:prstGeom prst="rect">
                          <a:avLst/>
                        </a:prstGeom>
                        <a:solidFill>
                          <a:srgbClr val="FF9900">
                            <a:alpha val="60001"/>
                          </a:srgbClr>
                        </a:solidFill>
                        <a:ln w="9525">
                          <a:solidFill>
                            <a:srgbClr val="CCFF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5152D" id="Rectangle 279" o:spid="_x0000_s1026" style="position:absolute;left:0;text-align:left;margin-left:155.55pt;margin-top:338.8pt;width:96.3pt;height:23.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" fillcolor="#f90" strokecolor="#cfc">
                <v:fill opacity="39321f"/>
              </v:rect>
            </w:pict>
          </mc:Fallback>
        </mc:AlternateContent>
      </w:r>
      <w:r w:rsidR="00957750" w:rsidRPr="00EA704A">
        <w:rPr>
          <w:rFonts w:ascii="华文宋体" w:eastAsia="华文宋体" w:hAnsi="华文宋体"/>
          <w:noProof/>
          <w:szCs w:val="21"/>
        </w:rPr>
        <mc:AlternateContent>
          <mc:Choice Requires="wps">
            <w:drawing>
              <wp:anchor distT="0" distB="0" distL="114300" distR="114300" simplePos="0" relativeHeight="251664384" behindDoc="0" locked="0" layoutInCell="1" allowOverlap="1" wp14:anchorId="182FC843" wp14:editId="7C226B82">
                <wp:simplePos x="0" y="0"/>
                <wp:positionH relativeFrom="column">
                  <wp:posOffset>3150235</wp:posOffset>
                </wp:positionH>
                <wp:positionV relativeFrom="paragraph">
                  <wp:posOffset>3858895</wp:posOffset>
                </wp:positionV>
                <wp:extent cx="400050" cy="266700"/>
                <wp:effectExtent l="57150" t="19050" r="0" b="38100"/>
                <wp:wrapNone/>
                <wp:docPr id="67"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266700"/>
                        </a:xfrm>
                        <a:prstGeom prst="line">
                          <a:avLst/>
                        </a:prstGeom>
                        <a:noFill/>
                        <a:ln w="38100">
                          <a:solidFill>
                            <a:srgbClr val="FF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7BB25" id="Line 251" o:spid="_x0000_s1026" style="position:absolute;left:0;text-align:lef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05pt,303.85pt" to="279.55pt,3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" strokecolor="red" strokeweight="3pt">
                <v:stroke endarrow="oval"/>
              </v:line>
            </w:pict>
          </mc:Fallback>
        </mc:AlternateContent>
      </w:r>
      <w:r w:rsidR="00957750" w:rsidRPr="00EA704A">
        <w:rPr>
          <w:rFonts w:ascii="华文宋体" w:eastAsia="华文宋体" w:hAnsi="华文宋体"/>
          <w:noProof/>
          <w:szCs w:val="21"/>
        </w:rPr>
        <mc:AlternateContent>
          <mc:Choice Requires="wpg">
            <w:drawing>
              <wp:anchor distT="0" distB="0" distL="114300" distR="114300" simplePos="0" relativeHeight="251665408" behindDoc="0" locked="0" layoutInCell="1" allowOverlap="1" wp14:anchorId="4F834AC5" wp14:editId="7AD83ACF">
                <wp:simplePos x="0" y="0"/>
                <wp:positionH relativeFrom="column">
                  <wp:posOffset>2567305</wp:posOffset>
                </wp:positionH>
                <wp:positionV relativeFrom="paragraph">
                  <wp:posOffset>3891915</wp:posOffset>
                </wp:positionV>
                <wp:extent cx="285750" cy="169545"/>
                <wp:effectExtent l="19050" t="19050" r="0" b="1905"/>
                <wp:wrapNone/>
                <wp:docPr id="64"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 cy="169545"/>
                          <a:chOff x="7770" y="8850"/>
                          <a:chExt cx="690" cy="409"/>
                        </a:xfrm>
                      </wpg:grpSpPr>
                      <wps:wsp>
                        <wps:cNvPr id="65" name="Rectangle 253"/>
                        <wps:cNvSpPr>
                          <a:spLocks noChangeArrowheads="1"/>
                        </wps:cNvSpPr>
                        <wps:spPr bwMode="auto">
                          <a:xfrm>
                            <a:off x="7770" y="8854"/>
                            <a:ext cx="690" cy="405"/>
                          </a:xfrm>
                          <a:prstGeom prst="rect">
                            <a:avLst/>
                          </a:prstGeom>
                          <a:solidFill>
                            <a:srgbClr val="00FF00"/>
                          </a:solidFill>
                          <a:ln w="28575">
                            <a:solidFill>
                              <a:srgbClr val="000000"/>
                            </a:solidFill>
                            <a:miter lim="800000"/>
                            <a:headEnd/>
                            <a:tailEnd/>
                          </a:ln>
                        </wps:spPr>
                        <wps:bodyPr rot="0" vert="horz" wrap="square" lIns="91440" tIns="45720" rIns="91440" bIns="45720" anchor="t" anchorCtr="0" upright="1">
                          <a:noAutofit/>
                        </wps:bodyPr>
                      </wps:wsp>
                      <wps:wsp>
                        <wps:cNvPr id="66" name="Line 254"/>
                        <wps:cNvCnPr/>
                        <wps:spPr bwMode="auto">
                          <a:xfrm flipH="1">
                            <a:off x="7770" y="8850"/>
                            <a:ext cx="675" cy="37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C6775D" id="Group 252" o:spid="_x0000_s1026" style="position:absolute;left:0;text-align:left;margin-left:202.15pt;margin-top:306.45pt;width:22.5pt;height:13.35pt;z-index:251665408" coordorigin="7770,8850" coordsize="690,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">
                <v:rect id="Rectangle 253" o:spid="_x0000_s1027" style="position:absolute;left:7770;top:8854;width:69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" fillcolor="lime" strokeweight="2.25pt"/>
                <v:line id="Line 254" o:spid="_x0000_s1028" style="position:absolute;flip:x;visibility:visible;mso-wrap-style:square" from="7770,8850" to="8445,9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" strokeweight="2.25pt"/>
              </v:group>
            </w:pict>
          </mc:Fallback>
        </mc:AlternateContent>
      </w:r>
      <w:r w:rsidR="00957750" w:rsidRPr="00EA704A">
        <w:rPr>
          <w:rFonts w:ascii="华文宋体" w:eastAsia="华文宋体" w:hAnsi="华文宋体"/>
          <w:noProof/>
          <w:szCs w:val="21"/>
        </w:rPr>
        <mc:AlternateContent>
          <mc:Choice Requires="wpg">
            <w:drawing>
              <wp:anchor distT="0" distB="0" distL="114300" distR="114300" simplePos="0" relativeHeight="251666432" behindDoc="0" locked="0" layoutInCell="1" allowOverlap="1" wp14:anchorId="54550FD5" wp14:editId="5E4D494D">
                <wp:simplePos x="0" y="0"/>
                <wp:positionH relativeFrom="column">
                  <wp:posOffset>2900680</wp:posOffset>
                </wp:positionH>
                <wp:positionV relativeFrom="paragraph">
                  <wp:posOffset>3858895</wp:posOffset>
                </wp:positionV>
                <wp:extent cx="297180" cy="228600"/>
                <wp:effectExtent l="19050" t="19050" r="7620" b="0"/>
                <wp:wrapNone/>
                <wp:docPr id="28"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 cy="228600"/>
                          <a:chOff x="7230" y="9960"/>
                          <a:chExt cx="585" cy="450"/>
                        </a:xfrm>
                      </wpg:grpSpPr>
                      <wps:wsp>
                        <wps:cNvPr id="29" name="Rectangle 256"/>
                        <wps:cNvSpPr>
                          <a:spLocks noChangeArrowheads="1"/>
                        </wps:cNvSpPr>
                        <wps:spPr bwMode="auto">
                          <a:xfrm>
                            <a:off x="7230" y="9960"/>
                            <a:ext cx="585" cy="450"/>
                          </a:xfrm>
                          <a:prstGeom prst="rect">
                            <a:avLst/>
                          </a:prstGeom>
                          <a:solidFill>
                            <a:srgbClr val="00FF00"/>
                          </a:solidFill>
                          <a:ln w="28575">
                            <a:solidFill>
                              <a:srgbClr val="000000"/>
                            </a:solidFill>
                            <a:miter lim="800000"/>
                            <a:headEnd/>
                            <a:tailEnd/>
                          </a:ln>
                        </wps:spPr>
                        <wps:bodyPr rot="0" vert="horz" wrap="square" lIns="91440" tIns="45720" rIns="91440" bIns="45720" anchor="t" anchorCtr="0" upright="1">
                          <a:noAutofit/>
                        </wps:bodyPr>
                      </wps:wsp>
                      <wps:wsp>
                        <wps:cNvPr id="30" name="Oval 257"/>
                        <wps:cNvSpPr>
                          <a:spLocks noChangeArrowheads="1"/>
                        </wps:cNvSpPr>
                        <wps:spPr bwMode="auto">
                          <a:xfrm>
                            <a:off x="7305" y="10035"/>
                            <a:ext cx="300" cy="30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Oval 258"/>
                        <wps:cNvSpPr>
                          <a:spLocks noChangeArrowheads="1"/>
                        </wps:cNvSpPr>
                        <wps:spPr bwMode="auto">
                          <a:xfrm>
                            <a:off x="7455" y="10035"/>
                            <a:ext cx="300" cy="30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F9DFCD" id="Group 255" o:spid="_x0000_s1026" style="position:absolute;left:0;text-align:left;margin-left:228.4pt;margin-top:303.85pt;width:23.4pt;height:18pt;z-index:251666432" coordorigin="7230,9960" coordsize="58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">
                <v:rect id="Rectangle 256" o:spid="_x0000_s1027" style="position:absolute;left:7230;top:9960;width:58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" fillcolor="lime" strokeweight="2.25pt"/>
                <v:oval id="Oval 257" o:spid="_x0000_s1028" style="position:absolute;left:7305;top:10035;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" filled="f" strokeweight="2.25pt"/>
                <v:oval id="Oval 258" o:spid="_x0000_s1029" style="position:absolute;left:7455;top:10035;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" filled="f" strokeweight="2.25pt"/>
              </v:group>
            </w:pict>
          </mc:Fallback>
        </mc:AlternateContent>
      </w:r>
      <w:r w:rsidR="00957750" w:rsidRPr="00EA704A">
        <w:rPr>
          <w:rFonts w:ascii="华文宋体" w:eastAsia="华文宋体" w:hAnsi="华文宋体"/>
          <w:noProof/>
          <w:szCs w:val="21"/>
        </w:rPr>
        <mc:AlternateContent>
          <mc:Choice Requires="wps">
            <w:drawing>
              <wp:anchor distT="0" distB="0" distL="114300" distR="114300" simplePos="0" relativeHeight="251667456" behindDoc="0" locked="0" layoutInCell="1" allowOverlap="1" wp14:anchorId="5601F087" wp14:editId="237557EA">
                <wp:simplePos x="0" y="0"/>
                <wp:positionH relativeFrom="column">
                  <wp:posOffset>3453130</wp:posOffset>
                </wp:positionH>
                <wp:positionV relativeFrom="paragraph">
                  <wp:posOffset>3820795</wp:posOffset>
                </wp:positionV>
                <wp:extent cx="266700" cy="295275"/>
                <wp:effectExtent l="0" t="0" r="0" b="0"/>
                <wp:wrapNone/>
                <wp:docPr id="27"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1502A" w14:textId="77777777" w:rsidR="00F15273" w:rsidRDefault="00F15273" w:rsidP="00957750">
                            <w:pPr>
                              <w:pStyle w:val="affe"/>
                              <w:textAlignment w:val="baseline"/>
                            </w:pPr>
                            <w:r w:rsidRPr="009F3392">
                              <w:rPr>
                                <w:rFonts w:ascii="Arial" w:hAnsi="Arial"/>
                                <w:color w:val="000000"/>
                                <w:kern w:val="24"/>
                                <w:lang w:val="fr-FR"/>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1F087" id="Text Box 259" o:spid="_x0000_s1120" type="#_x0000_t202" style="position:absolute;left:0;text-align:left;margin-left:271.9pt;margin-top:300.85pt;width:21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" fillcolor="red" stroked="f">
                <v:textbox>
                  <w:txbxContent>
                    <w:p w14:paraId="0721502A" w14:textId="77777777" w:rsidR="00F15273" w:rsidRDefault="00F15273" w:rsidP="00957750">
                      <w:pPr>
                        <w:pStyle w:val="affe"/>
                        <w:textAlignment w:val="baseline"/>
                      </w:pPr>
                      <w:r w:rsidRPr="009F3392">
                        <w:rPr>
                          <w:rFonts w:ascii="Arial" w:hAnsi="Arial"/>
                          <w:color w:val="000000"/>
                          <w:kern w:val="24"/>
                          <w:lang w:val="fr-FR"/>
                        </w:rPr>
                        <w:t>2</w:t>
                      </w:r>
                    </w:p>
                  </w:txbxContent>
                </v:textbox>
              </v:shape>
            </w:pict>
          </mc:Fallback>
        </mc:AlternateContent>
      </w:r>
      <w:r w:rsidR="00957750" w:rsidRPr="00EA704A">
        <w:rPr>
          <w:rFonts w:ascii="华文宋体" w:eastAsia="华文宋体" w:hAnsi="华文宋体"/>
          <w:noProof/>
          <w:szCs w:val="21"/>
        </w:rPr>
        <mc:AlternateContent>
          <mc:Choice Requires="wps">
            <w:drawing>
              <wp:anchor distT="0" distB="0" distL="114300" distR="114300" simplePos="0" relativeHeight="251668480" behindDoc="0" locked="0" layoutInCell="1" allowOverlap="1" wp14:anchorId="67BA82EC" wp14:editId="793D8C8B">
                <wp:simplePos x="0" y="0"/>
                <wp:positionH relativeFrom="column">
                  <wp:posOffset>4321810</wp:posOffset>
                </wp:positionH>
                <wp:positionV relativeFrom="paragraph">
                  <wp:posOffset>1077595</wp:posOffset>
                </wp:positionV>
                <wp:extent cx="95250" cy="295275"/>
                <wp:effectExtent l="57150" t="57150" r="0" b="0"/>
                <wp:wrapNone/>
                <wp:docPr id="26"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0" cy="295275"/>
                        </a:xfrm>
                        <a:prstGeom prst="line">
                          <a:avLst/>
                        </a:prstGeom>
                        <a:noFill/>
                        <a:ln w="38100">
                          <a:solidFill>
                            <a:srgbClr val="FF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73ABC" id="Line 260" o:spid="_x0000_s1026" style="position:absolute;left:0;text-align:lef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3pt,84.85pt" to="347.8pt,1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" strokecolor="red" strokeweight="3pt">
                <v:stroke endarrow="oval"/>
              </v:line>
            </w:pict>
          </mc:Fallback>
        </mc:AlternateContent>
      </w:r>
      <w:r w:rsidR="00957750" w:rsidRPr="00EA704A">
        <w:rPr>
          <w:rFonts w:ascii="华文宋体" w:eastAsia="华文宋体" w:hAnsi="华文宋体"/>
          <w:noProof/>
          <w:szCs w:val="21"/>
        </w:rPr>
        <mc:AlternateContent>
          <mc:Choice Requires="wps">
            <w:drawing>
              <wp:anchor distT="0" distB="0" distL="114300" distR="114300" simplePos="0" relativeHeight="251669504" behindDoc="0" locked="0" layoutInCell="1" allowOverlap="1" wp14:anchorId="4945B784" wp14:editId="129E2915">
                <wp:simplePos x="0" y="0"/>
                <wp:positionH relativeFrom="column">
                  <wp:posOffset>4319905</wp:posOffset>
                </wp:positionH>
                <wp:positionV relativeFrom="paragraph">
                  <wp:posOffset>1334770</wp:posOffset>
                </wp:positionV>
                <wp:extent cx="266700" cy="295275"/>
                <wp:effectExtent l="0" t="0" r="0" b="0"/>
                <wp:wrapNone/>
                <wp:docPr id="25"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0A300" w14:textId="77777777" w:rsidR="00F15273" w:rsidRPr="00EB19F7" w:rsidRDefault="00F15273" w:rsidP="00957750">
                            <w:pPr>
                              <w:pStyle w:val="affe"/>
                              <w:textAlignment w:val="baseline"/>
                              <w:rPr>
                                <w:lang w:val="fr-FR"/>
                              </w:rPr>
                            </w:pPr>
                            <w:r>
                              <w:rPr>
                                <w:lang w:val="fr-FR"/>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5B784" id="Text Box 261" o:spid="_x0000_s1121" type="#_x0000_t202" style="position:absolute;left:0;text-align:left;margin-left:340.15pt;margin-top:105.1pt;width:21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" fillcolor="red" stroked="f">
                <v:textbox>
                  <w:txbxContent>
                    <w:p w14:paraId="2410A300" w14:textId="77777777" w:rsidR="00F15273" w:rsidRPr="00EB19F7" w:rsidRDefault="00F15273" w:rsidP="00957750">
                      <w:pPr>
                        <w:pStyle w:val="affe"/>
                        <w:textAlignment w:val="baseline"/>
                        <w:rPr>
                          <w:lang w:val="fr-FR"/>
                        </w:rPr>
                      </w:pPr>
                      <w:r>
                        <w:rPr>
                          <w:lang w:val="fr-FR"/>
                        </w:rPr>
                        <w:t>1</w:t>
                      </w:r>
                    </w:p>
                  </w:txbxContent>
                </v:textbox>
              </v:shape>
            </w:pict>
          </mc:Fallback>
        </mc:AlternateContent>
      </w:r>
      <w:r w:rsidR="00957750" w:rsidRPr="00EA704A">
        <w:rPr>
          <w:rFonts w:ascii="华文宋体" w:eastAsia="华文宋体" w:hAnsi="华文宋体"/>
          <w:noProof/>
          <w:szCs w:val="21"/>
        </w:rPr>
        <mc:AlternateContent>
          <mc:Choice Requires="wpg">
            <w:drawing>
              <wp:anchor distT="0" distB="0" distL="114300" distR="114300" simplePos="0" relativeHeight="251670528" behindDoc="0" locked="0" layoutInCell="1" allowOverlap="1" wp14:anchorId="589AD435" wp14:editId="46CBDD54">
                <wp:simplePos x="0" y="0"/>
                <wp:positionH relativeFrom="column">
                  <wp:posOffset>4034155</wp:posOffset>
                </wp:positionH>
                <wp:positionV relativeFrom="paragraph">
                  <wp:posOffset>843915</wp:posOffset>
                </wp:positionV>
                <wp:extent cx="285750" cy="169545"/>
                <wp:effectExtent l="19050" t="19050" r="0" b="1905"/>
                <wp:wrapNone/>
                <wp:docPr id="24"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 cy="169545"/>
                          <a:chOff x="7770" y="8850"/>
                          <a:chExt cx="690" cy="409"/>
                        </a:xfrm>
                      </wpg:grpSpPr>
                      <wps:wsp>
                        <wps:cNvPr id="33" name="Rectangle 263"/>
                        <wps:cNvSpPr>
                          <a:spLocks noChangeArrowheads="1"/>
                        </wps:cNvSpPr>
                        <wps:spPr bwMode="auto">
                          <a:xfrm>
                            <a:off x="7770" y="8854"/>
                            <a:ext cx="690" cy="405"/>
                          </a:xfrm>
                          <a:prstGeom prst="rect">
                            <a:avLst/>
                          </a:prstGeom>
                          <a:solidFill>
                            <a:srgbClr val="00FF00"/>
                          </a:solidFill>
                          <a:ln w="28575">
                            <a:solidFill>
                              <a:srgbClr val="000000"/>
                            </a:solidFill>
                            <a:miter lim="800000"/>
                            <a:headEnd/>
                            <a:tailEnd/>
                          </a:ln>
                        </wps:spPr>
                        <wps:bodyPr rot="0" vert="horz" wrap="square" lIns="91440" tIns="45720" rIns="91440" bIns="45720" anchor="t" anchorCtr="0" upright="1">
                          <a:noAutofit/>
                        </wps:bodyPr>
                      </wps:wsp>
                      <wps:wsp>
                        <wps:cNvPr id="34" name="Line 264"/>
                        <wps:cNvCnPr/>
                        <wps:spPr bwMode="auto">
                          <a:xfrm flipH="1">
                            <a:off x="7770" y="8850"/>
                            <a:ext cx="675" cy="37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1D9A64" id="Group 262" o:spid="_x0000_s1026" style="position:absolute;left:0;text-align:left;margin-left:317.65pt;margin-top:66.45pt;width:22.5pt;height:13.35pt;z-index:251670528" coordorigin="7770,8850" coordsize="690,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">
                <v:rect id="Rectangle 263" o:spid="_x0000_s1027" style="position:absolute;left:7770;top:8854;width:69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" fillcolor="lime" strokeweight="2.25pt"/>
                <v:line id="Line 264" o:spid="_x0000_s1028" style="position:absolute;flip:x;visibility:visible;mso-wrap-style:square" from="7770,8850" to="8445,9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" strokeweight="2.25pt"/>
              </v:group>
            </w:pict>
          </mc:Fallback>
        </mc:AlternateContent>
      </w:r>
      <w:r w:rsidR="00957750" w:rsidRPr="00EA704A">
        <w:rPr>
          <w:rFonts w:ascii="华文宋体" w:eastAsia="华文宋体" w:hAnsi="华文宋体"/>
          <w:noProof/>
          <w:szCs w:val="21"/>
        </w:rPr>
        <mc:AlternateContent>
          <mc:Choice Requires="wpg">
            <w:drawing>
              <wp:anchor distT="0" distB="0" distL="114300" distR="114300" simplePos="0" relativeHeight="251671552" behindDoc="0" locked="0" layoutInCell="1" allowOverlap="1" wp14:anchorId="15F6C4D2" wp14:editId="36E975F2">
                <wp:simplePos x="0" y="0"/>
                <wp:positionH relativeFrom="column">
                  <wp:posOffset>4367530</wp:posOffset>
                </wp:positionH>
                <wp:positionV relativeFrom="paragraph">
                  <wp:posOffset>810895</wp:posOffset>
                </wp:positionV>
                <wp:extent cx="297180" cy="228600"/>
                <wp:effectExtent l="19050" t="19050" r="7620" b="0"/>
                <wp:wrapNone/>
                <wp:docPr id="3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 cy="228600"/>
                          <a:chOff x="7230" y="9960"/>
                          <a:chExt cx="585" cy="450"/>
                        </a:xfrm>
                      </wpg:grpSpPr>
                      <wps:wsp>
                        <wps:cNvPr id="36" name="Rectangle 266"/>
                        <wps:cNvSpPr>
                          <a:spLocks noChangeArrowheads="1"/>
                        </wps:cNvSpPr>
                        <wps:spPr bwMode="auto">
                          <a:xfrm>
                            <a:off x="7230" y="9960"/>
                            <a:ext cx="585" cy="450"/>
                          </a:xfrm>
                          <a:prstGeom prst="rect">
                            <a:avLst/>
                          </a:prstGeom>
                          <a:solidFill>
                            <a:srgbClr val="00FF00"/>
                          </a:solidFill>
                          <a:ln w="28575">
                            <a:solidFill>
                              <a:srgbClr val="000000"/>
                            </a:solidFill>
                            <a:miter lim="800000"/>
                            <a:headEnd/>
                            <a:tailEnd/>
                          </a:ln>
                        </wps:spPr>
                        <wps:bodyPr rot="0" vert="horz" wrap="square" lIns="91440" tIns="45720" rIns="91440" bIns="45720" anchor="t" anchorCtr="0" upright="1">
                          <a:noAutofit/>
                        </wps:bodyPr>
                      </wps:wsp>
                      <wps:wsp>
                        <wps:cNvPr id="37" name="Oval 267"/>
                        <wps:cNvSpPr>
                          <a:spLocks noChangeArrowheads="1"/>
                        </wps:cNvSpPr>
                        <wps:spPr bwMode="auto">
                          <a:xfrm>
                            <a:off x="7305" y="10035"/>
                            <a:ext cx="300" cy="30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Oval 268"/>
                        <wps:cNvSpPr>
                          <a:spLocks noChangeArrowheads="1"/>
                        </wps:cNvSpPr>
                        <wps:spPr bwMode="auto">
                          <a:xfrm>
                            <a:off x="7455" y="10035"/>
                            <a:ext cx="300" cy="30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16A99" id="Group 265" o:spid="_x0000_s1026" style="position:absolute;left:0;text-align:left;margin-left:343.9pt;margin-top:63.85pt;width:23.4pt;height:18pt;z-index:251671552" coordorigin="7230,9960" coordsize="58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">
                <v:rect id="Rectangle 266" o:spid="_x0000_s1027" style="position:absolute;left:7230;top:9960;width:58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" fillcolor="lime" strokeweight="2.25pt"/>
                <v:oval id="Oval 267" o:spid="_x0000_s1028" style="position:absolute;left:7305;top:10035;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" filled="f" strokeweight="2.25pt"/>
                <v:oval id="Oval 268" o:spid="_x0000_s1029" style="position:absolute;left:7455;top:10035;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" filled="f" strokeweight="2.25pt"/>
              </v:group>
            </w:pict>
          </mc:Fallback>
        </mc:AlternateContent>
      </w:r>
      <w:r w:rsidR="00957750" w:rsidRPr="00EA704A">
        <w:rPr>
          <w:rFonts w:ascii="华文宋体" w:eastAsia="华文宋体" w:hAnsi="华文宋体"/>
          <w:noProof/>
          <w:szCs w:val="21"/>
        </w:rPr>
        <mc:AlternateContent>
          <mc:Choice Requires="wps">
            <w:drawing>
              <wp:anchor distT="0" distB="0" distL="114300" distR="114300" simplePos="0" relativeHeight="251672576" behindDoc="0" locked="0" layoutInCell="1" allowOverlap="1" wp14:anchorId="355E8D98" wp14:editId="076AE168">
                <wp:simplePos x="0" y="0"/>
                <wp:positionH relativeFrom="column">
                  <wp:posOffset>4767580</wp:posOffset>
                </wp:positionH>
                <wp:positionV relativeFrom="paragraph">
                  <wp:posOffset>664210</wp:posOffset>
                </wp:positionV>
                <wp:extent cx="28575" cy="3781425"/>
                <wp:effectExtent l="95250" t="38100" r="104775" b="28575"/>
                <wp:wrapNone/>
                <wp:docPr id="39"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75" cy="3781425"/>
                        </a:xfrm>
                        <a:prstGeom prst="line">
                          <a:avLst/>
                        </a:prstGeom>
                        <a:noFill/>
                        <a:ln w="285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08135" id="Line 269" o:spid="_x0000_s1026" style="position:absolute;left:0;text-align:lef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4pt,52.3pt" to="377.65pt,3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" strokeweight="2.25pt">
                <v:stroke startarrow="open" endarrow="open"/>
              </v:line>
            </w:pict>
          </mc:Fallback>
        </mc:AlternateContent>
      </w:r>
      <w:r w:rsidR="00957750" w:rsidRPr="00EA704A">
        <w:rPr>
          <w:rFonts w:ascii="华文宋体" w:eastAsia="华文宋体" w:hAnsi="华文宋体"/>
          <w:noProof/>
          <w:szCs w:val="21"/>
        </w:rPr>
        <mc:AlternateContent>
          <mc:Choice Requires="wps">
            <w:drawing>
              <wp:anchor distT="0" distB="0" distL="114300" distR="114300" simplePos="0" relativeHeight="251673600" behindDoc="0" locked="0" layoutInCell="1" allowOverlap="1" wp14:anchorId="2A55F673" wp14:editId="3EDC5EF0">
                <wp:simplePos x="0" y="0"/>
                <wp:positionH relativeFrom="column">
                  <wp:posOffset>1310005</wp:posOffset>
                </wp:positionH>
                <wp:positionV relativeFrom="paragraph">
                  <wp:posOffset>588010</wp:posOffset>
                </wp:positionV>
                <wp:extent cx="3305175" cy="9525"/>
                <wp:effectExtent l="38100" t="133350" r="0" b="104775"/>
                <wp:wrapNone/>
                <wp:docPr id="40"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05175" cy="9525"/>
                        </a:xfrm>
                        <a:prstGeom prst="line">
                          <a:avLst/>
                        </a:prstGeom>
                        <a:noFill/>
                        <a:ln w="381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34D30" id="Line 270" o:spid="_x0000_s1026" style="position:absolute;left:0;text-align:lef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15pt,46.3pt" to="363.4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" strokeweight="3pt">
                <v:stroke startarrow="open" endarrow="open"/>
              </v:line>
            </w:pict>
          </mc:Fallback>
        </mc:AlternateContent>
      </w:r>
      <w:r w:rsidR="00957750" w:rsidRPr="00EA704A">
        <w:rPr>
          <w:rFonts w:ascii="华文宋体" w:eastAsia="华文宋体" w:hAnsi="华文宋体"/>
          <w:noProof/>
          <w:szCs w:val="21"/>
        </w:rPr>
        <mc:AlternateContent>
          <mc:Choice Requires="wps">
            <w:drawing>
              <wp:anchor distT="0" distB="0" distL="114300" distR="114300" simplePos="0" relativeHeight="251674624" behindDoc="0" locked="0" layoutInCell="1" allowOverlap="1" wp14:anchorId="2732E9C4" wp14:editId="673ED01A">
                <wp:simplePos x="0" y="0"/>
                <wp:positionH relativeFrom="column">
                  <wp:posOffset>1348105</wp:posOffset>
                </wp:positionH>
                <wp:positionV relativeFrom="paragraph">
                  <wp:posOffset>1177925</wp:posOffset>
                </wp:positionV>
                <wp:extent cx="685800" cy="1636395"/>
                <wp:effectExtent l="0" t="0" r="0" b="1905"/>
                <wp:wrapNone/>
                <wp:docPr id="41"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636395"/>
                        </a:xfrm>
                        <a:prstGeom prst="rect">
                          <a:avLst/>
                        </a:prstGeom>
                        <a:solidFill>
                          <a:srgbClr val="FFFF00">
                            <a:alpha val="60001"/>
                          </a:srgbClr>
                        </a:solidFill>
                        <a:ln w="9525">
                          <a:solidFill>
                            <a:srgbClr val="CCFF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4002C" id="Rectangle 271" o:spid="_x0000_s1026" style="position:absolute;left:0;text-align:left;margin-left:106.15pt;margin-top:92.75pt;width:54pt;height:128.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" fillcolor="yellow" strokecolor="#cfc">
                <v:fill opacity="39321f"/>
              </v:rect>
            </w:pict>
          </mc:Fallback>
        </mc:AlternateContent>
      </w:r>
      <w:r w:rsidR="00957750" w:rsidRPr="00EA704A">
        <w:rPr>
          <w:rFonts w:ascii="华文宋体" w:eastAsia="华文宋体" w:hAnsi="华文宋体"/>
          <w:noProof/>
          <w:szCs w:val="21"/>
        </w:rPr>
        <mc:AlternateContent>
          <mc:Choice Requires="wps">
            <w:drawing>
              <wp:anchor distT="0" distB="0" distL="114300" distR="114300" simplePos="0" relativeHeight="251675648" behindDoc="0" locked="0" layoutInCell="1" allowOverlap="1" wp14:anchorId="6FC275B8" wp14:editId="122B12DA">
                <wp:simplePos x="0" y="0"/>
                <wp:positionH relativeFrom="column">
                  <wp:posOffset>2043430</wp:posOffset>
                </wp:positionH>
                <wp:positionV relativeFrom="paragraph">
                  <wp:posOffset>1016000</wp:posOffset>
                </wp:positionV>
                <wp:extent cx="390525" cy="2131695"/>
                <wp:effectExtent l="0" t="0" r="9525" b="1905"/>
                <wp:wrapNone/>
                <wp:docPr id="4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131695"/>
                        </a:xfrm>
                        <a:prstGeom prst="rect">
                          <a:avLst/>
                        </a:prstGeom>
                        <a:solidFill>
                          <a:srgbClr val="FFFF00">
                            <a:alpha val="60001"/>
                          </a:srgbClr>
                        </a:solidFill>
                        <a:ln w="9525">
                          <a:solidFill>
                            <a:srgbClr val="CCFF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8D19F" id="Rectangle 272" o:spid="_x0000_s1026" style="position:absolute;left:0;text-align:left;margin-left:160.9pt;margin-top:80pt;width:30.75pt;height:167.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" fillcolor="yellow" strokecolor="#cfc">
                <v:fill opacity="39321f"/>
              </v:rect>
            </w:pict>
          </mc:Fallback>
        </mc:AlternateContent>
      </w:r>
      <w:r w:rsidR="00957750" w:rsidRPr="00EA704A">
        <w:rPr>
          <w:rFonts w:ascii="华文宋体" w:eastAsia="华文宋体" w:hAnsi="华文宋体"/>
          <w:noProof/>
          <w:szCs w:val="21"/>
        </w:rPr>
        <mc:AlternateContent>
          <mc:Choice Requires="wps">
            <w:drawing>
              <wp:anchor distT="0" distB="0" distL="114300" distR="114300" simplePos="0" relativeHeight="251676672" behindDoc="0" locked="0" layoutInCell="1" allowOverlap="1" wp14:anchorId="197EE42E" wp14:editId="340467EB">
                <wp:simplePos x="0" y="0"/>
                <wp:positionH relativeFrom="column">
                  <wp:posOffset>2224405</wp:posOffset>
                </wp:positionH>
                <wp:positionV relativeFrom="paragraph">
                  <wp:posOffset>2955925</wp:posOffset>
                </wp:positionV>
                <wp:extent cx="857250" cy="285750"/>
                <wp:effectExtent l="0" t="0" r="0" b="0"/>
                <wp:wrapNone/>
                <wp:docPr id="4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1BECC" w14:textId="77777777" w:rsidR="00F15273" w:rsidRPr="00C055EB" w:rsidRDefault="00F15273" w:rsidP="00957750">
                            <w:pPr>
                              <w:rPr>
                                <w:rFonts w:ascii="Comic Sans MS" w:hAnsi="Comic Sans MS"/>
                                <w:b/>
                                <w:color w:val="FFFFFF"/>
                                <w:sz w:val="24"/>
                                <w:szCs w:val="24"/>
                              </w:rPr>
                            </w:pPr>
                            <w:r>
                              <w:rPr>
                                <w:rFonts w:ascii="Comic Sans MS" w:hAnsi="Comic Sans MS"/>
                                <w:b/>
                                <w:color w:val="FFFFFF"/>
                                <w:sz w:val="24"/>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EE42E" id="Text Box 273" o:spid="_x0000_s1122" type="#_x0000_t202" style="position:absolute;left:0;text-align:left;margin-left:175.15pt;margin-top:232.75pt;width:67.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" filled="f" stroked="f">
                <v:textbox>
                  <w:txbxContent>
                    <w:p w14:paraId="0BA1BECC" w14:textId="77777777" w:rsidR="00F15273" w:rsidRPr="00C055EB" w:rsidRDefault="00F15273" w:rsidP="00957750">
                      <w:pPr>
                        <w:rPr>
                          <w:rFonts w:ascii="Comic Sans MS" w:hAnsi="Comic Sans MS"/>
                          <w:b/>
                          <w:color w:val="FFFFFF"/>
                          <w:sz w:val="24"/>
                          <w:szCs w:val="24"/>
                        </w:rPr>
                      </w:pPr>
                      <w:r>
                        <w:rPr>
                          <w:rFonts w:ascii="Comic Sans MS" w:hAnsi="Comic Sans MS"/>
                          <w:b/>
                          <w:color w:val="FFFFFF"/>
                          <w:sz w:val="24"/>
                          <w:szCs w:val="24"/>
                        </w:rPr>
                        <w:t>2</w:t>
                      </w:r>
                    </w:p>
                  </w:txbxContent>
                </v:textbox>
              </v:shape>
            </w:pict>
          </mc:Fallback>
        </mc:AlternateContent>
      </w:r>
      <w:r w:rsidR="00957750" w:rsidRPr="00EA704A">
        <w:rPr>
          <w:rFonts w:ascii="华文宋体" w:eastAsia="华文宋体" w:hAnsi="华文宋体"/>
          <w:noProof/>
          <w:szCs w:val="21"/>
        </w:rPr>
        <mc:AlternateContent>
          <mc:Choice Requires="wps">
            <w:drawing>
              <wp:anchor distT="0" distB="0" distL="114300" distR="114300" simplePos="0" relativeHeight="251677696" behindDoc="0" locked="0" layoutInCell="1" allowOverlap="1" wp14:anchorId="2813667C" wp14:editId="0B4F5ACC">
                <wp:simplePos x="0" y="0"/>
                <wp:positionH relativeFrom="column">
                  <wp:posOffset>1900555</wp:posOffset>
                </wp:positionH>
                <wp:positionV relativeFrom="paragraph">
                  <wp:posOffset>2461895</wp:posOffset>
                </wp:positionV>
                <wp:extent cx="1371600" cy="1257300"/>
                <wp:effectExtent l="0" t="0" r="0" b="0"/>
                <wp:wrapNone/>
                <wp:docPr id="45" name="Oval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57300"/>
                        </a:xfrm>
                        <a:prstGeom prst="ellipse">
                          <a:avLst/>
                        </a:prstGeom>
                        <a:solidFill>
                          <a:srgbClr val="0000FF">
                            <a:alpha val="62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421076" id="Oval 274" o:spid="_x0000_s1026" style="position:absolute;left:0;text-align:left;margin-left:149.65pt;margin-top:193.85pt;width:108pt;height:9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" fillcolor="blue">
                <v:fill opacity="40606f"/>
              </v:oval>
            </w:pict>
          </mc:Fallback>
        </mc:AlternateContent>
      </w:r>
      <w:r w:rsidR="00957750" w:rsidRPr="00EA704A">
        <w:rPr>
          <w:rFonts w:ascii="华文宋体" w:eastAsia="华文宋体" w:hAnsi="华文宋体"/>
          <w:noProof/>
          <w:szCs w:val="21"/>
        </w:rPr>
        <mc:AlternateContent>
          <mc:Choice Requires="wps">
            <w:drawing>
              <wp:anchor distT="0" distB="0" distL="114300" distR="114300" simplePos="0" relativeHeight="251678720" behindDoc="0" locked="0" layoutInCell="1" allowOverlap="1" wp14:anchorId="7E5AFCFA" wp14:editId="03A7FDDB">
                <wp:simplePos x="0" y="0"/>
                <wp:positionH relativeFrom="column">
                  <wp:posOffset>1043305</wp:posOffset>
                </wp:positionH>
                <wp:positionV relativeFrom="paragraph">
                  <wp:posOffset>3641725</wp:posOffset>
                </wp:positionV>
                <wp:extent cx="1552575" cy="285750"/>
                <wp:effectExtent l="0" t="0" r="0" b="0"/>
                <wp:wrapNone/>
                <wp:docPr id="46"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B9EDA" w14:textId="77777777" w:rsidR="00F15273" w:rsidRPr="00C055EB" w:rsidRDefault="00F15273" w:rsidP="00957750">
                            <w:pPr>
                              <w:rPr>
                                <w:rFonts w:ascii="Comic Sans MS" w:hAnsi="Comic Sans MS"/>
                                <w:b/>
                                <w:color w:val="FFFFFF"/>
                                <w:sz w:val="24"/>
                                <w:szCs w:val="24"/>
                              </w:rPr>
                            </w:pPr>
                            <w:r w:rsidRPr="00C055EB">
                              <w:rPr>
                                <w:rFonts w:ascii="Comic Sans MS" w:hAnsi="Comic Sans MS"/>
                                <w:b/>
                                <w:color w:val="FFFFFF"/>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AFCFA" id="Text Box 275" o:spid="_x0000_s1123" type="#_x0000_t202" style="position:absolute;left:0;text-align:left;margin-left:82.15pt;margin-top:286.75pt;width:122.2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" filled="f" stroked="f">
                <v:textbox>
                  <w:txbxContent>
                    <w:p w14:paraId="330B9EDA" w14:textId="77777777" w:rsidR="00F15273" w:rsidRPr="00C055EB" w:rsidRDefault="00F15273" w:rsidP="00957750">
                      <w:pPr>
                        <w:rPr>
                          <w:rFonts w:ascii="Comic Sans MS" w:hAnsi="Comic Sans MS"/>
                          <w:b/>
                          <w:color w:val="FFFFFF"/>
                          <w:sz w:val="24"/>
                          <w:szCs w:val="24"/>
                        </w:rPr>
                      </w:pPr>
                      <w:r w:rsidRPr="00C055EB">
                        <w:rPr>
                          <w:rFonts w:ascii="Comic Sans MS" w:hAnsi="Comic Sans MS"/>
                          <w:b/>
                          <w:color w:val="FFFFFF"/>
                          <w:sz w:val="24"/>
                          <w:szCs w:val="24"/>
                        </w:rPr>
                        <w:t>1</w:t>
                      </w:r>
                    </w:p>
                  </w:txbxContent>
                </v:textbox>
              </v:shape>
            </w:pict>
          </mc:Fallback>
        </mc:AlternateContent>
      </w:r>
      <w:r w:rsidR="00957750" w:rsidRPr="00EA704A">
        <w:rPr>
          <w:rFonts w:ascii="华文宋体" w:eastAsia="华文宋体" w:hAnsi="华文宋体"/>
          <w:noProof/>
          <w:szCs w:val="21"/>
        </w:rPr>
        <mc:AlternateContent>
          <mc:Choice Requires="wps">
            <w:drawing>
              <wp:anchor distT="0" distB="0" distL="114300" distR="114300" simplePos="0" relativeHeight="251679744" behindDoc="0" locked="0" layoutInCell="1" allowOverlap="1" wp14:anchorId="5EC277EC" wp14:editId="657F8FDE">
                <wp:simplePos x="0" y="0"/>
                <wp:positionH relativeFrom="column">
                  <wp:posOffset>2014855</wp:posOffset>
                </wp:positionH>
                <wp:positionV relativeFrom="paragraph">
                  <wp:posOffset>1812925</wp:posOffset>
                </wp:positionV>
                <wp:extent cx="942975" cy="285750"/>
                <wp:effectExtent l="0" t="0" r="0" b="0"/>
                <wp:wrapNone/>
                <wp:docPr id="4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287D1" w14:textId="77777777" w:rsidR="00F15273" w:rsidRPr="00C75B17" w:rsidRDefault="00F15273" w:rsidP="00957750">
                            <w:pPr>
                              <w:rPr>
                                <w:b/>
                                <w:color w:val="FFFFFF"/>
                              </w:rPr>
                            </w:pPr>
                            <w:r w:rsidRPr="00C75B17">
                              <w:rPr>
                                <w:b/>
                                <w:color w:val="FFFFFF"/>
                              </w:rPr>
                              <w:t>2500 kVA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277EC" id="Text Box 276" o:spid="_x0000_s1124" type="#_x0000_t202" style="position:absolute;left:0;text-align:left;margin-left:158.65pt;margin-top:142.75pt;width:74.25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" filled="f" stroked="f">
                <v:textbox>
                  <w:txbxContent>
                    <w:p w14:paraId="438287D1" w14:textId="77777777" w:rsidR="00F15273" w:rsidRPr="00C75B17" w:rsidRDefault="00F15273" w:rsidP="00957750">
                      <w:pPr>
                        <w:rPr>
                          <w:b/>
                          <w:color w:val="FFFFFF"/>
                        </w:rPr>
                      </w:pPr>
                      <w:r w:rsidRPr="00C75B17">
                        <w:rPr>
                          <w:b/>
                          <w:color w:val="FFFFFF"/>
                        </w:rPr>
                        <w:t>2500 kVA</w:t>
                      </w:r>
                    </w:p>
                  </w:txbxContent>
                </v:textbox>
              </v:shape>
            </w:pict>
          </mc:Fallback>
        </mc:AlternateContent>
      </w:r>
      <w:r w:rsidR="00957750" w:rsidRPr="00EA704A">
        <w:rPr>
          <w:rFonts w:ascii="华文宋体" w:eastAsia="华文宋体" w:hAnsi="华文宋体"/>
          <w:noProof/>
          <w:szCs w:val="21"/>
        </w:rPr>
        <mc:AlternateContent>
          <mc:Choice Requires="wps">
            <w:drawing>
              <wp:anchor distT="0" distB="0" distL="114300" distR="114300" simplePos="0" relativeHeight="251680768" behindDoc="0" locked="0" layoutInCell="1" allowOverlap="1" wp14:anchorId="69BF3081" wp14:editId="66B4C48A">
                <wp:simplePos x="0" y="0"/>
                <wp:positionH relativeFrom="column">
                  <wp:posOffset>2414905</wp:posOffset>
                </wp:positionH>
                <wp:positionV relativeFrom="paragraph">
                  <wp:posOffset>1006475</wp:posOffset>
                </wp:positionV>
                <wp:extent cx="409575" cy="2646045"/>
                <wp:effectExtent l="0" t="0" r="9525" b="1905"/>
                <wp:wrapNone/>
                <wp:docPr id="48"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646045"/>
                        </a:xfrm>
                        <a:prstGeom prst="rect">
                          <a:avLst/>
                        </a:prstGeom>
                        <a:solidFill>
                          <a:srgbClr val="FFFF00">
                            <a:alpha val="60001"/>
                          </a:srgbClr>
                        </a:solidFill>
                        <a:ln w="9525">
                          <a:solidFill>
                            <a:srgbClr val="CCFF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3C913" id="Rectangle 277" o:spid="_x0000_s1026" style="position:absolute;left:0;text-align:left;margin-left:190.15pt;margin-top:79.25pt;width:32.25pt;height:208.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" fillcolor="yellow" strokecolor="#cfc">
                <v:fill opacity="39321f"/>
              </v:rect>
            </w:pict>
          </mc:Fallback>
        </mc:AlternateContent>
      </w:r>
      <w:r w:rsidR="00957750" w:rsidRPr="00EA704A">
        <w:rPr>
          <w:rFonts w:ascii="华文宋体" w:eastAsia="华文宋体" w:hAnsi="华文宋体"/>
          <w:noProof/>
          <w:szCs w:val="21"/>
        </w:rPr>
        <mc:AlternateContent>
          <mc:Choice Requires="wps">
            <w:drawing>
              <wp:anchor distT="0" distB="0" distL="114300" distR="114300" simplePos="0" relativeHeight="251681792" behindDoc="0" locked="0" layoutInCell="1" allowOverlap="1" wp14:anchorId="3FE4CFC1" wp14:editId="0959D512">
                <wp:simplePos x="0" y="0"/>
                <wp:positionH relativeFrom="column">
                  <wp:posOffset>2414905</wp:posOffset>
                </wp:positionH>
                <wp:positionV relativeFrom="paragraph">
                  <wp:posOffset>4279900</wp:posOffset>
                </wp:positionV>
                <wp:extent cx="723900" cy="285750"/>
                <wp:effectExtent l="0" t="0" r="0" b="0"/>
                <wp:wrapNone/>
                <wp:docPr id="49"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C7BF0" w14:textId="77777777" w:rsidR="00F15273" w:rsidRPr="00994B81" w:rsidRDefault="00F15273" w:rsidP="00957750">
                            <w:pPr>
                              <w:rPr>
                                <w:b/>
                              </w:rPr>
                            </w:pPr>
                            <w:r>
                              <w:rPr>
                                <w:b/>
                              </w:rPr>
                              <w:t>Logistics-Storage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4CFC1" id="Text Box 278" o:spid="_x0000_s1125" type="#_x0000_t202" style="position:absolute;left:0;text-align:left;margin-left:190.15pt;margin-top:337pt;width:57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" filled="f" stroked="f">
                <v:textbox>
                  <w:txbxContent>
                    <w:p w14:paraId="1F9C7BF0" w14:textId="77777777" w:rsidR="00F15273" w:rsidRPr="00994B81" w:rsidRDefault="00F15273" w:rsidP="00957750">
                      <w:pPr>
                        <w:rPr>
                          <w:b/>
                        </w:rPr>
                      </w:pPr>
                      <w:r>
                        <w:rPr>
                          <w:b/>
                        </w:rPr>
                        <w:t>Logistics-Storage</w:t>
                      </w:r>
                    </w:p>
                  </w:txbxContent>
                </v:textbox>
              </v:shape>
            </w:pict>
          </mc:Fallback>
        </mc:AlternateContent>
      </w:r>
      <w:r w:rsidR="00957750" w:rsidRPr="00EA704A">
        <w:rPr>
          <w:rFonts w:ascii="华文宋体" w:eastAsia="华文宋体" w:hAnsi="华文宋体"/>
          <w:noProof/>
          <w:szCs w:val="21"/>
        </w:rPr>
        <mc:AlternateContent>
          <mc:Choice Requires="wps">
            <w:drawing>
              <wp:anchor distT="0" distB="0" distL="114300" distR="114300" simplePos="0" relativeHeight="251683840" behindDoc="0" locked="0" layoutInCell="1" allowOverlap="1" wp14:anchorId="7B310D65" wp14:editId="23DBD5D4">
                <wp:simplePos x="0" y="0"/>
                <wp:positionH relativeFrom="column">
                  <wp:posOffset>1271905</wp:posOffset>
                </wp:positionH>
                <wp:positionV relativeFrom="paragraph">
                  <wp:posOffset>3159125</wp:posOffset>
                </wp:positionV>
                <wp:extent cx="1143000" cy="960120"/>
                <wp:effectExtent l="0" t="0" r="0" b="0"/>
                <wp:wrapNone/>
                <wp:docPr id="51"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960120"/>
                        </a:xfrm>
                        <a:prstGeom prst="rect">
                          <a:avLst/>
                        </a:prstGeom>
                        <a:solidFill>
                          <a:srgbClr val="00FFFF">
                            <a:alpha val="60001"/>
                          </a:srgbClr>
                        </a:solidFill>
                        <a:ln w="9525">
                          <a:solidFill>
                            <a:srgbClr val="CCFF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4A81A" id="Rectangle 280" o:spid="_x0000_s1026" style="position:absolute;left:0;text-align:left;margin-left:100.15pt;margin-top:248.75pt;width:90pt;height:75.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" fillcolor="aqua" strokecolor="#cfc">
                <v:fill opacity="39321f"/>
              </v:rect>
            </w:pict>
          </mc:Fallback>
        </mc:AlternateContent>
      </w:r>
      <w:r w:rsidR="00957750" w:rsidRPr="00EA704A">
        <w:rPr>
          <w:rFonts w:ascii="华文宋体" w:eastAsia="华文宋体" w:hAnsi="华文宋体"/>
          <w:noProof/>
          <w:szCs w:val="21"/>
        </w:rPr>
        <mc:AlternateContent>
          <mc:Choice Requires="wps">
            <w:drawing>
              <wp:anchor distT="0" distB="0" distL="114300" distR="114300" simplePos="0" relativeHeight="251684864" behindDoc="0" locked="0" layoutInCell="1" allowOverlap="1" wp14:anchorId="43A6DC7D" wp14:editId="73658345">
                <wp:simplePos x="0" y="0"/>
                <wp:positionH relativeFrom="column">
                  <wp:posOffset>2824480</wp:posOffset>
                </wp:positionH>
                <wp:positionV relativeFrom="paragraph">
                  <wp:posOffset>2355850</wp:posOffset>
                </wp:positionV>
                <wp:extent cx="723900" cy="285750"/>
                <wp:effectExtent l="0" t="0" r="0" b="0"/>
                <wp:wrapNone/>
                <wp:docPr id="52"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CD473" w14:textId="77777777" w:rsidR="00F15273" w:rsidRPr="00994B81" w:rsidRDefault="00F15273" w:rsidP="00957750">
                            <w:pPr>
                              <w:rPr>
                                <w:b/>
                              </w:rPr>
                            </w:pPr>
                            <w:r>
                              <w:rPr>
                                <w:b/>
                              </w:rPr>
                              <w:t>Production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6DC7D" id="Text Box 281" o:spid="_x0000_s1126" type="#_x0000_t202" style="position:absolute;left:0;text-align:left;margin-left:222.4pt;margin-top:185.5pt;width:57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" filled="f" stroked="f">
                <v:textbox>
                  <w:txbxContent>
                    <w:p w14:paraId="578CD473" w14:textId="77777777" w:rsidR="00F15273" w:rsidRPr="00994B81" w:rsidRDefault="00F15273" w:rsidP="00957750">
                      <w:pPr>
                        <w:rPr>
                          <w:b/>
                        </w:rPr>
                      </w:pPr>
                      <w:r>
                        <w:rPr>
                          <w:b/>
                        </w:rPr>
                        <w:t>Production</w:t>
                      </w:r>
                    </w:p>
                  </w:txbxContent>
                </v:textbox>
              </v:shape>
            </w:pict>
          </mc:Fallback>
        </mc:AlternateContent>
      </w:r>
      <w:r w:rsidR="00957750" w:rsidRPr="00EA704A">
        <w:rPr>
          <w:rFonts w:ascii="华文宋体" w:eastAsia="华文宋体" w:hAnsi="华文宋体"/>
          <w:noProof/>
          <w:szCs w:val="21"/>
        </w:rPr>
        <mc:AlternateContent>
          <mc:Choice Requires="wps">
            <w:drawing>
              <wp:anchor distT="0" distB="0" distL="114300" distR="114300" simplePos="0" relativeHeight="251685888" behindDoc="0" locked="0" layoutInCell="1" allowOverlap="1" wp14:anchorId="1869E26F" wp14:editId="3120733F">
                <wp:simplePos x="0" y="0"/>
                <wp:positionH relativeFrom="column">
                  <wp:posOffset>2843530</wp:posOffset>
                </wp:positionH>
                <wp:positionV relativeFrom="paragraph">
                  <wp:posOffset>2359025</wp:posOffset>
                </wp:positionV>
                <wp:extent cx="666750" cy="674370"/>
                <wp:effectExtent l="0" t="0" r="0" b="0"/>
                <wp:wrapNone/>
                <wp:docPr id="53"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674370"/>
                        </a:xfrm>
                        <a:prstGeom prst="rect">
                          <a:avLst/>
                        </a:prstGeom>
                        <a:solidFill>
                          <a:srgbClr val="0000FF">
                            <a:alpha val="60001"/>
                          </a:srgbClr>
                        </a:solidFill>
                        <a:ln w="9525">
                          <a:solidFill>
                            <a:srgbClr val="CCFF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DB2C4" id="Rectangle 282" o:spid="_x0000_s1026" style="position:absolute;left:0;text-align:left;margin-left:223.9pt;margin-top:185.75pt;width:52.5pt;height:53.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" fillcolor="blue" strokecolor="#cfc">
                <v:fill opacity="39321f"/>
              </v:rect>
            </w:pict>
          </mc:Fallback>
        </mc:AlternateContent>
      </w:r>
      <w:r w:rsidR="00957750" w:rsidRPr="00EA704A">
        <w:rPr>
          <w:rFonts w:ascii="华文宋体" w:eastAsia="华文宋体" w:hAnsi="华文宋体"/>
          <w:noProof/>
          <w:szCs w:val="21"/>
        </w:rPr>
        <w:drawing>
          <wp:inline distT="0" distB="0" distL="0" distR="0" wp14:anchorId="44F21732" wp14:editId="1670B4CE">
            <wp:extent cx="4891405" cy="4758055"/>
            <wp:effectExtent l="0" t="0" r="0" b="0"/>
            <wp:docPr id="25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a:extLst>
                        <a:ext uri="{28A0092B-C50C-407E-A947-70E740481C1C}">
                          <a14:useLocalDpi xmlns:a14="http://schemas.microsoft.com/office/drawing/2010/main" val="0"/>
                        </a:ext>
                      </a:extLst>
                    </a:blip>
                    <a:srcRect l="13719" t="7262" r="19835" b="11826"/>
                    <a:stretch>
                      <a:fillRect/>
                    </a:stretch>
                  </pic:blipFill>
                  <pic:spPr bwMode="auto">
                    <a:xfrm>
                      <a:off x="0" y="0"/>
                      <a:ext cx="4891405" cy="4758055"/>
                    </a:xfrm>
                    <a:prstGeom prst="rect">
                      <a:avLst/>
                    </a:prstGeom>
                    <a:noFill/>
                    <a:ln>
                      <a:noFill/>
                    </a:ln>
                  </pic:spPr>
                </pic:pic>
              </a:graphicData>
            </a:graphic>
          </wp:inline>
        </w:drawing>
      </w:r>
    </w:p>
    <w:p w14:paraId="1A0B7D2C" w14:textId="51807173" w:rsidR="00957750" w:rsidRPr="00004E8F" w:rsidRDefault="00957750" w:rsidP="00004E8F">
      <w:pPr>
        <w:spacing w:after="240"/>
        <w:jc w:val="center"/>
        <w:rPr>
          <w:rFonts w:ascii="黑体" w:eastAsia="黑体" w:hAnsi="黑体"/>
          <w:szCs w:val="21"/>
        </w:rPr>
      </w:pPr>
      <w:r w:rsidRPr="00004E8F">
        <w:rPr>
          <w:rFonts w:ascii="黑体" w:eastAsia="黑体" w:hAnsi="黑体"/>
          <w:szCs w:val="21"/>
        </w:rPr>
        <w:t>A.3</w:t>
      </w:r>
      <w:r w:rsidR="0076042E" w:rsidRPr="00004E8F">
        <w:rPr>
          <w:rFonts w:ascii="黑体" w:eastAsia="黑体" w:hAnsi="黑体"/>
          <w:szCs w:val="21"/>
        </w:rPr>
        <w:t xml:space="preserve"> </w:t>
      </w:r>
      <w:r w:rsidRPr="00004E8F">
        <w:rPr>
          <w:rFonts w:ascii="黑体" w:eastAsia="黑体" w:hAnsi="黑体" w:hint="eastAsia"/>
          <w:szCs w:val="21"/>
        </w:rPr>
        <w:t>–</w:t>
      </w:r>
      <w:r w:rsidR="0076042E" w:rsidRPr="00004E8F">
        <w:rPr>
          <w:rFonts w:ascii="黑体" w:eastAsia="黑体" w:hAnsi="黑体" w:hint="eastAsia"/>
          <w:szCs w:val="21"/>
        </w:rPr>
        <w:t xml:space="preserve"> </w:t>
      </w:r>
      <w:r w:rsidRPr="00004E8F">
        <w:rPr>
          <w:rFonts w:ascii="黑体" w:eastAsia="黑体" w:hAnsi="黑体" w:hint="eastAsia"/>
          <w:szCs w:val="21"/>
        </w:rPr>
        <w:t>在工业建筑里的</w:t>
      </w:r>
      <w:r w:rsidR="00727F35" w:rsidRPr="00004E8F">
        <w:rPr>
          <w:rFonts w:ascii="黑体" w:eastAsia="黑体" w:hAnsi="黑体" w:hint="eastAsia"/>
          <w:szCs w:val="21"/>
        </w:rPr>
        <w:t>负载</w:t>
      </w:r>
      <w:r w:rsidRPr="00004E8F">
        <w:rPr>
          <w:rFonts w:ascii="黑体" w:eastAsia="黑体" w:hAnsi="黑体" w:hint="eastAsia"/>
          <w:szCs w:val="21"/>
        </w:rPr>
        <w:t>重心位置</w:t>
      </w:r>
      <w:r w:rsidR="00523D39" w:rsidRPr="00004E8F">
        <w:rPr>
          <w:rFonts w:ascii="黑体" w:eastAsia="黑体" w:hAnsi="黑体" w:hint="eastAsia"/>
          <w:szCs w:val="21"/>
        </w:rPr>
        <w:t>示例</w:t>
      </w:r>
      <w:r w:rsidRPr="00004E8F">
        <w:rPr>
          <w:rFonts w:ascii="黑体" w:eastAsia="黑体" w:hAnsi="黑体" w:hint="eastAsia"/>
          <w:szCs w:val="21"/>
        </w:rPr>
        <w:t>图</w:t>
      </w:r>
    </w:p>
    <w:p w14:paraId="45CDD069" w14:textId="3343DC4A" w:rsidR="00957750" w:rsidRPr="00004E8F" w:rsidRDefault="00957750" w:rsidP="00C0547E">
      <w:pPr>
        <w:rPr>
          <w:rFonts w:ascii="黑体" w:eastAsia="黑体" w:hAnsi="黑体"/>
          <w:szCs w:val="21"/>
        </w:rPr>
      </w:pPr>
      <w:bookmarkStart w:id="526" w:name="_Toc429987739"/>
      <w:bookmarkStart w:id="527" w:name="_Toc37329107"/>
      <w:r w:rsidRPr="00004E8F">
        <w:rPr>
          <w:rFonts w:ascii="黑体" w:eastAsia="黑体" w:hAnsi="黑体"/>
          <w:szCs w:val="21"/>
        </w:rPr>
        <w:t>A.2.2</w:t>
      </w:r>
      <w:bookmarkEnd w:id="526"/>
      <w:r w:rsidR="00004E8F">
        <w:rPr>
          <w:rFonts w:ascii="黑体" w:eastAsia="黑体" w:hAnsi="黑体"/>
          <w:szCs w:val="21"/>
        </w:rPr>
        <w:tab/>
      </w:r>
      <w:r w:rsidRPr="00004E8F">
        <w:rPr>
          <w:rFonts w:ascii="黑体" w:eastAsia="黑体" w:hAnsi="黑体" w:hint="eastAsia"/>
          <w:szCs w:val="21"/>
        </w:rPr>
        <w:t>分配电盘位置</w:t>
      </w:r>
      <w:bookmarkEnd w:id="527"/>
    </w:p>
    <w:p w14:paraId="03C1144E" w14:textId="1EC2BA2B" w:rsidR="00957750" w:rsidRPr="00EA704A" w:rsidRDefault="00957750" w:rsidP="00004E8F">
      <w:pPr>
        <w:ind w:firstLine="420"/>
        <w:rPr>
          <w:rFonts w:ascii="华文宋体" w:eastAsia="华文宋体" w:hAnsi="华文宋体"/>
          <w:szCs w:val="21"/>
        </w:rPr>
      </w:pPr>
      <w:r w:rsidRPr="00EA704A">
        <w:rPr>
          <w:rFonts w:ascii="华文宋体" w:eastAsia="华文宋体" w:hAnsi="华文宋体" w:hint="eastAsia"/>
          <w:szCs w:val="21"/>
        </w:rPr>
        <w:t>应计算每个分配电盘的</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重心，要考虑到由这个分配电盘供电的所有</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w:t>
      </w:r>
    </w:p>
    <w:p w14:paraId="2134A4BE" w14:textId="7691A063" w:rsidR="00957750" w:rsidRPr="00EA704A" w:rsidRDefault="00957750" w:rsidP="00004E8F">
      <w:pPr>
        <w:ind w:firstLine="420"/>
        <w:rPr>
          <w:rFonts w:ascii="华文宋体" w:eastAsia="华文宋体" w:hAnsi="华文宋体"/>
          <w:szCs w:val="21"/>
        </w:rPr>
      </w:pPr>
      <w:r w:rsidRPr="00EA704A">
        <w:rPr>
          <w:rFonts w:ascii="华文宋体" w:eastAsia="华文宋体" w:hAnsi="华文宋体" w:hint="eastAsia"/>
          <w:szCs w:val="21"/>
        </w:rPr>
        <w:t>每个分配电盘的位置</w:t>
      </w:r>
      <w:r w:rsidR="00932BA6" w:rsidRPr="00EA704A">
        <w:rPr>
          <w:rFonts w:ascii="华文宋体" w:eastAsia="华文宋体" w:hAnsi="华文宋体" w:hint="eastAsia"/>
          <w:szCs w:val="21"/>
        </w:rPr>
        <w:t>宜尽量</w:t>
      </w:r>
      <w:r w:rsidRPr="00EA704A">
        <w:rPr>
          <w:rFonts w:ascii="华文宋体" w:eastAsia="华文宋体" w:hAnsi="华文宋体" w:hint="eastAsia"/>
          <w:szCs w:val="21"/>
        </w:rPr>
        <w:t>靠近其</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重心。</w:t>
      </w:r>
    </w:p>
    <w:p w14:paraId="7BA0CD89" w14:textId="36836985" w:rsidR="00957750" w:rsidRPr="00004E8F" w:rsidRDefault="00957750" w:rsidP="00C0547E">
      <w:pPr>
        <w:rPr>
          <w:rFonts w:ascii="黑体" w:eastAsia="黑体" w:hAnsi="黑体"/>
          <w:szCs w:val="21"/>
        </w:rPr>
      </w:pPr>
      <w:bookmarkStart w:id="528" w:name="_Toc429987740"/>
      <w:bookmarkStart w:id="529" w:name="_Toc37329108"/>
      <w:r w:rsidRPr="00004E8F">
        <w:rPr>
          <w:rFonts w:ascii="黑体" w:eastAsia="黑体" w:hAnsi="黑体"/>
          <w:szCs w:val="21"/>
        </w:rPr>
        <w:t xml:space="preserve">A.2.3 </w:t>
      </w:r>
      <w:bookmarkEnd w:id="528"/>
      <w:r w:rsidRPr="00004E8F">
        <w:rPr>
          <w:rFonts w:ascii="黑体" w:eastAsia="黑体" w:hAnsi="黑体" w:hint="eastAsia"/>
          <w:szCs w:val="21"/>
        </w:rPr>
        <w:t>迭代过程</w:t>
      </w:r>
      <w:bookmarkEnd w:id="529"/>
    </w:p>
    <w:p w14:paraId="62F9E9AB" w14:textId="1A8D4B95" w:rsidR="00957750" w:rsidRPr="00EA704A" w:rsidRDefault="00727F35" w:rsidP="00004E8F">
      <w:pPr>
        <w:ind w:firstLine="420"/>
        <w:rPr>
          <w:rFonts w:ascii="华文宋体" w:eastAsia="华文宋体" w:hAnsi="华文宋体"/>
          <w:szCs w:val="21"/>
        </w:rPr>
      </w:pPr>
      <w:r w:rsidRPr="00EA704A">
        <w:rPr>
          <w:rFonts w:ascii="华文宋体" w:eastAsia="华文宋体" w:hAnsi="华文宋体" w:hint="eastAsia"/>
          <w:szCs w:val="21"/>
        </w:rPr>
        <w:t>负载</w:t>
      </w:r>
      <w:r w:rsidR="00957750" w:rsidRPr="00EA704A">
        <w:rPr>
          <w:rFonts w:ascii="华文宋体" w:eastAsia="华文宋体" w:hAnsi="华文宋体" w:hint="eastAsia"/>
          <w:szCs w:val="21"/>
        </w:rPr>
        <w:t>重心方法通过移动一些主要</w:t>
      </w:r>
      <w:r w:rsidR="001D0BA0" w:rsidRPr="00EA704A">
        <w:rPr>
          <w:rFonts w:ascii="华文宋体" w:eastAsia="华文宋体" w:hAnsi="华文宋体" w:hint="eastAsia"/>
          <w:szCs w:val="21"/>
        </w:rPr>
        <w:t>用</w:t>
      </w:r>
      <w:r w:rsidR="00957750" w:rsidRPr="00EA704A">
        <w:rPr>
          <w:rFonts w:ascii="华文宋体" w:eastAsia="华文宋体" w:hAnsi="华文宋体" w:hint="eastAsia"/>
          <w:szCs w:val="21"/>
        </w:rPr>
        <w:t>电</w:t>
      </w:r>
      <w:r w:rsidRPr="00EA704A">
        <w:rPr>
          <w:rFonts w:ascii="华文宋体" w:eastAsia="华文宋体" w:hAnsi="华文宋体" w:hint="eastAsia"/>
          <w:szCs w:val="21"/>
        </w:rPr>
        <w:t>负载</w:t>
      </w:r>
      <w:r w:rsidR="00957750" w:rsidRPr="00EA704A">
        <w:rPr>
          <w:rFonts w:ascii="华文宋体" w:eastAsia="华文宋体" w:hAnsi="华文宋体" w:hint="eastAsia"/>
          <w:szCs w:val="21"/>
        </w:rPr>
        <w:t>可以优化最后阶段的主电源布置</w:t>
      </w:r>
      <w:r w:rsidR="003B64F4">
        <w:rPr>
          <w:rFonts w:ascii="华文宋体" w:eastAsia="华文宋体" w:hAnsi="华文宋体" w:hint="eastAsia"/>
          <w:szCs w:val="21"/>
        </w:rPr>
        <w:t>，</w:t>
      </w:r>
      <w:r w:rsidR="00957750" w:rsidRPr="00EA704A">
        <w:rPr>
          <w:rFonts w:ascii="华文宋体" w:eastAsia="华文宋体" w:hAnsi="华文宋体" w:hint="eastAsia"/>
          <w:szCs w:val="21"/>
        </w:rPr>
        <w:t>接着这些</w:t>
      </w:r>
      <w:r w:rsidRPr="00EA704A">
        <w:rPr>
          <w:rFonts w:ascii="华文宋体" w:eastAsia="华文宋体" w:hAnsi="华文宋体" w:hint="eastAsia"/>
          <w:szCs w:val="21"/>
        </w:rPr>
        <w:t>负载</w:t>
      </w:r>
      <w:r w:rsidR="00957750" w:rsidRPr="00EA704A">
        <w:rPr>
          <w:rFonts w:ascii="华文宋体" w:eastAsia="华文宋体" w:hAnsi="华文宋体" w:hint="eastAsia"/>
          <w:szCs w:val="21"/>
        </w:rPr>
        <w:t>新坐标可用于计算新的</w:t>
      </w:r>
      <w:r w:rsidRPr="00EA704A">
        <w:rPr>
          <w:rFonts w:ascii="华文宋体" w:eastAsia="华文宋体" w:hAnsi="华文宋体" w:hint="eastAsia"/>
          <w:szCs w:val="21"/>
        </w:rPr>
        <w:t>负载</w:t>
      </w:r>
      <w:r w:rsidR="00957750" w:rsidRPr="00EA704A">
        <w:rPr>
          <w:rFonts w:ascii="华文宋体" w:eastAsia="华文宋体" w:hAnsi="华文宋体" w:hint="eastAsia"/>
          <w:szCs w:val="21"/>
        </w:rPr>
        <w:t>重心</w:t>
      </w:r>
      <w:r w:rsidR="001D0BA0" w:rsidRPr="00EA704A">
        <w:rPr>
          <w:rFonts w:ascii="华文宋体" w:eastAsia="华文宋体" w:hAnsi="华文宋体" w:hint="eastAsia"/>
          <w:szCs w:val="21"/>
        </w:rPr>
        <w:t>（通过计算给出，见第A.1条）</w:t>
      </w:r>
      <w:r w:rsidR="00957750" w:rsidRPr="00EA704A">
        <w:rPr>
          <w:rFonts w:ascii="华文宋体" w:eastAsia="华文宋体" w:hAnsi="华文宋体" w:hint="eastAsia"/>
          <w:szCs w:val="21"/>
        </w:rPr>
        <w:t>。如有必要这个过程是可以</w:t>
      </w:r>
      <w:r w:rsidR="00E53EBF">
        <w:rPr>
          <w:rFonts w:ascii="华文宋体" w:eastAsia="华文宋体" w:hAnsi="华文宋体" w:hint="eastAsia"/>
          <w:szCs w:val="21"/>
        </w:rPr>
        <w:t>迭代进行</w:t>
      </w:r>
      <w:r w:rsidR="00957750" w:rsidRPr="00EA704A">
        <w:rPr>
          <w:rFonts w:ascii="华文宋体" w:eastAsia="华文宋体" w:hAnsi="华文宋体" w:hint="eastAsia"/>
          <w:szCs w:val="21"/>
        </w:rPr>
        <w:t>的。</w:t>
      </w:r>
    </w:p>
    <w:p w14:paraId="28862A5A" w14:textId="5059A00A" w:rsidR="00957750" w:rsidRPr="00004E8F" w:rsidRDefault="00957750" w:rsidP="00C0547E">
      <w:pPr>
        <w:rPr>
          <w:rFonts w:ascii="黑体" w:eastAsia="黑体" w:hAnsi="黑体"/>
          <w:szCs w:val="21"/>
        </w:rPr>
      </w:pPr>
      <w:r w:rsidRPr="00004E8F">
        <w:rPr>
          <w:rFonts w:ascii="黑体" w:eastAsia="黑体" w:hAnsi="黑体" w:hint="eastAsia"/>
          <w:szCs w:val="21"/>
        </w:rPr>
        <w:t>A</w:t>
      </w:r>
      <w:r w:rsidRPr="00004E8F">
        <w:rPr>
          <w:rFonts w:ascii="黑体" w:eastAsia="黑体" w:hAnsi="黑体"/>
          <w:szCs w:val="21"/>
        </w:rPr>
        <w:t xml:space="preserve">.3 </w:t>
      </w:r>
      <w:r w:rsidRPr="00004E8F">
        <w:rPr>
          <w:rFonts w:ascii="黑体" w:eastAsia="黑体" w:hAnsi="黑体" w:hint="eastAsia"/>
          <w:szCs w:val="21"/>
        </w:rPr>
        <w:t>平均线路长度法</w:t>
      </w:r>
    </w:p>
    <w:p w14:paraId="3E138162" w14:textId="4547CA09" w:rsidR="00957750" w:rsidRPr="00EA704A" w:rsidRDefault="00957750" w:rsidP="00004E8F">
      <w:pPr>
        <w:ind w:firstLine="420"/>
        <w:rPr>
          <w:rFonts w:ascii="华文宋体" w:eastAsia="华文宋体" w:hAnsi="华文宋体"/>
          <w:szCs w:val="21"/>
        </w:rPr>
      </w:pPr>
      <w:r w:rsidRPr="00EA704A">
        <w:rPr>
          <w:rFonts w:ascii="华文宋体" w:eastAsia="华文宋体" w:hAnsi="华文宋体" w:hint="eastAsia"/>
          <w:szCs w:val="21"/>
        </w:rPr>
        <w:t>以下3D方法基于平均线路长度，其中考虑了从电源到</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的电缆长度和电缆路径。比较了几种样品路线。平均长度最短的路线是最有利于节能。</w:t>
      </w:r>
    </w:p>
    <w:p w14:paraId="5E2F0099" w14:textId="17E17CB2" w:rsidR="00957750" w:rsidRPr="00EA704A" w:rsidRDefault="00957750" w:rsidP="007E5D75">
      <w:pPr>
        <w:ind w:firstLine="420"/>
        <w:rPr>
          <w:rFonts w:ascii="华文宋体" w:eastAsia="华文宋体" w:hAnsi="华文宋体"/>
          <w:szCs w:val="21"/>
        </w:rPr>
      </w:pPr>
      <w:r w:rsidRPr="00EA704A">
        <w:rPr>
          <w:rFonts w:ascii="华文宋体" w:eastAsia="华文宋体" w:hAnsi="华文宋体" w:hint="eastAsia"/>
          <w:szCs w:val="21"/>
        </w:rPr>
        <w:t>平均路线长度的计算方法如下：</w:t>
      </w:r>
    </w:p>
    <w:p w14:paraId="14759F40" w14:textId="6D502DD5" w:rsidR="00FE0CB8" w:rsidRPr="00EA704A" w:rsidRDefault="00FD6152" w:rsidP="00C0547E">
      <w:pPr>
        <w:rPr>
          <w:rFonts w:ascii="华文宋体" w:eastAsia="华文宋体" w:hAnsi="华文宋体"/>
          <w:szCs w:val="21"/>
        </w:rPr>
      </w:pPr>
      <m:oMathPara>
        <m:oMath>
          <m:sSub>
            <m:sSubPr>
              <m:ctrlPr>
                <w:rPr>
                  <w:rFonts w:ascii="Cambria Math" w:eastAsia="华文宋体" w:hAnsi="Cambria Math"/>
                  <w:i/>
                  <w:szCs w:val="21"/>
                </w:rPr>
              </m:ctrlPr>
            </m:sSubPr>
            <m:e>
              <m:r>
                <w:rPr>
                  <w:rFonts w:ascii="Cambria Math" w:eastAsia="华文宋体" w:hAnsi="Cambria Math"/>
                  <w:szCs w:val="21"/>
                </w:rPr>
                <m:t>l</m:t>
              </m:r>
            </m:e>
            <m:sub>
              <m:r>
                <w:rPr>
                  <w:rFonts w:ascii="Cambria Math" w:eastAsia="华文宋体" w:hAnsi="Cambria Math"/>
                  <w:szCs w:val="21"/>
                </w:rPr>
                <m:t>avg</m:t>
              </m:r>
            </m:sub>
          </m:sSub>
          <m:r>
            <w:rPr>
              <w:rFonts w:ascii="Cambria Math" w:eastAsia="华文宋体" w:hAnsi="Cambria Math"/>
              <w:szCs w:val="21"/>
            </w:rPr>
            <m:t xml:space="preserve">= </m:t>
          </m:r>
          <m:sSup>
            <m:sSupPr>
              <m:ctrlPr>
                <w:rPr>
                  <w:rFonts w:ascii="Cambria Math" w:eastAsia="华文宋体" w:hAnsi="Cambria Math"/>
                  <w:i/>
                  <w:szCs w:val="21"/>
                </w:rPr>
              </m:ctrlPr>
            </m:sSupPr>
            <m:e>
              <m:f>
                <m:fPr>
                  <m:ctrlPr>
                    <w:rPr>
                      <w:rFonts w:ascii="Cambria Math" w:eastAsia="华文宋体" w:hAnsi="Cambria Math"/>
                      <w:i/>
                      <w:szCs w:val="21"/>
                    </w:rPr>
                  </m:ctrlPr>
                </m:fPr>
                <m:num>
                  <m:nary>
                    <m:naryPr>
                      <m:chr m:val="∑"/>
                      <m:limLoc m:val="undOvr"/>
                      <m:ctrlPr>
                        <w:rPr>
                          <w:rFonts w:ascii="Cambria Math" w:eastAsia="华文宋体" w:hAnsi="Cambria Math"/>
                          <w:i/>
                          <w:szCs w:val="21"/>
                        </w:rPr>
                      </m:ctrlPr>
                    </m:naryPr>
                    <m:sub>
                      <m:r>
                        <w:rPr>
                          <w:rFonts w:ascii="Cambria Math" w:eastAsia="华文宋体" w:hAnsi="Cambria Math"/>
                          <w:szCs w:val="21"/>
                        </w:rPr>
                        <m:t>i=0</m:t>
                      </m:r>
                    </m:sub>
                    <m:sup>
                      <m:r>
                        <w:rPr>
                          <w:rFonts w:ascii="Cambria Math" w:eastAsia="华文宋体" w:hAnsi="Cambria Math"/>
                          <w:szCs w:val="21"/>
                        </w:rPr>
                        <m:t>i=n</m:t>
                      </m:r>
                    </m:sup>
                    <m:e>
                      <m:sSub>
                        <m:sSubPr>
                          <m:ctrlPr>
                            <w:rPr>
                              <w:rFonts w:ascii="Cambria Math" w:eastAsia="华文宋体" w:hAnsi="Cambria Math"/>
                              <w:i/>
                              <w:szCs w:val="21"/>
                            </w:rPr>
                          </m:ctrlPr>
                        </m:sSubPr>
                        <m:e>
                          <m:r>
                            <w:rPr>
                              <w:rFonts w:ascii="Cambria Math" w:eastAsia="华文宋体" w:hAnsi="Cambria Math"/>
                              <w:szCs w:val="21"/>
                            </w:rPr>
                            <m:t>l</m:t>
                          </m:r>
                        </m:e>
                        <m:sub>
                          <m:r>
                            <w:rPr>
                              <w:rFonts w:ascii="Cambria Math" w:eastAsia="华文宋体" w:hAnsi="Cambria Math"/>
                              <w:szCs w:val="21"/>
                            </w:rPr>
                            <m:t>i</m:t>
                          </m:r>
                        </m:sub>
                      </m:sSub>
                      <m:r>
                        <w:rPr>
                          <w:rFonts w:ascii="Cambria Math" w:eastAsia="华文宋体" w:hAnsi="Cambria Math"/>
                          <w:szCs w:val="21"/>
                        </w:rPr>
                        <m:t>×(</m:t>
                      </m:r>
                      <m:sSub>
                        <m:sSubPr>
                          <m:ctrlPr>
                            <w:rPr>
                              <w:rFonts w:ascii="Cambria Math" w:eastAsia="华文宋体" w:hAnsi="Cambria Math"/>
                              <w:i/>
                              <w:szCs w:val="21"/>
                            </w:rPr>
                          </m:ctrlPr>
                        </m:sSubPr>
                        <m:e>
                          <m:r>
                            <w:rPr>
                              <w:rFonts w:ascii="Cambria Math" w:eastAsia="华文宋体" w:hAnsi="Cambria Math"/>
                              <w:szCs w:val="21"/>
                            </w:rPr>
                            <m:t>EAC</m:t>
                          </m:r>
                        </m:e>
                        <m:sub>
                          <m:r>
                            <w:rPr>
                              <w:rFonts w:ascii="Cambria Math" w:eastAsia="华文宋体" w:hAnsi="Cambria Math"/>
                              <w:szCs w:val="21"/>
                            </w:rPr>
                            <m:t>i</m:t>
                          </m:r>
                        </m:sub>
                      </m:sSub>
                      <m:r>
                        <w:rPr>
                          <w:rFonts w:ascii="Cambria Math" w:eastAsia="华文宋体" w:hAnsi="Cambria Math"/>
                          <w:szCs w:val="21"/>
                        </w:rPr>
                        <m:t>)</m:t>
                      </m:r>
                    </m:e>
                  </m:nary>
                </m:num>
                <m:den>
                  <m:sSup>
                    <m:sSupPr>
                      <m:ctrlPr>
                        <w:rPr>
                          <w:rFonts w:ascii="Cambria Math" w:eastAsia="华文宋体" w:hAnsi="Cambria Math"/>
                          <w:i/>
                          <w:szCs w:val="21"/>
                        </w:rPr>
                      </m:ctrlPr>
                    </m:sSupPr>
                    <m:e>
                      <m:nary>
                        <m:naryPr>
                          <m:chr m:val="∑"/>
                          <m:limLoc m:val="undOvr"/>
                          <m:ctrlPr>
                            <w:rPr>
                              <w:rFonts w:ascii="Cambria Math" w:eastAsia="华文宋体" w:hAnsi="Cambria Math"/>
                              <w:i/>
                              <w:szCs w:val="21"/>
                            </w:rPr>
                          </m:ctrlPr>
                        </m:naryPr>
                        <m:sub>
                          <m:r>
                            <w:rPr>
                              <w:rFonts w:ascii="Cambria Math" w:eastAsia="华文宋体" w:hAnsi="Cambria Math"/>
                              <w:szCs w:val="21"/>
                            </w:rPr>
                            <m:t xml:space="preserve">i=0 </m:t>
                          </m:r>
                        </m:sub>
                        <m:sup>
                          <m:r>
                            <w:rPr>
                              <w:rFonts w:ascii="Cambria Math" w:eastAsia="华文宋体" w:hAnsi="Cambria Math"/>
                              <w:szCs w:val="21"/>
                            </w:rPr>
                            <m:t>i=n</m:t>
                          </m:r>
                        </m:sup>
                        <m:e>
                          <m:sSub>
                            <m:sSubPr>
                              <m:ctrlPr>
                                <w:rPr>
                                  <w:rFonts w:ascii="Cambria Math" w:eastAsia="华文宋体" w:hAnsi="Cambria Math"/>
                                  <w:i/>
                                  <w:szCs w:val="21"/>
                                </w:rPr>
                              </m:ctrlPr>
                            </m:sSubPr>
                            <m:e>
                              <m:r>
                                <w:rPr>
                                  <w:rFonts w:ascii="Cambria Math" w:eastAsia="华文宋体" w:hAnsi="Cambria Math"/>
                                  <w:szCs w:val="21"/>
                                </w:rPr>
                                <m:t>(EAC</m:t>
                              </m:r>
                            </m:e>
                            <m:sub>
                              <m:r>
                                <w:rPr>
                                  <w:rFonts w:ascii="Cambria Math" w:eastAsia="华文宋体" w:hAnsi="Cambria Math"/>
                                  <w:szCs w:val="21"/>
                                </w:rPr>
                                <m:t>i</m:t>
                              </m:r>
                            </m:sub>
                          </m:sSub>
                        </m:e>
                      </m:nary>
                      <m:r>
                        <w:rPr>
                          <w:rFonts w:ascii="Cambria Math" w:eastAsia="华文宋体" w:hAnsi="Cambria Math"/>
                          <w:szCs w:val="21"/>
                        </w:rPr>
                        <m:t>)</m:t>
                      </m:r>
                    </m:e>
                    <m:sup>
                      <m:r>
                        <w:rPr>
                          <w:rFonts w:ascii="Cambria Math" w:eastAsia="华文宋体" w:hAnsi="Cambria Math"/>
                          <w:szCs w:val="21"/>
                        </w:rPr>
                        <m:t>2</m:t>
                      </m:r>
                    </m:sup>
                  </m:sSup>
                </m:den>
              </m:f>
            </m:e>
            <m:sup>
              <m:r>
                <w:rPr>
                  <w:rFonts w:ascii="Cambria Math" w:eastAsia="华文宋体" w:hAnsi="Cambria Math"/>
                  <w:szCs w:val="21"/>
                </w:rPr>
                <m:t>2</m:t>
              </m:r>
            </m:sup>
          </m:sSup>
        </m:oMath>
      </m:oMathPara>
    </w:p>
    <w:p w14:paraId="7113B7C9" w14:textId="1B27AF81" w:rsidR="00957750" w:rsidRPr="00EA704A" w:rsidRDefault="00957750" w:rsidP="00004E8F">
      <w:pPr>
        <w:ind w:left="420"/>
        <w:rPr>
          <w:rFonts w:ascii="华文宋体" w:eastAsia="华文宋体" w:hAnsi="华文宋体"/>
          <w:szCs w:val="21"/>
        </w:rPr>
      </w:pPr>
      <m:oMathPara>
        <m:oMath>
          <m:r>
            <m:rPr>
              <m:sty m:val="p"/>
            </m:rPr>
            <w:rPr>
              <w:rFonts w:ascii="Cambria Math" w:eastAsia="华文宋体" w:hAnsi="Cambria Math"/>
              <w:szCs w:val="21"/>
            </w:rPr>
            <w:br/>
          </m:r>
        </m:oMath>
      </m:oMathPara>
      <w:r w:rsidR="00215DD7" w:rsidRPr="00EA704A">
        <w:rPr>
          <w:rFonts w:ascii="华文宋体" w:eastAsia="华文宋体" w:hAnsi="华文宋体" w:hint="eastAsia"/>
          <w:szCs w:val="21"/>
        </w:rPr>
        <w:t>其中</w:t>
      </w:r>
      <w:r w:rsidRPr="00EA704A">
        <w:rPr>
          <w:rFonts w:ascii="华文宋体" w:eastAsia="华文宋体" w:hAnsi="华文宋体" w:hint="eastAsia"/>
          <w:szCs w:val="21"/>
        </w:rPr>
        <w:t>：</w:t>
      </w:r>
    </w:p>
    <w:p w14:paraId="1C7E8E9C" w14:textId="37FB2ACF" w:rsidR="00957750" w:rsidRPr="00EA704A" w:rsidRDefault="00957750" w:rsidP="00004E8F">
      <w:pPr>
        <w:ind w:left="420" w:firstLine="420"/>
        <w:rPr>
          <w:rFonts w:ascii="华文宋体" w:eastAsia="华文宋体" w:hAnsi="华文宋体"/>
          <w:szCs w:val="21"/>
        </w:rPr>
      </w:pPr>
      <w:proofErr w:type="spellStart"/>
      <w:r w:rsidRPr="00E53EBF">
        <w:rPr>
          <w:rFonts w:ascii="华文宋体" w:eastAsia="华文宋体" w:hAnsi="华文宋体"/>
          <w:i/>
          <w:iCs/>
          <w:szCs w:val="21"/>
        </w:rPr>
        <w:t>l</w:t>
      </w:r>
      <w:r w:rsidRPr="00E53EBF">
        <w:rPr>
          <w:rFonts w:ascii="华文宋体" w:eastAsia="华文宋体" w:hAnsi="华文宋体"/>
          <w:i/>
          <w:iCs/>
          <w:szCs w:val="21"/>
          <w:vertAlign w:val="subscript"/>
        </w:rPr>
        <w:t>avg</w:t>
      </w:r>
      <w:proofErr w:type="spellEnd"/>
      <w:r w:rsidRPr="00E53EBF">
        <w:rPr>
          <w:rFonts w:ascii="华文宋体" w:eastAsia="华文宋体" w:hAnsi="华文宋体"/>
          <w:i/>
          <w:iCs/>
          <w:szCs w:val="21"/>
        </w:rPr>
        <w:t xml:space="preserve"> </w:t>
      </w:r>
      <w:r w:rsidR="00004E8F">
        <w:rPr>
          <w:rFonts w:ascii="华文宋体" w:eastAsia="华文宋体" w:hAnsi="华文宋体"/>
          <w:szCs w:val="21"/>
        </w:rPr>
        <w:tab/>
      </w:r>
      <w:r w:rsidR="001D0BA0" w:rsidRPr="00EA704A">
        <w:rPr>
          <w:rFonts w:ascii="华文宋体" w:eastAsia="华文宋体" w:hAnsi="华文宋体" w:hint="eastAsia"/>
          <w:szCs w:val="21"/>
        </w:rPr>
        <w:t>是</w:t>
      </w:r>
      <w:r w:rsidRPr="00EA704A">
        <w:rPr>
          <w:rFonts w:ascii="华文宋体" w:eastAsia="华文宋体" w:hAnsi="华文宋体" w:hint="eastAsia"/>
          <w:szCs w:val="21"/>
        </w:rPr>
        <w:t>平均线路长度</w:t>
      </w:r>
      <w:proofErr w:type="spellStart"/>
      <w:r w:rsidRPr="00EA704A">
        <w:rPr>
          <w:rFonts w:ascii="华文宋体" w:eastAsia="华文宋体" w:hAnsi="华文宋体" w:hint="eastAsia"/>
          <w:szCs w:val="21"/>
        </w:rPr>
        <w:t>i</w:t>
      </w:r>
      <w:proofErr w:type="spellEnd"/>
      <w:r w:rsidRPr="00EA704A">
        <w:rPr>
          <w:rFonts w:ascii="华文宋体" w:eastAsia="华文宋体" w:hAnsi="华文宋体" w:hint="eastAsia"/>
          <w:szCs w:val="21"/>
        </w:rPr>
        <w:t>；</w:t>
      </w:r>
    </w:p>
    <w:p w14:paraId="3E31C26D" w14:textId="314EFC59" w:rsidR="00957750" w:rsidRPr="00EA704A" w:rsidRDefault="00957750" w:rsidP="00004E8F">
      <w:pPr>
        <w:ind w:left="420" w:firstLine="420"/>
        <w:rPr>
          <w:rFonts w:ascii="华文宋体" w:eastAsia="华文宋体" w:hAnsi="华文宋体"/>
          <w:szCs w:val="21"/>
        </w:rPr>
      </w:pPr>
      <w:r w:rsidRPr="00E53EBF">
        <w:rPr>
          <w:rFonts w:ascii="华文宋体" w:eastAsia="华文宋体" w:hAnsi="华文宋体"/>
          <w:i/>
          <w:iCs/>
          <w:szCs w:val="21"/>
        </w:rPr>
        <w:t>l</w:t>
      </w:r>
      <w:r w:rsidRPr="00E53EBF">
        <w:rPr>
          <w:rFonts w:ascii="华文宋体" w:eastAsia="华文宋体" w:hAnsi="华文宋体" w:hint="eastAsia"/>
          <w:i/>
          <w:iCs/>
          <w:szCs w:val="21"/>
          <w:vertAlign w:val="subscript"/>
        </w:rPr>
        <w:t>i</w:t>
      </w:r>
      <w:r w:rsidRPr="00E53EBF">
        <w:rPr>
          <w:rFonts w:ascii="华文宋体" w:eastAsia="华文宋体" w:hAnsi="华文宋体"/>
          <w:i/>
          <w:iCs/>
          <w:szCs w:val="21"/>
        </w:rPr>
        <w:t xml:space="preserve">  </w:t>
      </w:r>
      <w:r w:rsidRPr="00EA704A">
        <w:rPr>
          <w:rFonts w:ascii="华文宋体" w:eastAsia="华文宋体" w:hAnsi="华文宋体"/>
          <w:szCs w:val="21"/>
        </w:rPr>
        <w:t xml:space="preserve"> </w:t>
      </w:r>
      <w:r w:rsidR="00004E8F">
        <w:rPr>
          <w:rFonts w:ascii="华文宋体" w:eastAsia="华文宋体" w:hAnsi="华文宋体"/>
          <w:szCs w:val="21"/>
        </w:rPr>
        <w:tab/>
      </w:r>
      <w:r w:rsidR="00004E8F">
        <w:rPr>
          <w:rFonts w:ascii="华文宋体" w:eastAsia="华文宋体" w:hAnsi="华文宋体"/>
          <w:szCs w:val="21"/>
        </w:rPr>
        <w:tab/>
      </w:r>
      <w:r w:rsidR="001D0BA0" w:rsidRPr="00EA704A">
        <w:rPr>
          <w:rFonts w:ascii="华文宋体" w:eastAsia="华文宋体" w:hAnsi="华文宋体" w:hint="eastAsia"/>
          <w:szCs w:val="21"/>
        </w:rPr>
        <w:t>是</w:t>
      </w:r>
      <w:r w:rsidRPr="00EA704A">
        <w:rPr>
          <w:rFonts w:ascii="华文宋体" w:eastAsia="华文宋体" w:hAnsi="华文宋体" w:hint="eastAsia"/>
          <w:szCs w:val="21"/>
        </w:rPr>
        <w:t>某电缆从电源到</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的长度</w:t>
      </w:r>
      <w:proofErr w:type="spellStart"/>
      <w:r w:rsidRPr="00EA704A">
        <w:rPr>
          <w:rFonts w:ascii="华文宋体" w:eastAsia="华文宋体" w:hAnsi="华文宋体" w:hint="eastAsia"/>
          <w:szCs w:val="21"/>
        </w:rPr>
        <w:t>i</w:t>
      </w:r>
      <w:proofErr w:type="spellEnd"/>
      <w:r w:rsidRPr="00EA704A">
        <w:rPr>
          <w:rFonts w:ascii="华文宋体" w:eastAsia="华文宋体" w:hAnsi="华文宋体" w:hint="eastAsia"/>
          <w:szCs w:val="21"/>
        </w:rPr>
        <w:t>；</w:t>
      </w:r>
    </w:p>
    <w:p w14:paraId="15FC9B94" w14:textId="3E339EA6" w:rsidR="00957750" w:rsidRPr="00EA704A" w:rsidRDefault="00957750" w:rsidP="00004E8F">
      <w:pPr>
        <w:ind w:left="420" w:firstLine="420"/>
        <w:rPr>
          <w:rFonts w:ascii="华文宋体" w:eastAsia="华文宋体" w:hAnsi="华文宋体"/>
          <w:szCs w:val="21"/>
        </w:rPr>
      </w:pPr>
      <w:proofErr w:type="spellStart"/>
      <w:r w:rsidRPr="00E53EBF">
        <w:rPr>
          <w:rFonts w:ascii="华文宋体" w:eastAsia="华文宋体" w:hAnsi="华文宋体" w:hint="eastAsia"/>
          <w:i/>
          <w:iCs/>
          <w:szCs w:val="21"/>
        </w:rPr>
        <w:t>E</w:t>
      </w:r>
      <w:r w:rsidRPr="00E53EBF">
        <w:rPr>
          <w:rFonts w:ascii="华文宋体" w:eastAsia="华文宋体" w:hAnsi="华文宋体"/>
          <w:i/>
          <w:iCs/>
          <w:szCs w:val="21"/>
        </w:rPr>
        <w:t>AC</w:t>
      </w:r>
      <w:r w:rsidRPr="00E53EBF">
        <w:rPr>
          <w:rFonts w:ascii="华文宋体" w:eastAsia="华文宋体" w:hAnsi="华文宋体" w:hint="eastAsia"/>
          <w:i/>
          <w:iCs/>
          <w:szCs w:val="21"/>
          <w:vertAlign w:val="subscript"/>
        </w:rPr>
        <w:t>i</w:t>
      </w:r>
      <w:proofErr w:type="spellEnd"/>
      <w:r w:rsidRPr="00E53EBF">
        <w:rPr>
          <w:rFonts w:ascii="华文宋体" w:eastAsia="华文宋体" w:hAnsi="华文宋体"/>
          <w:i/>
          <w:iCs/>
          <w:szCs w:val="21"/>
        </w:rPr>
        <w:t xml:space="preserve">  </w:t>
      </w:r>
      <w:r w:rsidR="00004E8F">
        <w:rPr>
          <w:rFonts w:ascii="华文宋体" w:eastAsia="华文宋体" w:hAnsi="华文宋体"/>
          <w:szCs w:val="21"/>
        </w:rPr>
        <w:t xml:space="preserve"> </w:t>
      </w:r>
      <w:r w:rsidR="001D0BA0" w:rsidRPr="00EA704A">
        <w:rPr>
          <w:rFonts w:ascii="华文宋体" w:eastAsia="华文宋体" w:hAnsi="华文宋体" w:hint="eastAsia"/>
          <w:szCs w:val="21"/>
        </w:rPr>
        <w:t>是</w:t>
      </w:r>
      <w:r w:rsidRPr="00EA704A">
        <w:rPr>
          <w:rFonts w:ascii="华文宋体" w:eastAsia="华文宋体" w:hAnsi="华文宋体" w:hint="eastAsia"/>
          <w:szCs w:val="21"/>
        </w:rPr>
        <w:t>某</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年估计用电量</w:t>
      </w:r>
      <w:proofErr w:type="spellStart"/>
      <w:r w:rsidRPr="00EA704A">
        <w:rPr>
          <w:rFonts w:ascii="华文宋体" w:eastAsia="华文宋体" w:hAnsi="华文宋体" w:hint="eastAsia"/>
          <w:szCs w:val="21"/>
        </w:rPr>
        <w:t>i</w:t>
      </w:r>
      <w:proofErr w:type="spellEnd"/>
      <w:r w:rsidRPr="00EA704A">
        <w:rPr>
          <w:rFonts w:ascii="华文宋体" w:eastAsia="华文宋体" w:hAnsi="华文宋体" w:hint="eastAsia"/>
          <w:szCs w:val="21"/>
        </w:rPr>
        <w:t>；</w:t>
      </w:r>
    </w:p>
    <w:p w14:paraId="2DA61547" w14:textId="41BBF0C6" w:rsidR="00957750" w:rsidRPr="00BB4C2F" w:rsidRDefault="00957750" w:rsidP="00BB4C2F">
      <w:pPr>
        <w:ind w:firstLineChars="250" w:firstLine="450"/>
        <w:rPr>
          <w:rFonts w:ascii="华文宋体" w:eastAsia="华文宋体" w:hAnsi="华文宋体"/>
          <w:sz w:val="18"/>
          <w:szCs w:val="18"/>
        </w:rPr>
      </w:pPr>
      <w:r w:rsidRPr="00BB4C2F">
        <w:rPr>
          <w:rFonts w:ascii="黑体" w:eastAsia="黑体" w:hAnsi="黑体" w:hint="eastAsia"/>
          <w:sz w:val="18"/>
          <w:szCs w:val="18"/>
        </w:rPr>
        <w:t>注：</w:t>
      </w:r>
      <w:r w:rsidRPr="00BB4C2F">
        <w:rPr>
          <w:rFonts w:ascii="华文宋体" w:eastAsia="华文宋体" w:hAnsi="华文宋体" w:hint="eastAsia"/>
          <w:sz w:val="18"/>
          <w:szCs w:val="18"/>
        </w:rPr>
        <w:t>该方法认为能耗与</w:t>
      </w:r>
      <w:r w:rsidRPr="00E53EBF">
        <w:rPr>
          <w:rFonts w:ascii="华文宋体" w:eastAsia="华文宋体" w:hAnsi="华文宋体" w:hint="eastAsia"/>
          <w:i/>
          <w:iCs/>
          <w:sz w:val="18"/>
          <w:szCs w:val="18"/>
        </w:rPr>
        <w:t>I</w:t>
      </w:r>
      <w:r w:rsidRPr="00E53EBF">
        <w:rPr>
          <w:rFonts w:ascii="华文宋体" w:eastAsia="华文宋体" w:hAnsi="华文宋体" w:hint="eastAsia"/>
          <w:i/>
          <w:iCs/>
          <w:sz w:val="18"/>
          <w:szCs w:val="18"/>
          <w:vertAlign w:val="superscript"/>
        </w:rPr>
        <w:t>2</w:t>
      </w:r>
      <w:r w:rsidRPr="00BB4C2F">
        <w:rPr>
          <w:rFonts w:ascii="华文宋体" w:eastAsia="华文宋体" w:hAnsi="华文宋体" w:hint="eastAsia"/>
          <w:sz w:val="18"/>
          <w:szCs w:val="18"/>
        </w:rPr>
        <w:t>成比例；</w:t>
      </w:r>
      <w:proofErr w:type="spellStart"/>
      <w:r w:rsidRPr="00E53EBF">
        <w:rPr>
          <w:rFonts w:ascii="华文宋体" w:eastAsia="华文宋体" w:hAnsi="华文宋体" w:hint="eastAsia"/>
          <w:i/>
          <w:iCs/>
          <w:sz w:val="18"/>
          <w:szCs w:val="18"/>
        </w:rPr>
        <w:t>EAC</w:t>
      </w:r>
      <w:r w:rsidRPr="00E53EBF">
        <w:rPr>
          <w:rFonts w:ascii="华文宋体" w:eastAsia="华文宋体" w:hAnsi="华文宋体" w:hint="eastAsia"/>
          <w:i/>
          <w:iCs/>
          <w:sz w:val="18"/>
          <w:szCs w:val="18"/>
          <w:vertAlign w:val="subscript"/>
        </w:rPr>
        <w:t>i</w:t>
      </w:r>
      <w:proofErr w:type="spellEnd"/>
      <w:r w:rsidRPr="00BB4C2F">
        <w:rPr>
          <w:rFonts w:ascii="华文宋体" w:eastAsia="华文宋体" w:hAnsi="华文宋体" w:hint="eastAsia"/>
          <w:sz w:val="18"/>
          <w:szCs w:val="18"/>
        </w:rPr>
        <w:t>也用其加权平方值。</w:t>
      </w:r>
    </w:p>
    <w:p w14:paraId="578B0FDF" w14:textId="25B04377" w:rsidR="00957750" w:rsidRPr="00004E8F" w:rsidRDefault="00957750" w:rsidP="00004E8F">
      <w:pPr>
        <w:ind w:firstLine="420"/>
        <w:rPr>
          <w:rFonts w:ascii="华文宋体" w:eastAsia="华文宋体" w:hAnsi="华文宋体"/>
          <w:sz w:val="18"/>
          <w:szCs w:val="18"/>
        </w:rPr>
      </w:pPr>
      <w:r w:rsidRPr="00004E8F">
        <w:rPr>
          <w:rFonts w:ascii="黑体" w:eastAsia="黑体" w:hAnsi="黑体" w:hint="eastAsia"/>
          <w:sz w:val="18"/>
          <w:szCs w:val="18"/>
        </w:rPr>
        <w:lastRenderedPageBreak/>
        <w:t>示例：</w:t>
      </w:r>
      <w:r w:rsidRPr="00004E8F">
        <w:rPr>
          <w:rFonts w:ascii="华文宋体" w:eastAsia="华文宋体" w:hAnsi="华文宋体" w:hint="eastAsia"/>
          <w:sz w:val="18"/>
          <w:szCs w:val="18"/>
        </w:rPr>
        <w:t>计算多个变量的平均路线长度。</w:t>
      </w:r>
    </w:p>
    <w:p w14:paraId="705BB79B" w14:textId="3724E811" w:rsidR="00957750" w:rsidRPr="00004E8F" w:rsidRDefault="00957750" w:rsidP="00004E8F">
      <w:pPr>
        <w:ind w:left="420" w:firstLine="420"/>
        <w:rPr>
          <w:rFonts w:ascii="华文宋体" w:eastAsia="华文宋体" w:hAnsi="华文宋体"/>
          <w:sz w:val="18"/>
          <w:szCs w:val="18"/>
        </w:rPr>
      </w:pPr>
      <w:r w:rsidRPr="00004E8F">
        <w:rPr>
          <w:rFonts w:ascii="华文宋体" w:eastAsia="华文宋体" w:hAnsi="华文宋体" w:hint="eastAsia"/>
          <w:sz w:val="18"/>
          <w:szCs w:val="18"/>
        </w:rPr>
        <w:t>给出了变压器、配电（DB）和电缆线路的可能位置（见表A.1）。</w:t>
      </w:r>
    </w:p>
    <w:p w14:paraId="099FACD3" w14:textId="66D4CE7F" w:rsidR="00957750" w:rsidRPr="00004E8F" w:rsidRDefault="00957750" w:rsidP="00004E8F">
      <w:pPr>
        <w:ind w:left="420" w:firstLine="420"/>
        <w:rPr>
          <w:rFonts w:ascii="华文宋体" w:eastAsia="华文宋体" w:hAnsi="华文宋体"/>
          <w:sz w:val="18"/>
          <w:szCs w:val="18"/>
        </w:rPr>
      </w:pPr>
      <w:r w:rsidRPr="00004E8F">
        <w:rPr>
          <w:rFonts w:ascii="华文宋体" w:eastAsia="华文宋体" w:hAnsi="华文宋体"/>
          <w:sz w:val="18"/>
          <w:szCs w:val="18"/>
        </w:rPr>
        <w:t>V1:</w:t>
      </w:r>
      <w:r w:rsidR="00004E8F" w:rsidRPr="00004E8F">
        <w:rPr>
          <w:rFonts w:ascii="华文宋体" w:eastAsia="华文宋体" w:hAnsi="华文宋体"/>
          <w:sz w:val="18"/>
          <w:szCs w:val="18"/>
        </w:rPr>
        <w:t xml:space="preserve"> </w:t>
      </w:r>
      <w:r w:rsidRPr="00004E8F">
        <w:rPr>
          <w:rFonts w:ascii="华文宋体" w:eastAsia="华文宋体" w:hAnsi="华文宋体" w:hint="eastAsia"/>
          <w:sz w:val="18"/>
          <w:szCs w:val="18"/>
        </w:rPr>
        <w:t>从位置1向所有配电盘供电。</w:t>
      </w:r>
    </w:p>
    <w:p w14:paraId="4DB5C357" w14:textId="0D02D893" w:rsidR="00957750" w:rsidRPr="00004E8F" w:rsidRDefault="00957750" w:rsidP="00004E8F">
      <w:pPr>
        <w:ind w:left="420" w:firstLine="420"/>
        <w:rPr>
          <w:rFonts w:ascii="华文宋体" w:eastAsia="华文宋体" w:hAnsi="华文宋体"/>
          <w:sz w:val="18"/>
          <w:szCs w:val="18"/>
        </w:rPr>
      </w:pPr>
      <w:r w:rsidRPr="00004E8F">
        <w:rPr>
          <w:rFonts w:ascii="华文宋体" w:eastAsia="华文宋体" w:hAnsi="华文宋体"/>
          <w:sz w:val="18"/>
          <w:szCs w:val="18"/>
        </w:rPr>
        <w:t>V2:</w:t>
      </w:r>
      <w:r w:rsidR="00004E8F" w:rsidRPr="00004E8F">
        <w:rPr>
          <w:rFonts w:ascii="华文宋体" w:eastAsia="华文宋体" w:hAnsi="华文宋体"/>
          <w:sz w:val="18"/>
          <w:szCs w:val="18"/>
        </w:rPr>
        <w:t xml:space="preserve"> </w:t>
      </w:r>
      <w:r w:rsidRPr="00004E8F">
        <w:rPr>
          <w:rFonts w:ascii="华文宋体" w:eastAsia="华文宋体" w:hAnsi="华文宋体" w:hint="eastAsia"/>
          <w:sz w:val="18"/>
          <w:szCs w:val="18"/>
        </w:rPr>
        <w:t>从位置2向所有配电盘供电。</w:t>
      </w:r>
    </w:p>
    <w:p w14:paraId="5113AC48" w14:textId="07200D51" w:rsidR="00957750" w:rsidRPr="00004E8F" w:rsidRDefault="00957750" w:rsidP="00004E8F">
      <w:pPr>
        <w:ind w:left="420" w:firstLine="420"/>
        <w:rPr>
          <w:rFonts w:ascii="华文宋体" w:eastAsia="华文宋体" w:hAnsi="华文宋体"/>
          <w:sz w:val="18"/>
          <w:szCs w:val="18"/>
        </w:rPr>
      </w:pPr>
      <w:r w:rsidRPr="00004E8F">
        <w:rPr>
          <w:rFonts w:ascii="华文宋体" w:eastAsia="华文宋体" w:hAnsi="华文宋体"/>
          <w:sz w:val="18"/>
          <w:szCs w:val="18"/>
        </w:rPr>
        <w:t>V3:</w:t>
      </w:r>
      <w:r w:rsidR="00004E8F" w:rsidRPr="00004E8F">
        <w:rPr>
          <w:rFonts w:ascii="华文宋体" w:eastAsia="华文宋体" w:hAnsi="华文宋体"/>
          <w:sz w:val="18"/>
          <w:szCs w:val="18"/>
        </w:rPr>
        <w:t xml:space="preserve"> </w:t>
      </w:r>
      <w:r w:rsidRPr="00004E8F">
        <w:rPr>
          <w:rFonts w:ascii="华文宋体" w:eastAsia="华文宋体" w:hAnsi="华文宋体" w:hint="eastAsia"/>
          <w:sz w:val="18"/>
          <w:szCs w:val="18"/>
        </w:rPr>
        <w:t>从位置3向所有配电盘供电。</w:t>
      </w:r>
    </w:p>
    <w:p w14:paraId="7A09ED0B" w14:textId="73AB8FC0" w:rsidR="00957750" w:rsidRPr="00004E8F" w:rsidRDefault="00957750" w:rsidP="00004E8F">
      <w:pPr>
        <w:spacing w:after="240"/>
        <w:ind w:left="420" w:firstLine="420"/>
        <w:rPr>
          <w:rFonts w:ascii="华文宋体" w:eastAsia="华文宋体" w:hAnsi="华文宋体"/>
          <w:sz w:val="18"/>
          <w:szCs w:val="18"/>
        </w:rPr>
      </w:pPr>
      <w:r w:rsidRPr="00004E8F">
        <w:rPr>
          <w:rFonts w:ascii="华文宋体" w:eastAsia="华文宋体" w:hAnsi="华文宋体"/>
          <w:sz w:val="18"/>
          <w:szCs w:val="18"/>
        </w:rPr>
        <w:t>V4:</w:t>
      </w:r>
      <w:r w:rsidR="00004E8F" w:rsidRPr="00004E8F">
        <w:rPr>
          <w:rFonts w:ascii="华文宋体" w:eastAsia="华文宋体" w:hAnsi="华文宋体"/>
          <w:sz w:val="18"/>
          <w:szCs w:val="18"/>
        </w:rPr>
        <w:t xml:space="preserve"> </w:t>
      </w:r>
      <w:r w:rsidRPr="00004E8F">
        <w:rPr>
          <w:rFonts w:ascii="华文宋体" w:eastAsia="华文宋体" w:hAnsi="华文宋体" w:hint="eastAsia"/>
          <w:sz w:val="18"/>
          <w:szCs w:val="18"/>
        </w:rPr>
        <w:t>从位置1向DB 1供电，从位置2向DB 2和DB 3供电。</w:t>
      </w:r>
    </w:p>
    <w:p w14:paraId="13F4631B" w14:textId="1CE6AAAF" w:rsidR="00957750" w:rsidRPr="00004E8F" w:rsidRDefault="00957750" w:rsidP="00004E8F">
      <w:pPr>
        <w:spacing w:before="240" w:after="240"/>
        <w:jc w:val="center"/>
        <w:rPr>
          <w:rFonts w:ascii="黑体" w:eastAsia="黑体" w:hAnsi="黑体"/>
          <w:sz w:val="18"/>
          <w:szCs w:val="18"/>
        </w:rPr>
      </w:pPr>
      <w:r w:rsidRPr="00004E8F">
        <w:rPr>
          <w:rFonts w:ascii="黑体" w:eastAsia="黑体" w:hAnsi="黑体" w:hint="eastAsia"/>
          <w:sz w:val="18"/>
          <w:szCs w:val="18"/>
        </w:rPr>
        <w:t>表A.1-DB</w:t>
      </w:r>
      <w:r w:rsidR="00435E13" w:rsidRPr="00004E8F">
        <w:rPr>
          <w:rFonts w:ascii="黑体" w:eastAsia="黑体" w:hAnsi="黑体" w:hint="eastAsia"/>
          <w:sz w:val="18"/>
          <w:szCs w:val="18"/>
        </w:rPr>
        <w:t>的</w:t>
      </w:r>
      <w:r w:rsidRPr="00004E8F">
        <w:rPr>
          <w:rFonts w:ascii="黑体" w:eastAsia="黑体" w:hAnsi="黑体" w:hint="eastAsia"/>
          <w:sz w:val="18"/>
          <w:szCs w:val="18"/>
        </w:rPr>
        <w:t>供电电缆长度</w:t>
      </w:r>
    </w:p>
    <w:tbl>
      <w:tblPr>
        <w:tblStyle w:val="aff1"/>
        <w:tblW w:w="0" w:type="auto"/>
        <w:jc w:val="center"/>
        <w:tblLook w:val="04A0" w:firstRow="1" w:lastRow="0" w:firstColumn="1" w:lastColumn="0" w:noHBand="0" w:noVBand="1"/>
      </w:tblPr>
      <w:tblGrid>
        <w:gridCol w:w="783"/>
        <w:gridCol w:w="1133"/>
        <w:gridCol w:w="1135"/>
        <w:gridCol w:w="1134"/>
      </w:tblGrid>
      <w:tr w:rsidR="00957750" w:rsidRPr="00004E8F" w14:paraId="2AD14C7F" w14:textId="77777777" w:rsidTr="00957750">
        <w:trPr>
          <w:jc w:val="center"/>
        </w:trPr>
        <w:tc>
          <w:tcPr>
            <w:tcW w:w="755" w:type="dxa"/>
          </w:tcPr>
          <w:p w14:paraId="218AC319" w14:textId="77777777" w:rsidR="00957750" w:rsidRPr="00004E8F" w:rsidRDefault="00957750" w:rsidP="00C0547E">
            <w:pPr>
              <w:rPr>
                <w:rFonts w:ascii="黑体" w:eastAsia="黑体" w:hAnsi="黑体"/>
                <w:sz w:val="18"/>
                <w:szCs w:val="18"/>
                <w:lang w:eastAsia="zh-CN"/>
              </w:rPr>
            </w:pPr>
          </w:p>
        </w:tc>
        <w:tc>
          <w:tcPr>
            <w:tcW w:w="3402" w:type="dxa"/>
            <w:gridSpan w:val="3"/>
          </w:tcPr>
          <w:p w14:paraId="636B6A13" w14:textId="582EB006" w:rsidR="00957750" w:rsidRPr="00004E8F" w:rsidRDefault="00957750" w:rsidP="00C0547E">
            <w:pPr>
              <w:rPr>
                <w:rFonts w:ascii="黑体" w:eastAsia="黑体" w:hAnsi="黑体"/>
                <w:sz w:val="18"/>
                <w:szCs w:val="18"/>
              </w:rPr>
            </w:pPr>
            <w:proofErr w:type="spellStart"/>
            <w:r w:rsidRPr="00004E8F">
              <w:rPr>
                <w:rFonts w:ascii="黑体" w:eastAsia="黑体" w:hAnsi="黑体" w:hint="eastAsia"/>
                <w:sz w:val="18"/>
                <w:szCs w:val="18"/>
              </w:rPr>
              <w:t>供电电缆长度</w:t>
            </w:r>
            <w:proofErr w:type="spellEnd"/>
          </w:p>
        </w:tc>
      </w:tr>
      <w:tr w:rsidR="00957750" w:rsidRPr="00004E8F" w14:paraId="618A2A3E" w14:textId="77777777" w:rsidTr="00957750">
        <w:trPr>
          <w:jc w:val="center"/>
        </w:trPr>
        <w:tc>
          <w:tcPr>
            <w:tcW w:w="755" w:type="dxa"/>
          </w:tcPr>
          <w:p w14:paraId="3A7065B3" w14:textId="77777777" w:rsidR="00957750" w:rsidRPr="00004E8F" w:rsidRDefault="00957750" w:rsidP="00C0547E">
            <w:pPr>
              <w:rPr>
                <w:rFonts w:ascii="黑体" w:eastAsia="黑体" w:hAnsi="黑体"/>
                <w:sz w:val="18"/>
                <w:szCs w:val="18"/>
              </w:rPr>
            </w:pPr>
          </w:p>
        </w:tc>
        <w:tc>
          <w:tcPr>
            <w:tcW w:w="1133" w:type="dxa"/>
          </w:tcPr>
          <w:p w14:paraId="04FA5B66" w14:textId="77777777" w:rsidR="00957750" w:rsidRPr="00004E8F" w:rsidRDefault="00957750" w:rsidP="00C0547E">
            <w:pPr>
              <w:rPr>
                <w:rFonts w:ascii="黑体" w:eastAsia="黑体" w:hAnsi="黑体"/>
                <w:sz w:val="18"/>
                <w:szCs w:val="18"/>
              </w:rPr>
            </w:pPr>
            <w:r w:rsidRPr="00004E8F">
              <w:rPr>
                <w:rFonts w:ascii="黑体" w:eastAsia="黑体" w:hAnsi="黑体" w:hint="eastAsia"/>
                <w:sz w:val="18"/>
                <w:szCs w:val="18"/>
              </w:rPr>
              <w:t>D</w:t>
            </w:r>
            <w:r w:rsidRPr="00004E8F">
              <w:rPr>
                <w:rFonts w:ascii="黑体" w:eastAsia="黑体" w:hAnsi="黑体"/>
                <w:sz w:val="18"/>
                <w:szCs w:val="18"/>
              </w:rPr>
              <w:t>B1</w:t>
            </w:r>
          </w:p>
        </w:tc>
        <w:tc>
          <w:tcPr>
            <w:tcW w:w="1135" w:type="dxa"/>
          </w:tcPr>
          <w:p w14:paraId="13910397" w14:textId="77777777" w:rsidR="00957750" w:rsidRPr="00004E8F" w:rsidRDefault="00957750" w:rsidP="00C0547E">
            <w:pPr>
              <w:rPr>
                <w:rFonts w:ascii="黑体" w:eastAsia="黑体" w:hAnsi="黑体"/>
                <w:sz w:val="18"/>
                <w:szCs w:val="18"/>
              </w:rPr>
            </w:pPr>
            <w:r w:rsidRPr="00004E8F">
              <w:rPr>
                <w:rFonts w:ascii="黑体" w:eastAsia="黑体" w:hAnsi="黑体" w:hint="eastAsia"/>
                <w:sz w:val="18"/>
                <w:szCs w:val="18"/>
              </w:rPr>
              <w:t>D</w:t>
            </w:r>
            <w:r w:rsidRPr="00004E8F">
              <w:rPr>
                <w:rFonts w:ascii="黑体" w:eastAsia="黑体" w:hAnsi="黑体"/>
                <w:sz w:val="18"/>
                <w:szCs w:val="18"/>
              </w:rPr>
              <w:t>B2</w:t>
            </w:r>
          </w:p>
        </w:tc>
        <w:tc>
          <w:tcPr>
            <w:tcW w:w="1134" w:type="dxa"/>
          </w:tcPr>
          <w:p w14:paraId="3D437FCA" w14:textId="77777777" w:rsidR="00957750" w:rsidRPr="00004E8F" w:rsidRDefault="00957750" w:rsidP="00C0547E">
            <w:pPr>
              <w:rPr>
                <w:rFonts w:ascii="黑体" w:eastAsia="黑体" w:hAnsi="黑体"/>
                <w:sz w:val="18"/>
                <w:szCs w:val="18"/>
              </w:rPr>
            </w:pPr>
            <w:r w:rsidRPr="00004E8F">
              <w:rPr>
                <w:rFonts w:ascii="黑体" w:eastAsia="黑体" w:hAnsi="黑体" w:hint="eastAsia"/>
                <w:sz w:val="18"/>
                <w:szCs w:val="18"/>
              </w:rPr>
              <w:t>D</w:t>
            </w:r>
            <w:r w:rsidRPr="00004E8F">
              <w:rPr>
                <w:rFonts w:ascii="黑体" w:eastAsia="黑体" w:hAnsi="黑体"/>
                <w:sz w:val="18"/>
                <w:szCs w:val="18"/>
              </w:rPr>
              <w:t>B3</w:t>
            </w:r>
          </w:p>
        </w:tc>
      </w:tr>
      <w:tr w:rsidR="00957750" w:rsidRPr="00004E8F" w14:paraId="2EE77DB7" w14:textId="77777777" w:rsidTr="00957750">
        <w:trPr>
          <w:jc w:val="center"/>
        </w:trPr>
        <w:tc>
          <w:tcPr>
            <w:tcW w:w="755" w:type="dxa"/>
          </w:tcPr>
          <w:p w14:paraId="0C837FC4" w14:textId="77777777" w:rsidR="00957750" w:rsidRPr="00004E8F" w:rsidRDefault="00957750" w:rsidP="00C0547E">
            <w:pPr>
              <w:rPr>
                <w:rFonts w:ascii="华文宋体" w:eastAsia="华文宋体" w:hAnsi="华文宋体"/>
                <w:sz w:val="18"/>
                <w:szCs w:val="18"/>
              </w:rPr>
            </w:pPr>
            <w:r w:rsidRPr="00004E8F">
              <w:rPr>
                <w:rFonts w:ascii="华文宋体" w:eastAsia="华文宋体" w:hAnsi="华文宋体"/>
                <w:sz w:val="18"/>
                <w:szCs w:val="18"/>
              </w:rPr>
              <w:t>V1</w:t>
            </w:r>
          </w:p>
        </w:tc>
        <w:tc>
          <w:tcPr>
            <w:tcW w:w="1133" w:type="dxa"/>
          </w:tcPr>
          <w:p w14:paraId="2BC9439E" w14:textId="77777777" w:rsidR="00957750" w:rsidRPr="00004E8F" w:rsidRDefault="00957750" w:rsidP="00C0547E">
            <w:pPr>
              <w:rPr>
                <w:rFonts w:ascii="华文宋体" w:eastAsia="华文宋体" w:hAnsi="华文宋体"/>
                <w:sz w:val="18"/>
                <w:szCs w:val="18"/>
              </w:rPr>
            </w:pPr>
            <w:r w:rsidRPr="00004E8F">
              <w:rPr>
                <w:rFonts w:ascii="华文宋体" w:eastAsia="华文宋体" w:hAnsi="华文宋体" w:hint="eastAsia"/>
                <w:sz w:val="18"/>
                <w:szCs w:val="18"/>
              </w:rPr>
              <w:t>9</w:t>
            </w:r>
            <w:r w:rsidRPr="00004E8F">
              <w:rPr>
                <w:rFonts w:ascii="华文宋体" w:eastAsia="华文宋体" w:hAnsi="华文宋体"/>
                <w:sz w:val="18"/>
                <w:szCs w:val="18"/>
              </w:rPr>
              <w:t>m</w:t>
            </w:r>
          </w:p>
        </w:tc>
        <w:tc>
          <w:tcPr>
            <w:tcW w:w="1135" w:type="dxa"/>
          </w:tcPr>
          <w:p w14:paraId="6333CDD4" w14:textId="77777777" w:rsidR="00957750" w:rsidRPr="00004E8F" w:rsidRDefault="00957750" w:rsidP="00C0547E">
            <w:pPr>
              <w:rPr>
                <w:rFonts w:ascii="华文宋体" w:eastAsia="华文宋体" w:hAnsi="华文宋体"/>
                <w:sz w:val="18"/>
                <w:szCs w:val="18"/>
              </w:rPr>
            </w:pPr>
            <w:r w:rsidRPr="00004E8F">
              <w:rPr>
                <w:rFonts w:ascii="华文宋体" w:eastAsia="华文宋体" w:hAnsi="华文宋体" w:hint="eastAsia"/>
                <w:sz w:val="18"/>
                <w:szCs w:val="18"/>
              </w:rPr>
              <w:t>7</w:t>
            </w:r>
            <w:r w:rsidRPr="00004E8F">
              <w:rPr>
                <w:rFonts w:ascii="华文宋体" w:eastAsia="华文宋体" w:hAnsi="华文宋体"/>
                <w:sz w:val="18"/>
                <w:szCs w:val="18"/>
              </w:rPr>
              <w:t>9m</w:t>
            </w:r>
          </w:p>
        </w:tc>
        <w:tc>
          <w:tcPr>
            <w:tcW w:w="1134" w:type="dxa"/>
          </w:tcPr>
          <w:p w14:paraId="556C1827" w14:textId="77777777" w:rsidR="00957750" w:rsidRPr="00004E8F" w:rsidRDefault="00957750" w:rsidP="00C0547E">
            <w:pPr>
              <w:rPr>
                <w:rFonts w:ascii="华文宋体" w:eastAsia="华文宋体" w:hAnsi="华文宋体"/>
                <w:sz w:val="18"/>
                <w:szCs w:val="18"/>
              </w:rPr>
            </w:pPr>
            <w:r w:rsidRPr="00004E8F">
              <w:rPr>
                <w:rFonts w:ascii="华文宋体" w:eastAsia="华文宋体" w:hAnsi="华文宋体" w:hint="eastAsia"/>
                <w:sz w:val="18"/>
                <w:szCs w:val="18"/>
              </w:rPr>
              <w:t>5</w:t>
            </w:r>
            <w:r w:rsidRPr="00004E8F">
              <w:rPr>
                <w:rFonts w:ascii="华文宋体" w:eastAsia="华文宋体" w:hAnsi="华文宋体"/>
                <w:sz w:val="18"/>
                <w:szCs w:val="18"/>
              </w:rPr>
              <w:t>4m</w:t>
            </w:r>
          </w:p>
        </w:tc>
      </w:tr>
      <w:tr w:rsidR="00957750" w:rsidRPr="00004E8F" w14:paraId="2F4FC58C" w14:textId="77777777" w:rsidTr="00957750">
        <w:trPr>
          <w:jc w:val="center"/>
        </w:trPr>
        <w:tc>
          <w:tcPr>
            <w:tcW w:w="755" w:type="dxa"/>
          </w:tcPr>
          <w:p w14:paraId="01CE9E64" w14:textId="77777777" w:rsidR="00957750" w:rsidRPr="00004E8F" w:rsidRDefault="00957750" w:rsidP="00C0547E">
            <w:pPr>
              <w:rPr>
                <w:rFonts w:ascii="华文宋体" w:eastAsia="华文宋体" w:hAnsi="华文宋体"/>
                <w:sz w:val="18"/>
                <w:szCs w:val="18"/>
              </w:rPr>
            </w:pPr>
            <w:r w:rsidRPr="00004E8F">
              <w:rPr>
                <w:rFonts w:ascii="华文宋体" w:eastAsia="华文宋体" w:hAnsi="华文宋体" w:hint="eastAsia"/>
                <w:sz w:val="18"/>
                <w:szCs w:val="18"/>
              </w:rPr>
              <w:t>V</w:t>
            </w:r>
            <w:r w:rsidRPr="00004E8F">
              <w:rPr>
                <w:rFonts w:ascii="华文宋体" w:eastAsia="华文宋体" w:hAnsi="华文宋体"/>
                <w:sz w:val="18"/>
                <w:szCs w:val="18"/>
              </w:rPr>
              <w:t>2</w:t>
            </w:r>
          </w:p>
        </w:tc>
        <w:tc>
          <w:tcPr>
            <w:tcW w:w="1133" w:type="dxa"/>
          </w:tcPr>
          <w:p w14:paraId="6E9F0BB0" w14:textId="77777777" w:rsidR="00957750" w:rsidRPr="00004E8F" w:rsidRDefault="00957750" w:rsidP="00C0547E">
            <w:pPr>
              <w:rPr>
                <w:rFonts w:ascii="华文宋体" w:eastAsia="华文宋体" w:hAnsi="华文宋体"/>
                <w:sz w:val="18"/>
                <w:szCs w:val="18"/>
              </w:rPr>
            </w:pPr>
            <w:r w:rsidRPr="00004E8F">
              <w:rPr>
                <w:rFonts w:ascii="华文宋体" w:eastAsia="华文宋体" w:hAnsi="华文宋体" w:hint="eastAsia"/>
                <w:sz w:val="18"/>
                <w:szCs w:val="18"/>
              </w:rPr>
              <w:t>2</w:t>
            </w:r>
            <w:r w:rsidRPr="00004E8F">
              <w:rPr>
                <w:rFonts w:ascii="华文宋体" w:eastAsia="华文宋体" w:hAnsi="华文宋体"/>
                <w:sz w:val="18"/>
                <w:szCs w:val="18"/>
              </w:rPr>
              <w:t>5m</w:t>
            </w:r>
          </w:p>
        </w:tc>
        <w:tc>
          <w:tcPr>
            <w:tcW w:w="1135" w:type="dxa"/>
          </w:tcPr>
          <w:p w14:paraId="669042F8" w14:textId="77777777" w:rsidR="00957750" w:rsidRPr="00004E8F" w:rsidRDefault="00957750" w:rsidP="00C0547E">
            <w:pPr>
              <w:rPr>
                <w:rFonts w:ascii="华文宋体" w:eastAsia="华文宋体" w:hAnsi="华文宋体"/>
                <w:sz w:val="18"/>
                <w:szCs w:val="18"/>
              </w:rPr>
            </w:pPr>
            <w:r w:rsidRPr="00004E8F">
              <w:rPr>
                <w:rFonts w:ascii="华文宋体" w:eastAsia="华文宋体" w:hAnsi="华文宋体" w:hint="eastAsia"/>
                <w:sz w:val="18"/>
                <w:szCs w:val="18"/>
              </w:rPr>
              <w:t>5</w:t>
            </w:r>
            <w:r w:rsidRPr="00004E8F">
              <w:rPr>
                <w:rFonts w:ascii="华文宋体" w:eastAsia="华文宋体" w:hAnsi="华文宋体"/>
                <w:sz w:val="18"/>
                <w:szCs w:val="18"/>
              </w:rPr>
              <w:t>5m</w:t>
            </w:r>
          </w:p>
        </w:tc>
        <w:tc>
          <w:tcPr>
            <w:tcW w:w="1134" w:type="dxa"/>
          </w:tcPr>
          <w:p w14:paraId="47660161" w14:textId="77777777" w:rsidR="00957750" w:rsidRPr="00004E8F" w:rsidRDefault="00957750" w:rsidP="00C0547E">
            <w:pPr>
              <w:rPr>
                <w:rFonts w:ascii="华文宋体" w:eastAsia="华文宋体" w:hAnsi="华文宋体"/>
                <w:sz w:val="18"/>
                <w:szCs w:val="18"/>
              </w:rPr>
            </w:pPr>
            <w:r w:rsidRPr="00004E8F">
              <w:rPr>
                <w:rFonts w:ascii="华文宋体" w:eastAsia="华文宋体" w:hAnsi="华文宋体" w:hint="eastAsia"/>
                <w:sz w:val="18"/>
                <w:szCs w:val="18"/>
              </w:rPr>
              <w:t>3</w:t>
            </w:r>
            <w:r w:rsidRPr="00004E8F">
              <w:rPr>
                <w:rFonts w:ascii="华文宋体" w:eastAsia="华文宋体" w:hAnsi="华文宋体"/>
                <w:sz w:val="18"/>
                <w:szCs w:val="18"/>
              </w:rPr>
              <w:t>0m</w:t>
            </w:r>
          </w:p>
        </w:tc>
      </w:tr>
      <w:tr w:rsidR="00957750" w:rsidRPr="00004E8F" w14:paraId="02009729" w14:textId="77777777" w:rsidTr="00957750">
        <w:trPr>
          <w:jc w:val="center"/>
        </w:trPr>
        <w:tc>
          <w:tcPr>
            <w:tcW w:w="755" w:type="dxa"/>
          </w:tcPr>
          <w:p w14:paraId="225A6780" w14:textId="77777777" w:rsidR="00957750" w:rsidRPr="00004E8F" w:rsidRDefault="00957750" w:rsidP="00C0547E">
            <w:pPr>
              <w:rPr>
                <w:rFonts w:ascii="华文宋体" w:eastAsia="华文宋体" w:hAnsi="华文宋体"/>
                <w:sz w:val="18"/>
                <w:szCs w:val="18"/>
              </w:rPr>
            </w:pPr>
            <w:r w:rsidRPr="00004E8F">
              <w:rPr>
                <w:rFonts w:ascii="华文宋体" w:eastAsia="华文宋体" w:hAnsi="华文宋体" w:hint="eastAsia"/>
                <w:sz w:val="18"/>
                <w:szCs w:val="18"/>
              </w:rPr>
              <w:t>V</w:t>
            </w:r>
            <w:r w:rsidRPr="00004E8F">
              <w:rPr>
                <w:rFonts w:ascii="华文宋体" w:eastAsia="华文宋体" w:hAnsi="华文宋体"/>
                <w:sz w:val="18"/>
                <w:szCs w:val="18"/>
              </w:rPr>
              <w:t>3</w:t>
            </w:r>
          </w:p>
        </w:tc>
        <w:tc>
          <w:tcPr>
            <w:tcW w:w="1133" w:type="dxa"/>
          </w:tcPr>
          <w:p w14:paraId="01415299" w14:textId="77777777" w:rsidR="00957750" w:rsidRPr="00004E8F" w:rsidRDefault="00957750" w:rsidP="00C0547E">
            <w:pPr>
              <w:rPr>
                <w:rFonts w:ascii="华文宋体" w:eastAsia="华文宋体" w:hAnsi="华文宋体"/>
                <w:sz w:val="18"/>
                <w:szCs w:val="18"/>
              </w:rPr>
            </w:pPr>
            <w:r w:rsidRPr="00004E8F">
              <w:rPr>
                <w:rFonts w:ascii="华文宋体" w:eastAsia="华文宋体" w:hAnsi="华文宋体" w:hint="eastAsia"/>
                <w:sz w:val="18"/>
                <w:szCs w:val="18"/>
              </w:rPr>
              <w:t>1</w:t>
            </w:r>
            <w:r w:rsidRPr="00004E8F">
              <w:rPr>
                <w:rFonts w:ascii="华文宋体" w:eastAsia="华文宋体" w:hAnsi="华文宋体"/>
                <w:sz w:val="18"/>
                <w:szCs w:val="18"/>
              </w:rPr>
              <w:t>5m</w:t>
            </w:r>
          </w:p>
        </w:tc>
        <w:tc>
          <w:tcPr>
            <w:tcW w:w="1135" w:type="dxa"/>
          </w:tcPr>
          <w:p w14:paraId="420A7ACB" w14:textId="77777777" w:rsidR="00957750" w:rsidRPr="00004E8F" w:rsidRDefault="00957750" w:rsidP="00C0547E">
            <w:pPr>
              <w:rPr>
                <w:rFonts w:ascii="华文宋体" w:eastAsia="华文宋体" w:hAnsi="华文宋体"/>
                <w:sz w:val="18"/>
                <w:szCs w:val="18"/>
              </w:rPr>
            </w:pPr>
            <w:r w:rsidRPr="00004E8F">
              <w:rPr>
                <w:rFonts w:ascii="华文宋体" w:eastAsia="华文宋体" w:hAnsi="华文宋体" w:hint="eastAsia"/>
                <w:sz w:val="18"/>
                <w:szCs w:val="18"/>
              </w:rPr>
              <w:t>7</w:t>
            </w:r>
            <w:r w:rsidRPr="00004E8F">
              <w:rPr>
                <w:rFonts w:ascii="华文宋体" w:eastAsia="华文宋体" w:hAnsi="华文宋体"/>
                <w:sz w:val="18"/>
                <w:szCs w:val="18"/>
              </w:rPr>
              <w:t>9</w:t>
            </w:r>
          </w:p>
        </w:tc>
        <w:tc>
          <w:tcPr>
            <w:tcW w:w="1134" w:type="dxa"/>
          </w:tcPr>
          <w:p w14:paraId="271594F7" w14:textId="77777777" w:rsidR="00957750" w:rsidRPr="00004E8F" w:rsidRDefault="00957750" w:rsidP="00C0547E">
            <w:pPr>
              <w:rPr>
                <w:rFonts w:ascii="华文宋体" w:eastAsia="华文宋体" w:hAnsi="华文宋体"/>
                <w:sz w:val="18"/>
                <w:szCs w:val="18"/>
              </w:rPr>
            </w:pPr>
            <w:r w:rsidRPr="00004E8F">
              <w:rPr>
                <w:rFonts w:ascii="华文宋体" w:eastAsia="华文宋体" w:hAnsi="华文宋体" w:hint="eastAsia"/>
                <w:sz w:val="18"/>
                <w:szCs w:val="18"/>
              </w:rPr>
              <w:t>5</w:t>
            </w:r>
            <w:r w:rsidRPr="00004E8F">
              <w:rPr>
                <w:rFonts w:ascii="华文宋体" w:eastAsia="华文宋体" w:hAnsi="华文宋体"/>
                <w:sz w:val="18"/>
                <w:szCs w:val="18"/>
              </w:rPr>
              <w:t>4m</w:t>
            </w:r>
          </w:p>
        </w:tc>
      </w:tr>
      <w:tr w:rsidR="00957750" w:rsidRPr="00004E8F" w14:paraId="6F05D37F" w14:textId="77777777" w:rsidTr="00957750">
        <w:trPr>
          <w:jc w:val="center"/>
        </w:trPr>
        <w:tc>
          <w:tcPr>
            <w:tcW w:w="755" w:type="dxa"/>
          </w:tcPr>
          <w:p w14:paraId="6BB3A1AF" w14:textId="77777777" w:rsidR="00957750" w:rsidRPr="00004E8F" w:rsidRDefault="00957750" w:rsidP="00C0547E">
            <w:pPr>
              <w:rPr>
                <w:rFonts w:ascii="华文宋体" w:eastAsia="华文宋体" w:hAnsi="华文宋体"/>
                <w:sz w:val="18"/>
                <w:szCs w:val="18"/>
              </w:rPr>
            </w:pPr>
            <w:r w:rsidRPr="00004E8F">
              <w:rPr>
                <w:rFonts w:ascii="华文宋体" w:eastAsia="华文宋体" w:hAnsi="华文宋体" w:hint="eastAsia"/>
                <w:sz w:val="18"/>
                <w:szCs w:val="18"/>
              </w:rPr>
              <w:t>V</w:t>
            </w:r>
            <w:r w:rsidRPr="00004E8F">
              <w:rPr>
                <w:rFonts w:ascii="华文宋体" w:eastAsia="华文宋体" w:hAnsi="华文宋体"/>
                <w:sz w:val="18"/>
                <w:szCs w:val="18"/>
              </w:rPr>
              <w:t>4</w:t>
            </w:r>
          </w:p>
        </w:tc>
        <w:tc>
          <w:tcPr>
            <w:tcW w:w="1133" w:type="dxa"/>
          </w:tcPr>
          <w:p w14:paraId="654EB3B4" w14:textId="77777777" w:rsidR="00957750" w:rsidRPr="00004E8F" w:rsidRDefault="00957750" w:rsidP="00C0547E">
            <w:pPr>
              <w:rPr>
                <w:rFonts w:ascii="华文宋体" w:eastAsia="华文宋体" w:hAnsi="华文宋体"/>
                <w:sz w:val="18"/>
                <w:szCs w:val="18"/>
              </w:rPr>
            </w:pPr>
            <w:r w:rsidRPr="00004E8F">
              <w:rPr>
                <w:rFonts w:ascii="华文宋体" w:eastAsia="华文宋体" w:hAnsi="华文宋体" w:hint="eastAsia"/>
                <w:sz w:val="18"/>
                <w:szCs w:val="18"/>
              </w:rPr>
              <w:t>9</w:t>
            </w:r>
            <w:r w:rsidRPr="00004E8F">
              <w:rPr>
                <w:rFonts w:ascii="华文宋体" w:eastAsia="华文宋体" w:hAnsi="华文宋体"/>
                <w:sz w:val="18"/>
                <w:szCs w:val="18"/>
              </w:rPr>
              <w:t>m</w:t>
            </w:r>
          </w:p>
        </w:tc>
        <w:tc>
          <w:tcPr>
            <w:tcW w:w="1135" w:type="dxa"/>
          </w:tcPr>
          <w:p w14:paraId="1750FE59" w14:textId="77777777" w:rsidR="00957750" w:rsidRPr="00004E8F" w:rsidRDefault="00957750" w:rsidP="00C0547E">
            <w:pPr>
              <w:rPr>
                <w:rFonts w:ascii="华文宋体" w:eastAsia="华文宋体" w:hAnsi="华文宋体"/>
                <w:sz w:val="18"/>
                <w:szCs w:val="18"/>
              </w:rPr>
            </w:pPr>
            <w:r w:rsidRPr="00004E8F">
              <w:rPr>
                <w:rFonts w:ascii="华文宋体" w:eastAsia="华文宋体" w:hAnsi="华文宋体" w:hint="eastAsia"/>
                <w:sz w:val="18"/>
                <w:szCs w:val="18"/>
              </w:rPr>
              <w:t>5</w:t>
            </w:r>
            <w:r w:rsidRPr="00004E8F">
              <w:rPr>
                <w:rFonts w:ascii="华文宋体" w:eastAsia="华文宋体" w:hAnsi="华文宋体"/>
                <w:sz w:val="18"/>
                <w:szCs w:val="18"/>
              </w:rPr>
              <w:t>5m</w:t>
            </w:r>
          </w:p>
        </w:tc>
        <w:tc>
          <w:tcPr>
            <w:tcW w:w="1134" w:type="dxa"/>
          </w:tcPr>
          <w:p w14:paraId="193A5CC6" w14:textId="77777777" w:rsidR="00957750" w:rsidRPr="00004E8F" w:rsidRDefault="00957750" w:rsidP="00C0547E">
            <w:pPr>
              <w:rPr>
                <w:rFonts w:ascii="华文宋体" w:eastAsia="华文宋体" w:hAnsi="华文宋体"/>
                <w:sz w:val="18"/>
                <w:szCs w:val="18"/>
              </w:rPr>
            </w:pPr>
            <w:r w:rsidRPr="00004E8F">
              <w:rPr>
                <w:rFonts w:ascii="华文宋体" w:eastAsia="华文宋体" w:hAnsi="华文宋体" w:hint="eastAsia"/>
                <w:sz w:val="18"/>
                <w:szCs w:val="18"/>
              </w:rPr>
              <w:t>3</w:t>
            </w:r>
            <w:r w:rsidRPr="00004E8F">
              <w:rPr>
                <w:rFonts w:ascii="华文宋体" w:eastAsia="华文宋体" w:hAnsi="华文宋体"/>
                <w:sz w:val="18"/>
                <w:szCs w:val="18"/>
              </w:rPr>
              <w:t>0m</w:t>
            </w:r>
          </w:p>
        </w:tc>
      </w:tr>
    </w:tbl>
    <w:p w14:paraId="4D8F987C" w14:textId="600158D8" w:rsidR="00957750" w:rsidRPr="00004E8F" w:rsidRDefault="00957750" w:rsidP="00004E8F">
      <w:pPr>
        <w:spacing w:before="240"/>
        <w:ind w:firstLine="420"/>
        <w:rPr>
          <w:rFonts w:ascii="华文宋体" w:eastAsia="华文宋体" w:hAnsi="华文宋体"/>
          <w:sz w:val="18"/>
          <w:szCs w:val="18"/>
        </w:rPr>
      </w:pPr>
      <w:r w:rsidRPr="00004E8F">
        <w:rPr>
          <w:rFonts w:ascii="华文宋体" w:eastAsia="华文宋体" w:hAnsi="华文宋体"/>
          <w:sz w:val="18"/>
          <w:szCs w:val="18"/>
        </w:rPr>
        <w:t>DB 1 (</w:t>
      </w:r>
      <w:r w:rsidRPr="00004E8F">
        <w:rPr>
          <w:rFonts w:ascii="华文宋体" w:eastAsia="华文宋体" w:hAnsi="华文宋体" w:hint="eastAsia"/>
          <w:sz w:val="18"/>
          <w:szCs w:val="18"/>
        </w:rPr>
        <w:t>仓库</w:t>
      </w:r>
      <w:r w:rsidRPr="00004E8F">
        <w:rPr>
          <w:rFonts w:ascii="华文宋体" w:eastAsia="华文宋体" w:hAnsi="华文宋体"/>
          <w:sz w:val="18"/>
          <w:szCs w:val="18"/>
        </w:rPr>
        <w:t xml:space="preserve">): </w:t>
      </w:r>
      <w:r w:rsidRPr="00004E8F">
        <w:rPr>
          <w:rFonts w:ascii="华文宋体" w:eastAsia="华文宋体" w:hAnsi="华文宋体"/>
          <w:sz w:val="18"/>
          <w:szCs w:val="18"/>
        </w:rPr>
        <w:tab/>
      </w:r>
      <w:r w:rsidR="00004E8F" w:rsidRPr="00004E8F">
        <w:rPr>
          <w:rFonts w:ascii="华文宋体" w:eastAsia="华文宋体" w:hAnsi="华文宋体"/>
          <w:sz w:val="18"/>
          <w:szCs w:val="18"/>
        </w:rPr>
        <w:tab/>
      </w:r>
      <w:r w:rsidR="00004E8F" w:rsidRPr="00004E8F">
        <w:rPr>
          <w:rFonts w:ascii="华文宋体" w:eastAsia="华文宋体" w:hAnsi="华文宋体"/>
          <w:sz w:val="18"/>
          <w:szCs w:val="18"/>
        </w:rPr>
        <w:tab/>
      </w:r>
      <w:r w:rsidR="00E53EBF">
        <w:rPr>
          <w:rFonts w:ascii="华文宋体" w:eastAsia="华文宋体" w:hAnsi="华文宋体"/>
          <w:sz w:val="18"/>
          <w:szCs w:val="18"/>
        </w:rPr>
        <w:t xml:space="preserve">    </w:t>
      </w:r>
      <w:r w:rsidRPr="00E53EBF">
        <w:rPr>
          <w:rFonts w:ascii="华文宋体" w:eastAsia="华文宋体" w:hAnsi="华文宋体"/>
          <w:i/>
          <w:iCs/>
          <w:sz w:val="18"/>
          <w:szCs w:val="18"/>
        </w:rPr>
        <w:t xml:space="preserve">P </w:t>
      </w:r>
      <w:r w:rsidRPr="00004E8F">
        <w:rPr>
          <w:rFonts w:ascii="华文宋体" w:eastAsia="华文宋体" w:hAnsi="华文宋体"/>
          <w:sz w:val="18"/>
          <w:szCs w:val="18"/>
        </w:rPr>
        <w:t xml:space="preserve">= 120 </w:t>
      </w:r>
      <w:proofErr w:type="gramStart"/>
      <w:r w:rsidRPr="00004E8F">
        <w:rPr>
          <w:rFonts w:ascii="华文宋体" w:eastAsia="华文宋体" w:hAnsi="华文宋体"/>
          <w:sz w:val="18"/>
          <w:szCs w:val="18"/>
        </w:rPr>
        <w:t xml:space="preserve">kW;   </w:t>
      </w:r>
      <w:proofErr w:type="gramEnd"/>
      <w:r w:rsidRPr="00004E8F">
        <w:rPr>
          <w:rFonts w:ascii="华文宋体" w:eastAsia="华文宋体" w:hAnsi="华文宋体"/>
          <w:sz w:val="18"/>
          <w:szCs w:val="18"/>
        </w:rPr>
        <w:t xml:space="preserve">           </w:t>
      </w:r>
      <w:r w:rsidR="00435E13" w:rsidRPr="00004E8F">
        <w:rPr>
          <w:rFonts w:ascii="华文宋体" w:eastAsia="华文宋体" w:hAnsi="华文宋体"/>
          <w:sz w:val="18"/>
          <w:szCs w:val="18"/>
        </w:rPr>
        <w:t xml:space="preserve"> </w:t>
      </w:r>
      <w:r w:rsidRPr="00004E8F">
        <w:rPr>
          <w:rFonts w:ascii="华文宋体" w:eastAsia="华文宋体" w:hAnsi="华文宋体"/>
          <w:sz w:val="18"/>
          <w:szCs w:val="18"/>
        </w:rPr>
        <w:t xml:space="preserve"> </w:t>
      </w:r>
      <w:r w:rsidRPr="00E53EBF">
        <w:rPr>
          <w:rFonts w:ascii="华文宋体" w:eastAsia="华文宋体" w:hAnsi="华文宋体"/>
          <w:i/>
          <w:iCs/>
          <w:sz w:val="18"/>
          <w:szCs w:val="18"/>
        </w:rPr>
        <w:t>EAC</w:t>
      </w:r>
      <w:r w:rsidRPr="00004E8F">
        <w:rPr>
          <w:rFonts w:ascii="华文宋体" w:eastAsia="华文宋体" w:hAnsi="华文宋体"/>
          <w:sz w:val="18"/>
          <w:szCs w:val="18"/>
        </w:rPr>
        <w:t xml:space="preserve"> = 485,000 kWh </w:t>
      </w:r>
    </w:p>
    <w:p w14:paraId="18D9B5E0" w14:textId="6B480DDD" w:rsidR="00957750" w:rsidRPr="00004E8F" w:rsidRDefault="00957750" w:rsidP="00004E8F">
      <w:pPr>
        <w:ind w:firstLine="420"/>
        <w:rPr>
          <w:rFonts w:ascii="华文宋体" w:eastAsia="华文宋体" w:hAnsi="华文宋体"/>
          <w:sz w:val="18"/>
          <w:szCs w:val="18"/>
        </w:rPr>
      </w:pPr>
      <w:r w:rsidRPr="00004E8F">
        <w:rPr>
          <w:rFonts w:ascii="华文宋体" w:eastAsia="华文宋体" w:hAnsi="华文宋体"/>
          <w:sz w:val="18"/>
          <w:szCs w:val="18"/>
        </w:rPr>
        <w:t>DB 2 (</w:t>
      </w:r>
      <w:r w:rsidR="00435E13" w:rsidRPr="00004E8F">
        <w:rPr>
          <w:rFonts w:ascii="华文宋体" w:eastAsia="华文宋体" w:hAnsi="华文宋体" w:hint="eastAsia"/>
          <w:sz w:val="18"/>
          <w:szCs w:val="18"/>
        </w:rPr>
        <w:t>传输带</w:t>
      </w:r>
      <w:r w:rsidRPr="00004E8F">
        <w:rPr>
          <w:rFonts w:ascii="华文宋体" w:eastAsia="华文宋体" w:hAnsi="华文宋体"/>
          <w:sz w:val="18"/>
          <w:szCs w:val="18"/>
        </w:rPr>
        <w:t xml:space="preserve">):           </w:t>
      </w:r>
      <w:r w:rsidR="00435E13" w:rsidRPr="00004E8F">
        <w:rPr>
          <w:rFonts w:ascii="华文宋体" w:eastAsia="华文宋体" w:hAnsi="华文宋体"/>
          <w:sz w:val="18"/>
          <w:szCs w:val="18"/>
        </w:rPr>
        <w:t xml:space="preserve">   </w:t>
      </w:r>
      <w:r w:rsidRPr="00E53EBF">
        <w:rPr>
          <w:rFonts w:ascii="华文宋体" w:eastAsia="华文宋体" w:hAnsi="华文宋体"/>
          <w:i/>
          <w:iCs/>
          <w:sz w:val="18"/>
          <w:szCs w:val="18"/>
        </w:rPr>
        <w:t xml:space="preserve"> P</w:t>
      </w:r>
      <w:r w:rsidRPr="00004E8F">
        <w:rPr>
          <w:rFonts w:ascii="华文宋体" w:eastAsia="华文宋体" w:hAnsi="华文宋体"/>
          <w:sz w:val="18"/>
          <w:szCs w:val="18"/>
        </w:rPr>
        <w:t xml:space="preserve"> = 80 </w:t>
      </w:r>
      <w:proofErr w:type="gramStart"/>
      <w:r w:rsidRPr="00004E8F">
        <w:rPr>
          <w:rFonts w:ascii="华文宋体" w:eastAsia="华文宋体" w:hAnsi="华文宋体"/>
          <w:sz w:val="18"/>
          <w:szCs w:val="18"/>
        </w:rPr>
        <w:t xml:space="preserve">kW;   </w:t>
      </w:r>
      <w:proofErr w:type="gramEnd"/>
      <w:r w:rsidRPr="00004E8F">
        <w:rPr>
          <w:rFonts w:ascii="华文宋体" w:eastAsia="华文宋体" w:hAnsi="华文宋体"/>
          <w:sz w:val="18"/>
          <w:szCs w:val="18"/>
        </w:rPr>
        <w:t xml:space="preserve">              </w:t>
      </w:r>
      <w:r w:rsidRPr="00E53EBF">
        <w:rPr>
          <w:rFonts w:ascii="华文宋体" w:eastAsia="华文宋体" w:hAnsi="华文宋体"/>
          <w:i/>
          <w:iCs/>
          <w:sz w:val="18"/>
          <w:szCs w:val="18"/>
        </w:rPr>
        <w:t xml:space="preserve">EAC </w:t>
      </w:r>
      <w:r w:rsidRPr="00004E8F">
        <w:rPr>
          <w:rFonts w:ascii="华文宋体" w:eastAsia="华文宋体" w:hAnsi="华文宋体"/>
          <w:sz w:val="18"/>
          <w:szCs w:val="18"/>
        </w:rPr>
        <w:t xml:space="preserve">= 116,000 kWh </w:t>
      </w:r>
    </w:p>
    <w:p w14:paraId="2A77BE6A" w14:textId="2E90011B" w:rsidR="0076042E" w:rsidRDefault="00004E8F" w:rsidP="00004E8F">
      <w:pPr>
        <w:spacing w:after="240"/>
        <w:ind w:firstLine="420"/>
        <w:rPr>
          <w:rFonts w:ascii="华文宋体" w:eastAsia="华文宋体" w:hAnsi="华文宋体"/>
          <w:sz w:val="18"/>
          <w:szCs w:val="18"/>
        </w:rPr>
      </w:pPr>
      <w:r w:rsidRPr="00004E8F">
        <w:rPr>
          <w:rFonts w:ascii="华文宋体" w:eastAsia="华文宋体" w:hAnsi="华文宋体"/>
          <w:noProof/>
          <w:sz w:val="18"/>
          <w:szCs w:val="18"/>
        </w:rPr>
        <w:drawing>
          <wp:anchor distT="0" distB="0" distL="114300" distR="114300" simplePos="0" relativeHeight="251687936" behindDoc="0" locked="0" layoutInCell="1" allowOverlap="1" wp14:anchorId="37340790" wp14:editId="22B770B8">
            <wp:simplePos x="0" y="0"/>
            <wp:positionH relativeFrom="column">
              <wp:posOffset>55880</wp:posOffset>
            </wp:positionH>
            <wp:positionV relativeFrom="paragraph">
              <wp:posOffset>3517900</wp:posOffset>
            </wp:positionV>
            <wp:extent cx="529590" cy="726440"/>
            <wp:effectExtent l="0" t="0" r="3810" b="0"/>
            <wp:wrapSquare wrapText="bothSides"/>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9590" cy="726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42E" w:rsidRPr="00004E8F">
        <w:rPr>
          <w:rFonts w:ascii="华文宋体" w:eastAsia="华文宋体" w:hAnsi="华文宋体"/>
          <w:noProof/>
          <w:sz w:val="18"/>
          <w:szCs w:val="18"/>
        </w:rPr>
        <w:drawing>
          <wp:anchor distT="0" distB="0" distL="114300" distR="114300" simplePos="0" relativeHeight="251688960" behindDoc="0" locked="0" layoutInCell="1" allowOverlap="1" wp14:anchorId="7CD4FBEE" wp14:editId="3E433B03">
            <wp:simplePos x="0" y="0"/>
            <wp:positionH relativeFrom="column">
              <wp:posOffset>831850</wp:posOffset>
            </wp:positionH>
            <wp:positionV relativeFrom="paragraph">
              <wp:posOffset>215900</wp:posOffset>
            </wp:positionV>
            <wp:extent cx="3715200" cy="3330000"/>
            <wp:effectExtent l="0" t="0" r="0" b="3810"/>
            <wp:wrapTopAndBottom/>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5200" cy="333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7750" w:rsidRPr="00004E8F">
        <w:rPr>
          <w:rFonts w:ascii="华文宋体" w:eastAsia="华文宋体" w:hAnsi="华文宋体"/>
          <w:sz w:val="18"/>
          <w:szCs w:val="18"/>
        </w:rPr>
        <w:t>DB 3 (</w:t>
      </w:r>
      <w:r w:rsidR="00957750" w:rsidRPr="00004E8F">
        <w:rPr>
          <w:rFonts w:ascii="华文宋体" w:eastAsia="华文宋体" w:hAnsi="华文宋体" w:hint="eastAsia"/>
          <w:sz w:val="18"/>
          <w:szCs w:val="18"/>
        </w:rPr>
        <w:t>办公室</w:t>
      </w:r>
      <w:r w:rsidR="00957750" w:rsidRPr="00004E8F">
        <w:rPr>
          <w:rFonts w:ascii="华文宋体" w:eastAsia="华文宋体" w:hAnsi="华文宋体"/>
          <w:sz w:val="18"/>
          <w:szCs w:val="18"/>
        </w:rPr>
        <w:t xml:space="preserve">):              </w:t>
      </w:r>
      <w:r w:rsidR="00435E13" w:rsidRPr="00E53EBF">
        <w:rPr>
          <w:rFonts w:ascii="华文宋体" w:eastAsia="华文宋体" w:hAnsi="华文宋体"/>
          <w:i/>
          <w:iCs/>
          <w:sz w:val="18"/>
          <w:szCs w:val="18"/>
        </w:rPr>
        <w:t xml:space="preserve"> </w:t>
      </w:r>
      <w:r w:rsidR="00957750" w:rsidRPr="00E53EBF">
        <w:rPr>
          <w:rFonts w:ascii="华文宋体" w:eastAsia="华文宋体" w:hAnsi="华文宋体"/>
          <w:i/>
          <w:iCs/>
          <w:sz w:val="18"/>
          <w:szCs w:val="18"/>
        </w:rPr>
        <w:t>P</w:t>
      </w:r>
      <w:r w:rsidR="00957750" w:rsidRPr="00004E8F">
        <w:rPr>
          <w:rFonts w:ascii="华文宋体" w:eastAsia="华文宋体" w:hAnsi="华文宋体"/>
          <w:sz w:val="18"/>
          <w:szCs w:val="18"/>
        </w:rPr>
        <w:t xml:space="preserve"> = 20 </w:t>
      </w:r>
      <w:proofErr w:type="gramStart"/>
      <w:r w:rsidR="00957750" w:rsidRPr="00004E8F">
        <w:rPr>
          <w:rFonts w:ascii="华文宋体" w:eastAsia="华文宋体" w:hAnsi="华文宋体"/>
          <w:sz w:val="18"/>
          <w:szCs w:val="18"/>
        </w:rPr>
        <w:t xml:space="preserve">kW;   </w:t>
      </w:r>
      <w:proofErr w:type="gramEnd"/>
      <w:r w:rsidR="00957750" w:rsidRPr="00004E8F">
        <w:rPr>
          <w:rFonts w:ascii="华文宋体" w:eastAsia="华文宋体" w:hAnsi="华文宋体"/>
          <w:sz w:val="18"/>
          <w:szCs w:val="18"/>
        </w:rPr>
        <w:t xml:space="preserve">              </w:t>
      </w:r>
      <w:r w:rsidR="00957750" w:rsidRPr="00E53EBF">
        <w:rPr>
          <w:rFonts w:ascii="华文宋体" w:eastAsia="华文宋体" w:hAnsi="华文宋体"/>
          <w:i/>
          <w:iCs/>
          <w:sz w:val="18"/>
          <w:szCs w:val="18"/>
        </w:rPr>
        <w:t>EAC</w:t>
      </w:r>
      <w:r w:rsidR="00957750" w:rsidRPr="00004E8F">
        <w:rPr>
          <w:rFonts w:ascii="华文宋体" w:eastAsia="华文宋体" w:hAnsi="华文宋体"/>
          <w:sz w:val="18"/>
          <w:szCs w:val="18"/>
        </w:rPr>
        <w:t xml:space="preserve"> = 45,000 kWh</w:t>
      </w:r>
    </w:p>
    <w:p w14:paraId="3FB604B1" w14:textId="6B8B9229" w:rsidR="00957750" w:rsidRPr="00004E8F" w:rsidRDefault="00957750" w:rsidP="0076042E">
      <w:pPr>
        <w:rPr>
          <w:rFonts w:ascii="华文宋体" w:eastAsia="华文宋体" w:hAnsi="华文宋体"/>
          <w:sz w:val="18"/>
          <w:szCs w:val="18"/>
        </w:rPr>
      </w:pPr>
      <w:r w:rsidRPr="00004E8F">
        <w:rPr>
          <w:rFonts w:ascii="华文宋体" w:eastAsia="华文宋体" w:hAnsi="华文宋体" w:hint="eastAsia"/>
          <w:sz w:val="18"/>
          <w:szCs w:val="18"/>
        </w:rPr>
        <w:t>D</w:t>
      </w:r>
      <w:r w:rsidRPr="00004E8F">
        <w:rPr>
          <w:rFonts w:ascii="华文宋体" w:eastAsia="华文宋体" w:hAnsi="华文宋体"/>
          <w:sz w:val="18"/>
          <w:szCs w:val="18"/>
        </w:rPr>
        <w:t>B</w:t>
      </w:r>
    </w:p>
    <w:p w14:paraId="44DED856" w14:textId="6DC821E8" w:rsidR="00957750" w:rsidRPr="00004E8F" w:rsidRDefault="00435E13" w:rsidP="0076042E">
      <w:pPr>
        <w:rPr>
          <w:rFonts w:ascii="华文宋体" w:eastAsia="华文宋体" w:hAnsi="华文宋体"/>
          <w:sz w:val="18"/>
          <w:szCs w:val="18"/>
        </w:rPr>
      </w:pPr>
      <w:r w:rsidRPr="00004E8F">
        <w:rPr>
          <w:rFonts w:ascii="华文宋体" w:eastAsia="华文宋体" w:hAnsi="华文宋体" w:hint="eastAsia"/>
          <w:sz w:val="18"/>
          <w:szCs w:val="18"/>
        </w:rPr>
        <w:t>位置</w:t>
      </w:r>
      <w:r w:rsidR="00957750" w:rsidRPr="00004E8F">
        <w:rPr>
          <w:rFonts w:ascii="华文宋体" w:eastAsia="华文宋体" w:hAnsi="华文宋体" w:hint="eastAsia"/>
          <w:sz w:val="18"/>
          <w:szCs w:val="18"/>
        </w:rPr>
        <w:t>1</w:t>
      </w:r>
    </w:p>
    <w:p w14:paraId="341E3382" w14:textId="0BD28AAB" w:rsidR="00957750" w:rsidRPr="00004E8F" w:rsidRDefault="00435E13" w:rsidP="0076042E">
      <w:pPr>
        <w:rPr>
          <w:rFonts w:ascii="华文宋体" w:eastAsia="华文宋体" w:hAnsi="华文宋体"/>
          <w:sz w:val="18"/>
          <w:szCs w:val="18"/>
        </w:rPr>
      </w:pPr>
      <w:r w:rsidRPr="00004E8F">
        <w:rPr>
          <w:rFonts w:ascii="华文宋体" w:eastAsia="华文宋体" w:hAnsi="华文宋体" w:hint="eastAsia"/>
          <w:sz w:val="18"/>
          <w:szCs w:val="18"/>
        </w:rPr>
        <w:t>位置</w:t>
      </w:r>
      <w:r w:rsidR="00957750" w:rsidRPr="00004E8F">
        <w:rPr>
          <w:rFonts w:ascii="华文宋体" w:eastAsia="华文宋体" w:hAnsi="华文宋体" w:hint="eastAsia"/>
          <w:sz w:val="18"/>
          <w:szCs w:val="18"/>
        </w:rPr>
        <w:t>2</w:t>
      </w:r>
    </w:p>
    <w:p w14:paraId="05AADB05" w14:textId="755D3715" w:rsidR="00957750" w:rsidRPr="00004E8F" w:rsidRDefault="00435E13" w:rsidP="0076042E">
      <w:pPr>
        <w:rPr>
          <w:rFonts w:ascii="华文宋体" w:eastAsia="华文宋体" w:hAnsi="华文宋体"/>
          <w:sz w:val="18"/>
          <w:szCs w:val="18"/>
        </w:rPr>
      </w:pPr>
      <w:r w:rsidRPr="00004E8F">
        <w:rPr>
          <w:rFonts w:ascii="华文宋体" w:eastAsia="华文宋体" w:hAnsi="华文宋体" w:hint="eastAsia"/>
          <w:sz w:val="18"/>
          <w:szCs w:val="18"/>
        </w:rPr>
        <w:t>位置</w:t>
      </w:r>
      <w:r w:rsidR="00957750" w:rsidRPr="00004E8F">
        <w:rPr>
          <w:rFonts w:ascii="华文宋体" w:eastAsia="华文宋体" w:hAnsi="华文宋体" w:hint="eastAsia"/>
          <w:sz w:val="18"/>
          <w:szCs w:val="18"/>
        </w:rPr>
        <w:t>3</w:t>
      </w:r>
    </w:p>
    <w:p w14:paraId="45310890" w14:textId="77777777" w:rsidR="00957750" w:rsidRPr="00004E8F" w:rsidRDefault="00957750" w:rsidP="0076042E">
      <w:pPr>
        <w:jc w:val="center"/>
        <w:rPr>
          <w:rFonts w:ascii="黑体" w:eastAsia="黑体" w:hAnsi="黑体"/>
          <w:sz w:val="18"/>
          <w:szCs w:val="18"/>
        </w:rPr>
      </w:pPr>
      <w:r w:rsidRPr="00004E8F">
        <w:rPr>
          <w:rFonts w:ascii="黑体" w:eastAsia="黑体" w:hAnsi="黑体" w:hint="eastAsia"/>
          <w:sz w:val="18"/>
          <w:szCs w:val="18"/>
        </w:rPr>
        <w:t>图</w:t>
      </w:r>
      <w:r w:rsidRPr="00004E8F">
        <w:rPr>
          <w:rFonts w:ascii="黑体" w:eastAsia="黑体" w:hAnsi="黑体"/>
          <w:sz w:val="18"/>
          <w:szCs w:val="18"/>
        </w:rPr>
        <w:t xml:space="preserve">A.4 - </w:t>
      </w:r>
      <w:r w:rsidRPr="00004E8F">
        <w:rPr>
          <w:rFonts w:ascii="黑体" w:eastAsia="黑体" w:hAnsi="黑体" w:hint="eastAsia"/>
          <w:sz w:val="18"/>
          <w:szCs w:val="18"/>
        </w:rPr>
        <w:t>使用平均路线长度法的重心位置示例</w:t>
      </w:r>
    </w:p>
    <w:p w14:paraId="26610F2D" w14:textId="40796AA4" w:rsidR="00957750" w:rsidRPr="007E5D75" w:rsidRDefault="00957750" w:rsidP="007E5D75">
      <w:pPr>
        <w:ind w:left="840"/>
        <w:rPr>
          <w:rFonts w:ascii="华文宋体" w:eastAsia="华文宋体" w:hAnsi="华文宋体"/>
          <w:sz w:val="18"/>
          <w:szCs w:val="18"/>
        </w:rPr>
      </w:pPr>
      <w:r w:rsidRPr="00BB4C2F">
        <w:rPr>
          <w:rFonts w:ascii="华文宋体" w:eastAsia="华文宋体" w:hAnsi="华文宋体" w:hint="eastAsia"/>
          <w:sz w:val="18"/>
          <w:szCs w:val="18"/>
        </w:rPr>
        <w:t>平均路线长度为:</w:t>
      </w:r>
      <w:r w:rsidRPr="00EA704A">
        <w:rPr>
          <w:rFonts w:ascii="华文宋体" w:eastAsia="华文宋体" w:hAnsi="华文宋体"/>
          <w:szCs w:val="21"/>
        </w:rPr>
        <w:br/>
      </w:r>
      <w:r w:rsidRPr="00BB4C2F">
        <w:rPr>
          <w:rFonts w:ascii="华文宋体" w:eastAsia="华文宋体" w:hAnsi="华文宋体" w:hint="eastAsia"/>
          <w:sz w:val="18"/>
          <w:szCs w:val="18"/>
        </w:rPr>
        <w:t>对于V</w:t>
      </w:r>
      <w:r w:rsidRPr="00BB4C2F">
        <w:rPr>
          <w:rFonts w:ascii="华文宋体" w:eastAsia="华文宋体" w:hAnsi="华文宋体"/>
          <w:sz w:val="18"/>
          <w:szCs w:val="18"/>
        </w:rPr>
        <w:t>1</w:t>
      </w:r>
      <m:oMath>
        <m:r>
          <w:rPr>
            <w:rFonts w:ascii="Cambria Math" w:eastAsia="华文宋体" w:hAnsi="Cambria Math"/>
            <w:sz w:val="18"/>
            <w:szCs w:val="18"/>
          </w:rPr>
          <m:t xml:space="preserve">                              </m:t>
        </m:r>
        <m:sSub>
          <m:sSubPr>
            <m:ctrlPr>
              <w:rPr>
                <w:rFonts w:ascii="Cambria Math" w:eastAsia="华文宋体" w:hAnsi="Cambria Math"/>
                <w:sz w:val="18"/>
                <w:szCs w:val="18"/>
              </w:rPr>
            </m:ctrlPr>
          </m:sSubPr>
          <m:e>
            <m:r>
              <w:rPr>
                <w:rFonts w:ascii="Cambria Math" w:eastAsia="华文宋体" w:hAnsi="Cambria Math"/>
                <w:sz w:val="18"/>
                <w:szCs w:val="18"/>
              </w:rPr>
              <m:t>l</m:t>
            </m:r>
          </m:e>
          <m:sub>
            <m:r>
              <w:rPr>
                <w:rFonts w:ascii="Cambria Math" w:eastAsia="华文宋体" w:hAnsi="Cambria Math"/>
                <w:sz w:val="18"/>
                <w:szCs w:val="18"/>
              </w:rPr>
              <m:t>avg</m:t>
            </m:r>
          </m:sub>
        </m:sSub>
        <m:r>
          <w:rPr>
            <w:rFonts w:ascii="Cambria Math" w:eastAsia="华文宋体" w:hAnsi="Cambria Math"/>
            <w:sz w:val="18"/>
            <w:szCs w:val="18"/>
          </w:rPr>
          <m:t>=</m:t>
        </m:r>
        <m:f>
          <m:fPr>
            <m:ctrlPr>
              <w:rPr>
                <w:rFonts w:ascii="Cambria Math" w:eastAsia="华文宋体" w:hAnsi="Cambria Math"/>
                <w:i/>
                <w:sz w:val="18"/>
                <w:szCs w:val="18"/>
              </w:rPr>
            </m:ctrlPr>
          </m:fPr>
          <m:num>
            <m:r>
              <w:rPr>
                <w:rFonts w:ascii="Cambria Math" w:eastAsia="华文宋体" w:hAnsi="Cambria Math"/>
                <w:sz w:val="18"/>
                <w:szCs w:val="18"/>
              </w:rPr>
              <m:t>9×</m:t>
            </m:r>
            <m:sSup>
              <m:sSupPr>
                <m:ctrlPr>
                  <w:rPr>
                    <w:rFonts w:ascii="Cambria Math" w:eastAsia="华文宋体" w:hAnsi="Cambria Math"/>
                    <w:i/>
                    <w:sz w:val="18"/>
                    <w:szCs w:val="18"/>
                  </w:rPr>
                </m:ctrlPr>
              </m:sSupPr>
              <m:e>
                <m:d>
                  <m:dPr>
                    <m:ctrlPr>
                      <w:rPr>
                        <w:rFonts w:ascii="Cambria Math" w:eastAsia="华文宋体" w:hAnsi="Cambria Math"/>
                        <w:i/>
                        <w:sz w:val="18"/>
                        <w:szCs w:val="18"/>
                      </w:rPr>
                    </m:ctrlPr>
                  </m:dPr>
                  <m:e>
                    <m:r>
                      <w:rPr>
                        <w:rFonts w:ascii="Cambria Math" w:eastAsia="华文宋体" w:hAnsi="Cambria Math" w:hint="eastAsia"/>
                        <w:sz w:val="18"/>
                        <w:szCs w:val="18"/>
                      </w:rPr>
                      <m:t>485000</m:t>
                    </m:r>
                  </m:e>
                </m:d>
              </m:e>
              <m:sup>
                <m:r>
                  <w:rPr>
                    <w:rFonts w:ascii="Cambria Math" w:eastAsia="华文宋体" w:hAnsi="Cambria Math" w:hint="eastAsia"/>
                    <w:sz w:val="18"/>
                    <w:szCs w:val="18"/>
                  </w:rPr>
                  <m:t>2</m:t>
                </m:r>
              </m:sup>
            </m:sSup>
            <m:r>
              <w:rPr>
                <w:rFonts w:ascii="Cambria Math" w:eastAsia="华文宋体" w:hAnsi="Cambria Math" w:hint="eastAsia"/>
                <w:sz w:val="18"/>
                <w:szCs w:val="18"/>
              </w:rPr>
              <m:t>+79</m:t>
            </m:r>
            <m:r>
              <w:rPr>
                <w:rFonts w:ascii="Cambria Math" w:eastAsia="华文宋体" w:hAnsi="Cambria Math"/>
                <w:sz w:val="18"/>
                <w:szCs w:val="18"/>
              </w:rPr>
              <m:t>×</m:t>
            </m:r>
            <m:sSup>
              <m:sSupPr>
                <m:ctrlPr>
                  <w:rPr>
                    <w:rFonts w:ascii="Cambria Math" w:eastAsia="华文宋体" w:hAnsi="Cambria Math"/>
                    <w:i/>
                    <w:sz w:val="18"/>
                    <w:szCs w:val="18"/>
                  </w:rPr>
                </m:ctrlPr>
              </m:sSupPr>
              <m:e>
                <m:d>
                  <m:dPr>
                    <m:ctrlPr>
                      <w:rPr>
                        <w:rFonts w:ascii="Cambria Math" w:eastAsia="华文宋体" w:hAnsi="Cambria Math"/>
                        <w:i/>
                        <w:sz w:val="18"/>
                        <w:szCs w:val="18"/>
                      </w:rPr>
                    </m:ctrlPr>
                  </m:dPr>
                  <m:e>
                    <m:r>
                      <w:rPr>
                        <w:rFonts w:ascii="Cambria Math" w:eastAsia="华文宋体" w:hAnsi="Cambria Math" w:hint="eastAsia"/>
                        <w:sz w:val="18"/>
                        <w:szCs w:val="18"/>
                      </w:rPr>
                      <m:t>116000</m:t>
                    </m:r>
                  </m:e>
                </m:d>
              </m:e>
              <m:sup>
                <m:r>
                  <w:rPr>
                    <w:rFonts w:ascii="Cambria Math" w:eastAsia="华文宋体" w:hAnsi="Cambria Math" w:hint="eastAsia"/>
                    <w:sz w:val="18"/>
                    <w:szCs w:val="18"/>
                  </w:rPr>
                  <m:t>2</m:t>
                </m:r>
              </m:sup>
            </m:sSup>
            <m:r>
              <w:rPr>
                <w:rFonts w:ascii="Cambria Math" w:eastAsia="华文宋体" w:hAnsi="Cambria Math" w:hint="eastAsia"/>
                <w:sz w:val="18"/>
                <w:szCs w:val="18"/>
              </w:rPr>
              <m:t>+54</m:t>
            </m:r>
            <m:r>
              <w:rPr>
                <w:rFonts w:ascii="Cambria Math" w:eastAsia="华文宋体" w:hAnsi="Cambria Math"/>
                <w:sz w:val="18"/>
                <w:szCs w:val="18"/>
              </w:rPr>
              <m:t>×</m:t>
            </m:r>
            <m:sSup>
              <m:sSupPr>
                <m:ctrlPr>
                  <w:rPr>
                    <w:rFonts w:ascii="Cambria Math" w:eastAsia="华文宋体" w:hAnsi="Cambria Math"/>
                    <w:i/>
                    <w:sz w:val="18"/>
                    <w:szCs w:val="18"/>
                  </w:rPr>
                </m:ctrlPr>
              </m:sSupPr>
              <m:e>
                <m:d>
                  <m:dPr>
                    <m:ctrlPr>
                      <w:rPr>
                        <w:rFonts w:ascii="Cambria Math" w:eastAsia="华文宋体" w:hAnsi="Cambria Math"/>
                        <w:i/>
                        <w:sz w:val="18"/>
                        <w:szCs w:val="18"/>
                      </w:rPr>
                    </m:ctrlPr>
                  </m:dPr>
                  <m:e>
                    <m:r>
                      <w:rPr>
                        <w:rFonts w:ascii="Cambria Math" w:eastAsia="华文宋体" w:hAnsi="Cambria Math" w:hint="eastAsia"/>
                        <w:sz w:val="18"/>
                        <w:szCs w:val="18"/>
                      </w:rPr>
                      <m:t>45000</m:t>
                    </m:r>
                  </m:e>
                </m:d>
              </m:e>
              <m:sup>
                <m:r>
                  <w:rPr>
                    <w:rFonts w:ascii="Cambria Math" w:eastAsia="华文宋体" w:hAnsi="Cambria Math" w:hint="eastAsia"/>
                    <w:sz w:val="18"/>
                    <w:szCs w:val="18"/>
                  </w:rPr>
                  <m:t>2</m:t>
                </m:r>
              </m:sup>
            </m:sSup>
          </m:num>
          <m:den>
            <m:sSup>
              <m:sSupPr>
                <m:ctrlPr>
                  <w:rPr>
                    <w:rFonts w:ascii="Cambria Math" w:eastAsia="华文宋体" w:hAnsi="Cambria Math"/>
                    <w:i/>
                    <w:sz w:val="18"/>
                    <w:szCs w:val="18"/>
                  </w:rPr>
                </m:ctrlPr>
              </m:sSupPr>
              <m:e>
                <m:d>
                  <m:dPr>
                    <m:ctrlPr>
                      <w:rPr>
                        <w:rFonts w:ascii="Cambria Math" w:eastAsia="华文宋体" w:hAnsi="Cambria Math"/>
                        <w:i/>
                        <w:sz w:val="18"/>
                        <w:szCs w:val="18"/>
                      </w:rPr>
                    </m:ctrlPr>
                  </m:dPr>
                  <m:e>
                    <m:r>
                      <w:rPr>
                        <w:rFonts w:ascii="Cambria Math" w:eastAsia="华文宋体" w:hAnsi="Cambria Math" w:hint="eastAsia"/>
                        <w:sz w:val="18"/>
                        <w:szCs w:val="18"/>
                      </w:rPr>
                      <m:t>485000</m:t>
                    </m:r>
                  </m:e>
                </m:d>
              </m:e>
              <m:sup>
                <m:r>
                  <w:rPr>
                    <w:rFonts w:ascii="Cambria Math" w:eastAsia="华文宋体" w:hAnsi="Cambria Math" w:hint="eastAsia"/>
                    <w:sz w:val="18"/>
                    <w:szCs w:val="18"/>
                  </w:rPr>
                  <m:t>2</m:t>
                </m:r>
              </m:sup>
            </m:sSup>
            <m:r>
              <w:rPr>
                <w:rFonts w:ascii="Cambria Math" w:eastAsia="华文宋体" w:hAnsi="Cambria Math" w:hint="eastAsia"/>
                <w:sz w:val="18"/>
                <w:szCs w:val="18"/>
              </w:rPr>
              <m:t>+</m:t>
            </m:r>
            <m:sSup>
              <m:sSupPr>
                <m:ctrlPr>
                  <w:rPr>
                    <w:rFonts w:ascii="Cambria Math" w:eastAsia="华文宋体" w:hAnsi="Cambria Math"/>
                    <w:i/>
                    <w:sz w:val="18"/>
                    <w:szCs w:val="18"/>
                  </w:rPr>
                </m:ctrlPr>
              </m:sSupPr>
              <m:e>
                <m:d>
                  <m:dPr>
                    <m:ctrlPr>
                      <w:rPr>
                        <w:rFonts w:ascii="Cambria Math" w:eastAsia="华文宋体" w:hAnsi="Cambria Math"/>
                        <w:i/>
                        <w:sz w:val="18"/>
                        <w:szCs w:val="18"/>
                      </w:rPr>
                    </m:ctrlPr>
                  </m:dPr>
                  <m:e>
                    <m:r>
                      <w:rPr>
                        <w:rFonts w:ascii="Cambria Math" w:eastAsia="华文宋体" w:hAnsi="Cambria Math" w:hint="eastAsia"/>
                        <w:sz w:val="18"/>
                        <w:szCs w:val="18"/>
                      </w:rPr>
                      <m:t>116000</m:t>
                    </m:r>
                  </m:e>
                </m:d>
              </m:e>
              <m:sup>
                <m:r>
                  <w:rPr>
                    <w:rFonts w:ascii="Cambria Math" w:eastAsia="华文宋体" w:hAnsi="Cambria Math" w:hint="eastAsia"/>
                    <w:sz w:val="18"/>
                    <w:szCs w:val="18"/>
                  </w:rPr>
                  <m:t>2</m:t>
                </m:r>
              </m:sup>
            </m:sSup>
            <m:r>
              <w:rPr>
                <w:rFonts w:ascii="Cambria Math" w:eastAsia="华文宋体" w:hAnsi="Cambria Math"/>
                <w:sz w:val="18"/>
                <w:szCs w:val="18"/>
              </w:rPr>
              <m:t>+</m:t>
            </m:r>
            <m:sSup>
              <m:sSupPr>
                <m:ctrlPr>
                  <w:rPr>
                    <w:rFonts w:ascii="Cambria Math" w:eastAsia="华文宋体" w:hAnsi="Cambria Math"/>
                    <w:i/>
                    <w:sz w:val="18"/>
                    <w:szCs w:val="18"/>
                  </w:rPr>
                </m:ctrlPr>
              </m:sSupPr>
              <m:e>
                <m:d>
                  <m:dPr>
                    <m:ctrlPr>
                      <w:rPr>
                        <w:rFonts w:ascii="Cambria Math" w:eastAsia="华文宋体" w:hAnsi="Cambria Math"/>
                        <w:i/>
                        <w:sz w:val="18"/>
                        <w:szCs w:val="18"/>
                      </w:rPr>
                    </m:ctrlPr>
                  </m:dPr>
                  <m:e>
                    <m:r>
                      <w:rPr>
                        <w:rFonts w:ascii="Cambria Math" w:eastAsia="华文宋体" w:hAnsi="Cambria Math"/>
                        <w:sz w:val="18"/>
                        <w:szCs w:val="18"/>
                      </w:rPr>
                      <m:t>45000</m:t>
                    </m:r>
                  </m:e>
                </m:d>
              </m:e>
              <m:sup>
                <m:r>
                  <w:rPr>
                    <w:rFonts w:ascii="Cambria Math" w:eastAsia="华文宋体" w:hAnsi="Cambria Math"/>
                    <w:sz w:val="18"/>
                    <w:szCs w:val="18"/>
                  </w:rPr>
                  <m:t>2</m:t>
                </m:r>
              </m:sup>
            </m:sSup>
          </m:den>
        </m:f>
        <m:r>
          <w:rPr>
            <w:rFonts w:ascii="Cambria Math" w:eastAsia="华文宋体" w:hAnsi="Cambria Math"/>
            <w:sz w:val="18"/>
            <w:szCs w:val="18"/>
          </w:rPr>
          <m:t>=</m:t>
        </m:r>
        <m:r>
          <w:rPr>
            <w:rFonts w:ascii="Cambria Math" w:eastAsia="华文宋体" w:hAnsi="Cambria Math" w:hint="eastAsia"/>
            <w:sz w:val="18"/>
            <w:szCs w:val="18"/>
          </w:rPr>
          <m:t>13.12</m:t>
        </m:r>
      </m:oMath>
    </w:p>
    <w:p w14:paraId="748FF0E2" w14:textId="77777777" w:rsidR="00957750" w:rsidRPr="00EA704A" w:rsidRDefault="00957750" w:rsidP="00C0547E">
      <w:pPr>
        <w:rPr>
          <w:rFonts w:ascii="华文宋体" w:eastAsia="华文宋体" w:hAnsi="华文宋体"/>
          <w:szCs w:val="21"/>
        </w:rPr>
      </w:pPr>
    </w:p>
    <w:p w14:paraId="49749603" w14:textId="0DF09001" w:rsidR="00957750" w:rsidRPr="00EA704A" w:rsidRDefault="00957750" w:rsidP="00BB4C2F">
      <w:pPr>
        <w:ind w:left="420" w:firstLine="420"/>
        <w:rPr>
          <w:rFonts w:ascii="华文宋体" w:eastAsia="华文宋体" w:hAnsi="华文宋体"/>
          <w:szCs w:val="21"/>
        </w:rPr>
      </w:pPr>
      <w:r w:rsidRPr="00BB4C2F">
        <w:rPr>
          <w:rFonts w:ascii="华文宋体" w:eastAsia="华文宋体" w:hAnsi="华文宋体" w:hint="eastAsia"/>
          <w:sz w:val="18"/>
          <w:szCs w:val="18"/>
        </w:rPr>
        <w:lastRenderedPageBreak/>
        <w:t>对于</w:t>
      </w:r>
      <w:r w:rsidRPr="00BB4C2F">
        <w:rPr>
          <w:rFonts w:ascii="华文宋体" w:eastAsia="华文宋体" w:hAnsi="华文宋体"/>
          <w:sz w:val="18"/>
          <w:szCs w:val="18"/>
        </w:rPr>
        <w:t>V2</w:t>
      </w:r>
      <w:r w:rsidRPr="00EA704A">
        <w:rPr>
          <w:rFonts w:ascii="华文宋体" w:eastAsia="华文宋体" w:hAnsi="华文宋体"/>
          <w:szCs w:val="21"/>
        </w:rPr>
        <w:t xml:space="preserve">        </w:t>
      </w:r>
      <m:oMath>
        <m:r>
          <w:rPr>
            <w:rFonts w:ascii="Cambria Math" w:eastAsia="华文宋体" w:hAnsi="Cambria Math"/>
            <w:szCs w:val="21"/>
          </w:rPr>
          <m:t xml:space="preserve">       </m:t>
        </m:r>
        <m:sSub>
          <m:sSubPr>
            <m:ctrlPr>
              <w:rPr>
                <w:rFonts w:ascii="Cambria Math" w:eastAsia="华文宋体" w:hAnsi="Cambria Math"/>
                <w:szCs w:val="21"/>
              </w:rPr>
            </m:ctrlPr>
          </m:sSubPr>
          <m:e>
            <m:r>
              <w:rPr>
                <w:rFonts w:ascii="Cambria Math" w:eastAsia="华文宋体" w:hAnsi="Cambria Math"/>
                <w:szCs w:val="21"/>
              </w:rPr>
              <m:t>l</m:t>
            </m:r>
          </m:e>
          <m:sub>
            <m:r>
              <w:rPr>
                <w:rFonts w:ascii="Cambria Math" w:eastAsia="华文宋体" w:hAnsi="Cambria Math"/>
                <w:szCs w:val="21"/>
              </w:rPr>
              <m:t>avg</m:t>
            </m:r>
          </m:sub>
        </m:sSub>
        <m:r>
          <w:rPr>
            <w:rFonts w:ascii="Cambria Math" w:eastAsia="华文宋体" w:hAnsi="Cambria Math"/>
            <w:szCs w:val="21"/>
          </w:rPr>
          <m:t>=</m:t>
        </m:r>
        <m:f>
          <m:fPr>
            <m:ctrlPr>
              <w:rPr>
                <w:rFonts w:ascii="Cambria Math" w:eastAsia="华文宋体" w:hAnsi="Cambria Math"/>
                <w:i/>
                <w:szCs w:val="21"/>
              </w:rPr>
            </m:ctrlPr>
          </m:fPr>
          <m:num>
            <m:r>
              <w:rPr>
                <w:rFonts w:ascii="Cambria Math" w:eastAsia="华文宋体" w:hAnsi="Cambria Math"/>
                <w:szCs w:val="21"/>
              </w:rPr>
              <m:t>25×</m:t>
            </m:r>
            <m:sSup>
              <m:sSupPr>
                <m:ctrlPr>
                  <w:rPr>
                    <w:rFonts w:ascii="Cambria Math" w:eastAsia="华文宋体" w:hAnsi="Cambria Math"/>
                    <w:i/>
                    <w:szCs w:val="21"/>
                  </w:rPr>
                </m:ctrlPr>
              </m:sSupPr>
              <m:e>
                <m:d>
                  <m:dPr>
                    <m:ctrlPr>
                      <w:rPr>
                        <w:rFonts w:ascii="Cambria Math" w:eastAsia="华文宋体" w:hAnsi="Cambria Math"/>
                        <w:i/>
                        <w:szCs w:val="21"/>
                      </w:rPr>
                    </m:ctrlPr>
                  </m:dPr>
                  <m:e>
                    <m:r>
                      <w:rPr>
                        <w:rFonts w:ascii="Cambria Math" w:eastAsia="华文宋体" w:hAnsi="Cambria Math" w:hint="eastAsia"/>
                        <w:szCs w:val="21"/>
                      </w:rPr>
                      <m:t>485000</m:t>
                    </m:r>
                  </m:e>
                </m:d>
              </m:e>
              <m:sup>
                <m:r>
                  <w:rPr>
                    <w:rFonts w:ascii="Cambria Math" w:eastAsia="华文宋体" w:hAnsi="Cambria Math" w:hint="eastAsia"/>
                    <w:szCs w:val="21"/>
                  </w:rPr>
                  <m:t>2</m:t>
                </m:r>
              </m:sup>
            </m:sSup>
            <m:r>
              <w:rPr>
                <w:rFonts w:ascii="Cambria Math" w:eastAsia="华文宋体" w:hAnsi="Cambria Math" w:hint="eastAsia"/>
                <w:szCs w:val="21"/>
              </w:rPr>
              <m:t>+</m:t>
            </m:r>
            <m:r>
              <w:rPr>
                <w:rFonts w:ascii="Cambria Math" w:eastAsia="华文宋体" w:hAnsi="Cambria Math"/>
                <w:szCs w:val="21"/>
              </w:rPr>
              <m:t>55×</m:t>
            </m:r>
            <m:sSup>
              <m:sSupPr>
                <m:ctrlPr>
                  <w:rPr>
                    <w:rFonts w:ascii="Cambria Math" w:eastAsia="华文宋体" w:hAnsi="Cambria Math"/>
                    <w:i/>
                    <w:szCs w:val="21"/>
                  </w:rPr>
                </m:ctrlPr>
              </m:sSupPr>
              <m:e>
                <m:d>
                  <m:dPr>
                    <m:ctrlPr>
                      <w:rPr>
                        <w:rFonts w:ascii="Cambria Math" w:eastAsia="华文宋体" w:hAnsi="Cambria Math"/>
                        <w:i/>
                        <w:szCs w:val="21"/>
                      </w:rPr>
                    </m:ctrlPr>
                  </m:dPr>
                  <m:e>
                    <m:r>
                      <w:rPr>
                        <w:rFonts w:ascii="Cambria Math" w:eastAsia="华文宋体" w:hAnsi="Cambria Math" w:hint="eastAsia"/>
                        <w:szCs w:val="21"/>
                      </w:rPr>
                      <m:t>116000</m:t>
                    </m:r>
                  </m:e>
                </m:d>
              </m:e>
              <m:sup>
                <m:r>
                  <w:rPr>
                    <w:rFonts w:ascii="Cambria Math" w:eastAsia="华文宋体" w:hAnsi="Cambria Math" w:hint="eastAsia"/>
                    <w:szCs w:val="21"/>
                  </w:rPr>
                  <m:t>2</m:t>
                </m:r>
              </m:sup>
            </m:sSup>
            <m:r>
              <w:rPr>
                <w:rFonts w:ascii="Cambria Math" w:eastAsia="华文宋体" w:hAnsi="Cambria Math" w:hint="eastAsia"/>
                <w:szCs w:val="21"/>
              </w:rPr>
              <m:t>+</m:t>
            </m:r>
            <m:r>
              <w:rPr>
                <w:rFonts w:ascii="Cambria Math" w:eastAsia="华文宋体" w:hAnsi="Cambria Math"/>
                <w:szCs w:val="21"/>
              </w:rPr>
              <m:t>30×</m:t>
            </m:r>
            <m:sSup>
              <m:sSupPr>
                <m:ctrlPr>
                  <w:rPr>
                    <w:rFonts w:ascii="Cambria Math" w:eastAsia="华文宋体" w:hAnsi="Cambria Math"/>
                    <w:i/>
                    <w:szCs w:val="21"/>
                  </w:rPr>
                </m:ctrlPr>
              </m:sSupPr>
              <m:e>
                <m:d>
                  <m:dPr>
                    <m:ctrlPr>
                      <w:rPr>
                        <w:rFonts w:ascii="Cambria Math" w:eastAsia="华文宋体" w:hAnsi="Cambria Math"/>
                        <w:i/>
                        <w:szCs w:val="21"/>
                      </w:rPr>
                    </m:ctrlPr>
                  </m:dPr>
                  <m:e>
                    <m:r>
                      <w:rPr>
                        <w:rFonts w:ascii="Cambria Math" w:eastAsia="华文宋体" w:hAnsi="Cambria Math" w:hint="eastAsia"/>
                        <w:szCs w:val="21"/>
                      </w:rPr>
                      <m:t>45000</m:t>
                    </m:r>
                  </m:e>
                </m:d>
              </m:e>
              <m:sup>
                <m:r>
                  <w:rPr>
                    <w:rFonts w:ascii="Cambria Math" w:eastAsia="华文宋体" w:hAnsi="Cambria Math" w:hint="eastAsia"/>
                    <w:szCs w:val="21"/>
                  </w:rPr>
                  <m:t>2</m:t>
                </m:r>
              </m:sup>
            </m:sSup>
          </m:num>
          <m:den>
            <m:sSup>
              <m:sSupPr>
                <m:ctrlPr>
                  <w:rPr>
                    <w:rFonts w:ascii="Cambria Math" w:eastAsia="华文宋体" w:hAnsi="Cambria Math"/>
                    <w:i/>
                    <w:szCs w:val="21"/>
                  </w:rPr>
                </m:ctrlPr>
              </m:sSupPr>
              <m:e>
                <m:d>
                  <m:dPr>
                    <m:ctrlPr>
                      <w:rPr>
                        <w:rFonts w:ascii="Cambria Math" w:eastAsia="华文宋体" w:hAnsi="Cambria Math"/>
                        <w:i/>
                        <w:szCs w:val="21"/>
                      </w:rPr>
                    </m:ctrlPr>
                  </m:dPr>
                  <m:e>
                    <m:r>
                      <w:rPr>
                        <w:rFonts w:ascii="Cambria Math" w:eastAsia="华文宋体" w:hAnsi="Cambria Math" w:hint="eastAsia"/>
                        <w:szCs w:val="21"/>
                      </w:rPr>
                      <m:t>485000</m:t>
                    </m:r>
                  </m:e>
                </m:d>
              </m:e>
              <m:sup>
                <m:r>
                  <w:rPr>
                    <w:rFonts w:ascii="Cambria Math" w:eastAsia="华文宋体" w:hAnsi="Cambria Math" w:hint="eastAsia"/>
                    <w:szCs w:val="21"/>
                  </w:rPr>
                  <m:t>2</m:t>
                </m:r>
              </m:sup>
            </m:sSup>
            <m:r>
              <w:rPr>
                <w:rFonts w:ascii="Cambria Math" w:eastAsia="华文宋体" w:hAnsi="Cambria Math" w:hint="eastAsia"/>
                <w:szCs w:val="21"/>
              </w:rPr>
              <m:t>+</m:t>
            </m:r>
            <m:sSup>
              <m:sSupPr>
                <m:ctrlPr>
                  <w:rPr>
                    <w:rFonts w:ascii="Cambria Math" w:eastAsia="华文宋体" w:hAnsi="Cambria Math"/>
                    <w:i/>
                    <w:szCs w:val="21"/>
                  </w:rPr>
                </m:ctrlPr>
              </m:sSupPr>
              <m:e>
                <m:d>
                  <m:dPr>
                    <m:ctrlPr>
                      <w:rPr>
                        <w:rFonts w:ascii="Cambria Math" w:eastAsia="华文宋体" w:hAnsi="Cambria Math"/>
                        <w:i/>
                        <w:szCs w:val="21"/>
                      </w:rPr>
                    </m:ctrlPr>
                  </m:dPr>
                  <m:e>
                    <m:r>
                      <w:rPr>
                        <w:rFonts w:ascii="Cambria Math" w:eastAsia="华文宋体" w:hAnsi="Cambria Math" w:hint="eastAsia"/>
                        <w:szCs w:val="21"/>
                      </w:rPr>
                      <m:t>116000</m:t>
                    </m:r>
                  </m:e>
                </m:d>
              </m:e>
              <m:sup>
                <m:r>
                  <w:rPr>
                    <w:rFonts w:ascii="Cambria Math" w:eastAsia="华文宋体" w:hAnsi="Cambria Math" w:hint="eastAsia"/>
                    <w:szCs w:val="21"/>
                  </w:rPr>
                  <m:t>2</m:t>
                </m:r>
              </m:sup>
            </m:sSup>
            <m:r>
              <w:rPr>
                <w:rFonts w:ascii="Cambria Math" w:eastAsia="华文宋体" w:hAnsi="Cambria Math"/>
                <w:szCs w:val="21"/>
              </w:rPr>
              <m:t>+</m:t>
            </m:r>
            <m:sSup>
              <m:sSupPr>
                <m:ctrlPr>
                  <w:rPr>
                    <w:rFonts w:ascii="Cambria Math" w:eastAsia="华文宋体" w:hAnsi="Cambria Math"/>
                    <w:i/>
                    <w:szCs w:val="21"/>
                  </w:rPr>
                </m:ctrlPr>
              </m:sSupPr>
              <m:e>
                <m:d>
                  <m:dPr>
                    <m:ctrlPr>
                      <w:rPr>
                        <w:rFonts w:ascii="Cambria Math" w:eastAsia="华文宋体" w:hAnsi="Cambria Math"/>
                        <w:i/>
                        <w:szCs w:val="21"/>
                      </w:rPr>
                    </m:ctrlPr>
                  </m:dPr>
                  <m:e>
                    <m:r>
                      <w:rPr>
                        <w:rFonts w:ascii="Cambria Math" w:eastAsia="华文宋体" w:hAnsi="Cambria Math"/>
                        <w:szCs w:val="21"/>
                      </w:rPr>
                      <m:t>45000</m:t>
                    </m:r>
                  </m:e>
                </m:d>
              </m:e>
              <m:sup>
                <m:r>
                  <w:rPr>
                    <w:rFonts w:ascii="Cambria Math" w:eastAsia="华文宋体" w:hAnsi="Cambria Math"/>
                    <w:szCs w:val="21"/>
                  </w:rPr>
                  <m:t>2</m:t>
                </m:r>
              </m:sup>
            </m:sSup>
          </m:den>
        </m:f>
        <m:r>
          <w:rPr>
            <w:rFonts w:ascii="Cambria Math" w:eastAsia="华文宋体" w:hAnsi="Cambria Math"/>
            <w:szCs w:val="21"/>
          </w:rPr>
          <m:t>=26</m:t>
        </m:r>
        <m:r>
          <w:rPr>
            <w:rFonts w:ascii="Cambria Math" w:eastAsia="华文宋体" w:hAnsi="Cambria Math" w:hint="eastAsia"/>
            <w:szCs w:val="21"/>
          </w:rPr>
          <m:t>.</m:t>
        </m:r>
        <m:r>
          <w:rPr>
            <w:rFonts w:ascii="Cambria Math" w:eastAsia="华文宋体" w:hAnsi="Cambria Math"/>
            <w:szCs w:val="21"/>
          </w:rPr>
          <m:t>65</m:t>
        </m:r>
      </m:oMath>
    </w:p>
    <w:p w14:paraId="142CE043" w14:textId="0D61524A" w:rsidR="00957750" w:rsidRPr="00EA704A" w:rsidRDefault="00957750" w:rsidP="00BB4C2F">
      <w:pPr>
        <w:spacing w:before="240"/>
        <w:ind w:left="420" w:firstLine="420"/>
        <w:rPr>
          <w:rFonts w:ascii="华文宋体" w:eastAsia="华文宋体" w:hAnsi="华文宋体"/>
          <w:szCs w:val="21"/>
        </w:rPr>
      </w:pPr>
      <w:r w:rsidRPr="00BB4C2F">
        <w:rPr>
          <w:rFonts w:ascii="华文宋体" w:eastAsia="华文宋体" w:hAnsi="华文宋体" w:hint="eastAsia"/>
          <w:sz w:val="18"/>
          <w:szCs w:val="18"/>
        </w:rPr>
        <w:t>对于V</w:t>
      </w:r>
      <w:r w:rsidRPr="00BB4C2F">
        <w:rPr>
          <w:rFonts w:ascii="华文宋体" w:eastAsia="华文宋体" w:hAnsi="华文宋体"/>
          <w:sz w:val="18"/>
          <w:szCs w:val="18"/>
        </w:rPr>
        <w:t>3</w:t>
      </w:r>
      <w:r w:rsidRPr="00EA704A">
        <w:rPr>
          <w:rFonts w:ascii="华文宋体" w:eastAsia="华文宋体" w:hAnsi="华文宋体"/>
          <w:szCs w:val="21"/>
        </w:rPr>
        <w:t xml:space="preserve">            </w:t>
      </w:r>
      <m:oMath>
        <m:sSub>
          <m:sSubPr>
            <m:ctrlPr>
              <w:rPr>
                <w:rFonts w:ascii="Cambria Math" w:eastAsia="华文宋体" w:hAnsi="Cambria Math"/>
                <w:szCs w:val="21"/>
              </w:rPr>
            </m:ctrlPr>
          </m:sSubPr>
          <m:e>
            <m:r>
              <w:rPr>
                <w:rFonts w:ascii="Cambria Math" w:eastAsia="华文宋体" w:hAnsi="Cambria Math"/>
                <w:szCs w:val="21"/>
              </w:rPr>
              <m:t>l</m:t>
            </m:r>
          </m:e>
          <m:sub>
            <m:r>
              <w:rPr>
                <w:rFonts w:ascii="Cambria Math" w:eastAsia="华文宋体" w:hAnsi="Cambria Math"/>
                <w:szCs w:val="21"/>
              </w:rPr>
              <m:t>avg</m:t>
            </m:r>
          </m:sub>
        </m:sSub>
        <m:r>
          <w:rPr>
            <w:rFonts w:ascii="Cambria Math" w:eastAsia="华文宋体" w:hAnsi="Cambria Math"/>
            <w:szCs w:val="21"/>
          </w:rPr>
          <m:t>=</m:t>
        </m:r>
        <m:f>
          <m:fPr>
            <m:ctrlPr>
              <w:rPr>
                <w:rFonts w:ascii="Cambria Math" w:eastAsia="华文宋体" w:hAnsi="Cambria Math"/>
                <w:i/>
                <w:szCs w:val="21"/>
              </w:rPr>
            </m:ctrlPr>
          </m:fPr>
          <m:num>
            <m:r>
              <w:rPr>
                <w:rFonts w:ascii="Cambria Math" w:eastAsia="华文宋体" w:hAnsi="Cambria Math"/>
                <w:szCs w:val="21"/>
              </w:rPr>
              <m:t>15×</m:t>
            </m:r>
            <m:sSup>
              <m:sSupPr>
                <m:ctrlPr>
                  <w:rPr>
                    <w:rFonts w:ascii="Cambria Math" w:eastAsia="华文宋体" w:hAnsi="Cambria Math"/>
                    <w:i/>
                    <w:szCs w:val="21"/>
                  </w:rPr>
                </m:ctrlPr>
              </m:sSupPr>
              <m:e>
                <m:d>
                  <m:dPr>
                    <m:ctrlPr>
                      <w:rPr>
                        <w:rFonts w:ascii="Cambria Math" w:eastAsia="华文宋体" w:hAnsi="Cambria Math"/>
                        <w:i/>
                        <w:szCs w:val="21"/>
                      </w:rPr>
                    </m:ctrlPr>
                  </m:dPr>
                  <m:e>
                    <m:r>
                      <w:rPr>
                        <w:rFonts w:ascii="Cambria Math" w:eastAsia="华文宋体" w:hAnsi="Cambria Math" w:hint="eastAsia"/>
                        <w:szCs w:val="21"/>
                      </w:rPr>
                      <m:t>485000</m:t>
                    </m:r>
                  </m:e>
                </m:d>
              </m:e>
              <m:sup>
                <m:r>
                  <w:rPr>
                    <w:rFonts w:ascii="Cambria Math" w:eastAsia="华文宋体" w:hAnsi="Cambria Math" w:hint="eastAsia"/>
                    <w:szCs w:val="21"/>
                  </w:rPr>
                  <m:t>2</m:t>
                </m:r>
              </m:sup>
            </m:sSup>
            <m:r>
              <w:rPr>
                <w:rFonts w:ascii="Cambria Math" w:eastAsia="华文宋体" w:hAnsi="Cambria Math" w:hint="eastAsia"/>
                <w:szCs w:val="21"/>
              </w:rPr>
              <m:t>+79</m:t>
            </m:r>
            <m:r>
              <w:rPr>
                <w:rFonts w:ascii="Cambria Math" w:eastAsia="华文宋体" w:hAnsi="Cambria Math"/>
                <w:szCs w:val="21"/>
              </w:rPr>
              <m:t>×</m:t>
            </m:r>
            <m:sSup>
              <m:sSupPr>
                <m:ctrlPr>
                  <w:rPr>
                    <w:rFonts w:ascii="Cambria Math" w:eastAsia="华文宋体" w:hAnsi="Cambria Math"/>
                    <w:i/>
                    <w:szCs w:val="21"/>
                  </w:rPr>
                </m:ctrlPr>
              </m:sSupPr>
              <m:e>
                <m:d>
                  <m:dPr>
                    <m:ctrlPr>
                      <w:rPr>
                        <w:rFonts w:ascii="Cambria Math" w:eastAsia="华文宋体" w:hAnsi="Cambria Math"/>
                        <w:i/>
                        <w:szCs w:val="21"/>
                      </w:rPr>
                    </m:ctrlPr>
                  </m:dPr>
                  <m:e>
                    <m:r>
                      <w:rPr>
                        <w:rFonts w:ascii="Cambria Math" w:eastAsia="华文宋体" w:hAnsi="Cambria Math" w:hint="eastAsia"/>
                        <w:szCs w:val="21"/>
                      </w:rPr>
                      <m:t>116000</m:t>
                    </m:r>
                  </m:e>
                </m:d>
              </m:e>
              <m:sup>
                <m:r>
                  <w:rPr>
                    <w:rFonts w:ascii="Cambria Math" w:eastAsia="华文宋体" w:hAnsi="Cambria Math" w:hint="eastAsia"/>
                    <w:szCs w:val="21"/>
                  </w:rPr>
                  <m:t>2</m:t>
                </m:r>
              </m:sup>
            </m:sSup>
            <m:r>
              <w:rPr>
                <w:rFonts w:ascii="Cambria Math" w:eastAsia="华文宋体" w:hAnsi="Cambria Math" w:hint="eastAsia"/>
                <w:szCs w:val="21"/>
              </w:rPr>
              <m:t>+54</m:t>
            </m:r>
            <m:r>
              <w:rPr>
                <w:rFonts w:ascii="Cambria Math" w:eastAsia="华文宋体" w:hAnsi="Cambria Math"/>
                <w:szCs w:val="21"/>
              </w:rPr>
              <m:t>×</m:t>
            </m:r>
            <m:sSup>
              <m:sSupPr>
                <m:ctrlPr>
                  <w:rPr>
                    <w:rFonts w:ascii="Cambria Math" w:eastAsia="华文宋体" w:hAnsi="Cambria Math"/>
                    <w:i/>
                    <w:szCs w:val="21"/>
                  </w:rPr>
                </m:ctrlPr>
              </m:sSupPr>
              <m:e>
                <m:d>
                  <m:dPr>
                    <m:ctrlPr>
                      <w:rPr>
                        <w:rFonts w:ascii="Cambria Math" w:eastAsia="华文宋体" w:hAnsi="Cambria Math"/>
                        <w:i/>
                        <w:szCs w:val="21"/>
                      </w:rPr>
                    </m:ctrlPr>
                  </m:dPr>
                  <m:e>
                    <m:r>
                      <w:rPr>
                        <w:rFonts w:ascii="Cambria Math" w:eastAsia="华文宋体" w:hAnsi="Cambria Math" w:hint="eastAsia"/>
                        <w:szCs w:val="21"/>
                      </w:rPr>
                      <m:t>45000</m:t>
                    </m:r>
                  </m:e>
                </m:d>
              </m:e>
              <m:sup>
                <m:r>
                  <w:rPr>
                    <w:rFonts w:ascii="Cambria Math" w:eastAsia="华文宋体" w:hAnsi="Cambria Math" w:hint="eastAsia"/>
                    <w:szCs w:val="21"/>
                  </w:rPr>
                  <m:t>2</m:t>
                </m:r>
              </m:sup>
            </m:sSup>
          </m:num>
          <m:den>
            <m:sSup>
              <m:sSupPr>
                <m:ctrlPr>
                  <w:rPr>
                    <w:rFonts w:ascii="Cambria Math" w:eastAsia="华文宋体" w:hAnsi="Cambria Math"/>
                    <w:i/>
                    <w:szCs w:val="21"/>
                  </w:rPr>
                </m:ctrlPr>
              </m:sSupPr>
              <m:e>
                <m:d>
                  <m:dPr>
                    <m:ctrlPr>
                      <w:rPr>
                        <w:rFonts w:ascii="Cambria Math" w:eastAsia="华文宋体" w:hAnsi="Cambria Math"/>
                        <w:i/>
                        <w:szCs w:val="21"/>
                      </w:rPr>
                    </m:ctrlPr>
                  </m:dPr>
                  <m:e>
                    <m:r>
                      <w:rPr>
                        <w:rFonts w:ascii="Cambria Math" w:eastAsia="华文宋体" w:hAnsi="Cambria Math" w:hint="eastAsia"/>
                        <w:szCs w:val="21"/>
                      </w:rPr>
                      <m:t>485000</m:t>
                    </m:r>
                  </m:e>
                </m:d>
              </m:e>
              <m:sup>
                <m:r>
                  <w:rPr>
                    <w:rFonts w:ascii="Cambria Math" w:eastAsia="华文宋体" w:hAnsi="Cambria Math" w:hint="eastAsia"/>
                    <w:szCs w:val="21"/>
                  </w:rPr>
                  <m:t>2</m:t>
                </m:r>
              </m:sup>
            </m:sSup>
            <m:r>
              <w:rPr>
                <w:rFonts w:ascii="Cambria Math" w:eastAsia="华文宋体" w:hAnsi="Cambria Math" w:hint="eastAsia"/>
                <w:szCs w:val="21"/>
              </w:rPr>
              <m:t>+</m:t>
            </m:r>
            <m:sSup>
              <m:sSupPr>
                <m:ctrlPr>
                  <w:rPr>
                    <w:rFonts w:ascii="Cambria Math" w:eastAsia="华文宋体" w:hAnsi="Cambria Math"/>
                    <w:i/>
                    <w:szCs w:val="21"/>
                  </w:rPr>
                </m:ctrlPr>
              </m:sSupPr>
              <m:e>
                <m:d>
                  <m:dPr>
                    <m:ctrlPr>
                      <w:rPr>
                        <w:rFonts w:ascii="Cambria Math" w:eastAsia="华文宋体" w:hAnsi="Cambria Math"/>
                        <w:i/>
                        <w:szCs w:val="21"/>
                      </w:rPr>
                    </m:ctrlPr>
                  </m:dPr>
                  <m:e>
                    <m:r>
                      <w:rPr>
                        <w:rFonts w:ascii="Cambria Math" w:eastAsia="华文宋体" w:hAnsi="Cambria Math" w:hint="eastAsia"/>
                        <w:szCs w:val="21"/>
                      </w:rPr>
                      <m:t>116000</m:t>
                    </m:r>
                  </m:e>
                </m:d>
              </m:e>
              <m:sup>
                <m:r>
                  <w:rPr>
                    <w:rFonts w:ascii="Cambria Math" w:eastAsia="华文宋体" w:hAnsi="Cambria Math" w:hint="eastAsia"/>
                    <w:szCs w:val="21"/>
                  </w:rPr>
                  <m:t>2</m:t>
                </m:r>
              </m:sup>
            </m:sSup>
            <m:r>
              <w:rPr>
                <w:rFonts w:ascii="Cambria Math" w:eastAsia="华文宋体" w:hAnsi="Cambria Math"/>
                <w:szCs w:val="21"/>
              </w:rPr>
              <m:t>+</m:t>
            </m:r>
            <m:sSup>
              <m:sSupPr>
                <m:ctrlPr>
                  <w:rPr>
                    <w:rFonts w:ascii="Cambria Math" w:eastAsia="华文宋体" w:hAnsi="Cambria Math"/>
                    <w:i/>
                    <w:szCs w:val="21"/>
                  </w:rPr>
                </m:ctrlPr>
              </m:sSupPr>
              <m:e>
                <m:d>
                  <m:dPr>
                    <m:ctrlPr>
                      <w:rPr>
                        <w:rFonts w:ascii="Cambria Math" w:eastAsia="华文宋体" w:hAnsi="Cambria Math"/>
                        <w:i/>
                        <w:szCs w:val="21"/>
                      </w:rPr>
                    </m:ctrlPr>
                  </m:dPr>
                  <m:e>
                    <m:r>
                      <w:rPr>
                        <w:rFonts w:ascii="Cambria Math" w:eastAsia="华文宋体" w:hAnsi="Cambria Math"/>
                        <w:szCs w:val="21"/>
                      </w:rPr>
                      <m:t>45000</m:t>
                    </m:r>
                  </m:e>
                </m:d>
              </m:e>
              <m:sup>
                <m:r>
                  <w:rPr>
                    <w:rFonts w:ascii="Cambria Math" w:eastAsia="华文宋体" w:hAnsi="Cambria Math"/>
                    <w:szCs w:val="21"/>
                  </w:rPr>
                  <m:t>2</m:t>
                </m:r>
              </m:sup>
            </m:sSup>
          </m:den>
        </m:f>
        <m:r>
          <w:rPr>
            <w:rFonts w:ascii="Cambria Math" w:eastAsia="华文宋体" w:hAnsi="Cambria Math"/>
            <w:szCs w:val="21"/>
          </w:rPr>
          <m:t>=</m:t>
        </m:r>
        <m:r>
          <w:rPr>
            <w:rFonts w:ascii="Cambria Math" w:eastAsia="华文宋体" w:hAnsi="Cambria Math" w:hint="eastAsia"/>
            <w:szCs w:val="21"/>
          </w:rPr>
          <m:t>1</m:t>
        </m:r>
        <m:r>
          <w:rPr>
            <w:rFonts w:ascii="Cambria Math" w:eastAsia="华文宋体" w:hAnsi="Cambria Math"/>
            <w:szCs w:val="21"/>
          </w:rPr>
          <m:t>8</m:t>
        </m:r>
        <m:r>
          <w:rPr>
            <w:rFonts w:ascii="Cambria Math" w:eastAsia="华文宋体" w:hAnsi="Cambria Math" w:hint="eastAsia"/>
            <w:szCs w:val="21"/>
          </w:rPr>
          <m:t>.</m:t>
        </m:r>
        <m:r>
          <w:rPr>
            <w:rFonts w:ascii="Cambria Math" w:eastAsia="华文宋体" w:hAnsi="Cambria Math"/>
            <w:szCs w:val="21"/>
          </w:rPr>
          <m:t>75</m:t>
        </m:r>
      </m:oMath>
    </w:p>
    <w:p w14:paraId="6C188116" w14:textId="7F4A78F3" w:rsidR="00957750" w:rsidRPr="00BB4C2F" w:rsidRDefault="00957750" w:rsidP="00BB4C2F">
      <w:pPr>
        <w:spacing w:before="240"/>
        <w:ind w:left="420" w:firstLine="420"/>
        <w:rPr>
          <w:rFonts w:ascii="华文宋体" w:eastAsia="华文宋体" w:hAnsi="华文宋体"/>
          <w:szCs w:val="21"/>
        </w:rPr>
      </w:pPr>
      <w:r w:rsidRPr="00BB4C2F">
        <w:rPr>
          <w:rFonts w:ascii="华文宋体" w:eastAsia="华文宋体" w:hAnsi="华文宋体" w:hint="eastAsia"/>
          <w:sz w:val="18"/>
          <w:szCs w:val="18"/>
        </w:rPr>
        <w:t>对于V4</w:t>
      </w:r>
      <w:r w:rsidRPr="00EA704A">
        <w:rPr>
          <w:rFonts w:ascii="华文宋体" w:eastAsia="华文宋体" w:hAnsi="华文宋体"/>
          <w:szCs w:val="21"/>
        </w:rPr>
        <w:t xml:space="preserve">            </w:t>
      </w:r>
      <m:oMath>
        <m:sSub>
          <m:sSubPr>
            <m:ctrlPr>
              <w:rPr>
                <w:rFonts w:ascii="Cambria Math" w:eastAsia="华文宋体" w:hAnsi="Cambria Math"/>
                <w:szCs w:val="21"/>
              </w:rPr>
            </m:ctrlPr>
          </m:sSubPr>
          <m:e>
            <m:r>
              <w:rPr>
                <w:rFonts w:ascii="Cambria Math" w:eastAsia="华文宋体" w:hAnsi="Cambria Math"/>
                <w:szCs w:val="21"/>
              </w:rPr>
              <m:t>l</m:t>
            </m:r>
          </m:e>
          <m:sub>
            <m:r>
              <w:rPr>
                <w:rFonts w:ascii="Cambria Math" w:eastAsia="华文宋体" w:hAnsi="Cambria Math"/>
                <w:szCs w:val="21"/>
              </w:rPr>
              <m:t>avg</m:t>
            </m:r>
          </m:sub>
        </m:sSub>
        <m:r>
          <w:rPr>
            <w:rFonts w:ascii="Cambria Math" w:eastAsia="华文宋体" w:hAnsi="Cambria Math"/>
            <w:szCs w:val="21"/>
          </w:rPr>
          <m:t>=</m:t>
        </m:r>
        <m:f>
          <m:fPr>
            <m:ctrlPr>
              <w:rPr>
                <w:rFonts w:ascii="Cambria Math" w:eastAsia="华文宋体" w:hAnsi="Cambria Math"/>
                <w:i/>
                <w:szCs w:val="21"/>
              </w:rPr>
            </m:ctrlPr>
          </m:fPr>
          <m:num>
            <m:r>
              <w:rPr>
                <w:rFonts w:ascii="Cambria Math" w:eastAsia="华文宋体" w:hAnsi="Cambria Math"/>
                <w:szCs w:val="21"/>
              </w:rPr>
              <m:t>9×</m:t>
            </m:r>
            <m:sSup>
              <m:sSupPr>
                <m:ctrlPr>
                  <w:rPr>
                    <w:rFonts w:ascii="Cambria Math" w:eastAsia="华文宋体" w:hAnsi="Cambria Math"/>
                    <w:i/>
                    <w:szCs w:val="21"/>
                  </w:rPr>
                </m:ctrlPr>
              </m:sSupPr>
              <m:e>
                <m:d>
                  <m:dPr>
                    <m:ctrlPr>
                      <w:rPr>
                        <w:rFonts w:ascii="Cambria Math" w:eastAsia="华文宋体" w:hAnsi="Cambria Math"/>
                        <w:i/>
                        <w:szCs w:val="21"/>
                      </w:rPr>
                    </m:ctrlPr>
                  </m:dPr>
                  <m:e>
                    <m:r>
                      <w:rPr>
                        <w:rFonts w:ascii="Cambria Math" w:eastAsia="华文宋体" w:hAnsi="Cambria Math" w:hint="eastAsia"/>
                        <w:szCs w:val="21"/>
                      </w:rPr>
                      <m:t>485000</m:t>
                    </m:r>
                  </m:e>
                </m:d>
              </m:e>
              <m:sup>
                <m:r>
                  <w:rPr>
                    <w:rFonts w:ascii="Cambria Math" w:eastAsia="华文宋体" w:hAnsi="Cambria Math" w:hint="eastAsia"/>
                    <w:szCs w:val="21"/>
                  </w:rPr>
                  <m:t>2</m:t>
                </m:r>
              </m:sup>
            </m:sSup>
            <m:r>
              <w:rPr>
                <w:rFonts w:ascii="Cambria Math" w:eastAsia="华文宋体" w:hAnsi="Cambria Math" w:hint="eastAsia"/>
                <w:szCs w:val="21"/>
              </w:rPr>
              <m:t>+</m:t>
            </m:r>
            <m:r>
              <w:rPr>
                <w:rFonts w:ascii="Cambria Math" w:eastAsia="华文宋体" w:hAnsi="Cambria Math"/>
                <w:szCs w:val="21"/>
              </w:rPr>
              <m:t>55×</m:t>
            </m:r>
            <m:sSup>
              <m:sSupPr>
                <m:ctrlPr>
                  <w:rPr>
                    <w:rFonts w:ascii="Cambria Math" w:eastAsia="华文宋体" w:hAnsi="Cambria Math"/>
                    <w:i/>
                    <w:szCs w:val="21"/>
                  </w:rPr>
                </m:ctrlPr>
              </m:sSupPr>
              <m:e>
                <m:d>
                  <m:dPr>
                    <m:ctrlPr>
                      <w:rPr>
                        <w:rFonts w:ascii="Cambria Math" w:eastAsia="华文宋体" w:hAnsi="Cambria Math"/>
                        <w:i/>
                        <w:szCs w:val="21"/>
                      </w:rPr>
                    </m:ctrlPr>
                  </m:dPr>
                  <m:e>
                    <m:r>
                      <w:rPr>
                        <w:rFonts w:ascii="Cambria Math" w:eastAsia="华文宋体" w:hAnsi="Cambria Math" w:hint="eastAsia"/>
                        <w:szCs w:val="21"/>
                      </w:rPr>
                      <m:t>116000</m:t>
                    </m:r>
                  </m:e>
                </m:d>
              </m:e>
              <m:sup>
                <m:r>
                  <w:rPr>
                    <w:rFonts w:ascii="Cambria Math" w:eastAsia="华文宋体" w:hAnsi="Cambria Math" w:hint="eastAsia"/>
                    <w:szCs w:val="21"/>
                  </w:rPr>
                  <m:t>2</m:t>
                </m:r>
              </m:sup>
            </m:sSup>
            <m:r>
              <w:rPr>
                <w:rFonts w:ascii="Cambria Math" w:eastAsia="华文宋体" w:hAnsi="Cambria Math" w:hint="eastAsia"/>
                <w:szCs w:val="21"/>
              </w:rPr>
              <m:t>+</m:t>
            </m:r>
            <m:r>
              <w:rPr>
                <w:rFonts w:ascii="Cambria Math" w:eastAsia="华文宋体" w:hAnsi="Cambria Math"/>
                <w:szCs w:val="21"/>
              </w:rPr>
              <m:t>30×</m:t>
            </m:r>
            <m:sSup>
              <m:sSupPr>
                <m:ctrlPr>
                  <w:rPr>
                    <w:rFonts w:ascii="Cambria Math" w:eastAsia="华文宋体" w:hAnsi="Cambria Math"/>
                    <w:i/>
                    <w:szCs w:val="21"/>
                  </w:rPr>
                </m:ctrlPr>
              </m:sSupPr>
              <m:e>
                <m:d>
                  <m:dPr>
                    <m:ctrlPr>
                      <w:rPr>
                        <w:rFonts w:ascii="Cambria Math" w:eastAsia="华文宋体" w:hAnsi="Cambria Math"/>
                        <w:i/>
                        <w:szCs w:val="21"/>
                      </w:rPr>
                    </m:ctrlPr>
                  </m:dPr>
                  <m:e>
                    <m:r>
                      <w:rPr>
                        <w:rFonts w:ascii="Cambria Math" w:eastAsia="华文宋体" w:hAnsi="Cambria Math" w:hint="eastAsia"/>
                        <w:szCs w:val="21"/>
                      </w:rPr>
                      <m:t>45000</m:t>
                    </m:r>
                  </m:e>
                </m:d>
              </m:e>
              <m:sup>
                <m:r>
                  <w:rPr>
                    <w:rFonts w:ascii="Cambria Math" w:eastAsia="华文宋体" w:hAnsi="Cambria Math" w:hint="eastAsia"/>
                    <w:szCs w:val="21"/>
                  </w:rPr>
                  <m:t>2</m:t>
                </m:r>
              </m:sup>
            </m:sSup>
          </m:num>
          <m:den>
            <m:sSup>
              <m:sSupPr>
                <m:ctrlPr>
                  <w:rPr>
                    <w:rFonts w:ascii="Cambria Math" w:eastAsia="华文宋体" w:hAnsi="Cambria Math"/>
                    <w:i/>
                    <w:szCs w:val="21"/>
                  </w:rPr>
                </m:ctrlPr>
              </m:sSupPr>
              <m:e>
                <m:d>
                  <m:dPr>
                    <m:ctrlPr>
                      <w:rPr>
                        <w:rFonts w:ascii="Cambria Math" w:eastAsia="华文宋体" w:hAnsi="Cambria Math"/>
                        <w:i/>
                        <w:szCs w:val="21"/>
                      </w:rPr>
                    </m:ctrlPr>
                  </m:dPr>
                  <m:e>
                    <m:r>
                      <w:rPr>
                        <w:rFonts w:ascii="Cambria Math" w:eastAsia="华文宋体" w:hAnsi="Cambria Math" w:hint="eastAsia"/>
                        <w:szCs w:val="21"/>
                      </w:rPr>
                      <m:t>485000</m:t>
                    </m:r>
                  </m:e>
                </m:d>
              </m:e>
              <m:sup>
                <m:r>
                  <w:rPr>
                    <w:rFonts w:ascii="Cambria Math" w:eastAsia="华文宋体" w:hAnsi="Cambria Math" w:hint="eastAsia"/>
                    <w:szCs w:val="21"/>
                  </w:rPr>
                  <m:t>2</m:t>
                </m:r>
              </m:sup>
            </m:sSup>
            <m:r>
              <w:rPr>
                <w:rFonts w:ascii="Cambria Math" w:eastAsia="华文宋体" w:hAnsi="Cambria Math" w:hint="eastAsia"/>
                <w:szCs w:val="21"/>
              </w:rPr>
              <m:t>+</m:t>
            </m:r>
            <m:sSup>
              <m:sSupPr>
                <m:ctrlPr>
                  <w:rPr>
                    <w:rFonts w:ascii="Cambria Math" w:eastAsia="华文宋体" w:hAnsi="Cambria Math"/>
                    <w:i/>
                    <w:szCs w:val="21"/>
                  </w:rPr>
                </m:ctrlPr>
              </m:sSupPr>
              <m:e>
                <m:d>
                  <m:dPr>
                    <m:ctrlPr>
                      <w:rPr>
                        <w:rFonts w:ascii="Cambria Math" w:eastAsia="华文宋体" w:hAnsi="Cambria Math"/>
                        <w:i/>
                        <w:szCs w:val="21"/>
                      </w:rPr>
                    </m:ctrlPr>
                  </m:dPr>
                  <m:e>
                    <m:r>
                      <w:rPr>
                        <w:rFonts w:ascii="Cambria Math" w:eastAsia="华文宋体" w:hAnsi="Cambria Math" w:hint="eastAsia"/>
                        <w:szCs w:val="21"/>
                      </w:rPr>
                      <m:t>116000</m:t>
                    </m:r>
                  </m:e>
                </m:d>
              </m:e>
              <m:sup>
                <m:r>
                  <w:rPr>
                    <w:rFonts w:ascii="Cambria Math" w:eastAsia="华文宋体" w:hAnsi="Cambria Math" w:hint="eastAsia"/>
                    <w:szCs w:val="21"/>
                  </w:rPr>
                  <m:t>2</m:t>
                </m:r>
              </m:sup>
            </m:sSup>
            <m:r>
              <w:rPr>
                <w:rFonts w:ascii="Cambria Math" w:eastAsia="华文宋体" w:hAnsi="Cambria Math"/>
                <w:szCs w:val="21"/>
              </w:rPr>
              <m:t>+</m:t>
            </m:r>
            <m:sSup>
              <m:sSupPr>
                <m:ctrlPr>
                  <w:rPr>
                    <w:rFonts w:ascii="Cambria Math" w:eastAsia="华文宋体" w:hAnsi="Cambria Math"/>
                    <w:i/>
                    <w:szCs w:val="21"/>
                  </w:rPr>
                </m:ctrlPr>
              </m:sSupPr>
              <m:e>
                <m:d>
                  <m:dPr>
                    <m:ctrlPr>
                      <w:rPr>
                        <w:rFonts w:ascii="Cambria Math" w:eastAsia="华文宋体" w:hAnsi="Cambria Math"/>
                        <w:i/>
                        <w:szCs w:val="21"/>
                      </w:rPr>
                    </m:ctrlPr>
                  </m:dPr>
                  <m:e>
                    <m:r>
                      <w:rPr>
                        <w:rFonts w:ascii="Cambria Math" w:eastAsia="华文宋体" w:hAnsi="Cambria Math"/>
                        <w:szCs w:val="21"/>
                      </w:rPr>
                      <m:t>45000</m:t>
                    </m:r>
                  </m:e>
                </m:d>
              </m:e>
              <m:sup>
                <m:r>
                  <w:rPr>
                    <w:rFonts w:ascii="Cambria Math" w:eastAsia="华文宋体" w:hAnsi="Cambria Math"/>
                    <w:szCs w:val="21"/>
                  </w:rPr>
                  <m:t>2</m:t>
                </m:r>
              </m:sup>
            </m:sSup>
          </m:den>
        </m:f>
        <m:r>
          <w:rPr>
            <w:rFonts w:ascii="Cambria Math" w:eastAsia="华文宋体" w:hAnsi="Cambria Math"/>
            <w:szCs w:val="21"/>
          </w:rPr>
          <m:t>=11.64</m:t>
        </m:r>
      </m:oMath>
    </w:p>
    <w:p w14:paraId="031D133F" w14:textId="283C8AEE" w:rsidR="00957750" w:rsidRPr="00BB4C2F" w:rsidRDefault="00957750" w:rsidP="00BB4C2F">
      <w:pPr>
        <w:spacing w:before="240"/>
        <w:ind w:firstLine="420"/>
        <w:rPr>
          <w:rFonts w:ascii="华文宋体" w:eastAsia="华文宋体" w:hAnsi="华文宋体"/>
          <w:sz w:val="18"/>
          <w:szCs w:val="18"/>
        </w:rPr>
      </w:pPr>
      <w:r w:rsidRPr="00BB4C2F">
        <w:rPr>
          <w:rFonts w:ascii="华文宋体" w:eastAsia="华文宋体" w:hAnsi="华文宋体" w:hint="eastAsia"/>
          <w:sz w:val="18"/>
          <w:szCs w:val="18"/>
        </w:rPr>
        <w:t>在能源效率方面，V1是最好的路径。考虑到较低的投资和与</w:t>
      </w:r>
      <w:r w:rsidRPr="00BB4C2F">
        <w:rPr>
          <w:rFonts w:ascii="华文宋体" w:eastAsia="华文宋体" w:hAnsi="华文宋体"/>
          <w:sz w:val="18"/>
          <w:szCs w:val="18"/>
        </w:rPr>
        <w:t>V1</w:t>
      </w:r>
      <w:r w:rsidRPr="00BB4C2F">
        <w:rPr>
          <w:rFonts w:ascii="华文宋体" w:eastAsia="华文宋体" w:hAnsi="华文宋体" w:hint="eastAsia"/>
          <w:sz w:val="18"/>
          <w:szCs w:val="18"/>
        </w:rPr>
        <w:t>类似的效率，</w:t>
      </w:r>
      <w:r w:rsidRPr="00BB4C2F">
        <w:rPr>
          <w:rFonts w:ascii="华文宋体" w:eastAsia="华文宋体" w:hAnsi="华文宋体"/>
          <w:sz w:val="18"/>
          <w:szCs w:val="18"/>
        </w:rPr>
        <w:t>V4</w:t>
      </w:r>
      <w:r w:rsidRPr="00BB4C2F">
        <w:rPr>
          <w:rFonts w:ascii="华文宋体" w:eastAsia="华文宋体" w:hAnsi="华文宋体" w:hint="eastAsia"/>
          <w:sz w:val="18"/>
          <w:szCs w:val="18"/>
        </w:rPr>
        <w:t>可能是一个很好的折衷方案。</w:t>
      </w:r>
    </w:p>
    <w:p w14:paraId="35AA8F4C" w14:textId="2297D41E" w:rsidR="00435E13" w:rsidRPr="00BB4C2F" w:rsidRDefault="00435E13" w:rsidP="000A0A99">
      <w:pPr>
        <w:ind w:firstLineChars="200" w:firstLine="360"/>
        <w:rPr>
          <w:rFonts w:ascii="华文宋体" w:eastAsia="华文宋体" w:hAnsi="华文宋体"/>
          <w:sz w:val="18"/>
          <w:szCs w:val="18"/>
        </w:rPr>
      </w:pPr>
      <w:r w:rsidRPr="00BB4C2F">
        <w:rPr>
          <w:rFonts w:ascii="黑体" w:eastAsia="黑体" w:hAnsi="黑体" w:hint="eastAsia"/>
          <w:sz w:val="18"/>
          <w:szCs w:val="18"/>
        </w:rPr>
        <w:t>注：</w:t>
      </w:r>
      <w:r w:rsidRPr="00BB4C2F">
        <w:rPr>
          <w:rFonts w:ascii="华文宋体" w:eastAsia="华文宋体" w:hAnsi="华文宋体"/>
          <w:sz w:val="18"/>
          <w:szCs w:val="18"/>
        </w:rPr>
        <w:t>A.1和A.2中的方法可首先用于寻找除给定位置外的</w:t>
      </w:r>
      <w:r w:rsidR="00391E52" w:rsidRPr="00BB4C2F">
        <w:rPr>
          <w:rFonts w:ascii="华文宋体" w:eastAsia="华文宋体" w:hAnsi="华文宋体" w:hint="eastAsia"/>
          <w:sz w:val="18"/>
          <w:szCs w:val="18"/>
        </w:rPr>
        <w:t>可供</w:t>
      </w:r>
      <w:r w:rsidRPr="00BB4C2F">
        <w:rPr>
          <w:rFonts w:ascii="华文宋体" w:eastAsia="华文宋体" w:hAnsi="华文宋体"/>
          <w:sz w:val="18"/>
          <w:szCs w:val="18"/>
        </w:rPr>
        <w:t>替代位置。</w:t>
      </w:r>
    </w:p>
    <w:p w14:paraId="19050AFA" w14:textId="77777777" w:rsidR="00CB7E02" w:rsidRPr="00EA704A" w:rsidRDefault="00CB7E02">
      <w:pPr>
        <w:widowControl/>
        <w:jc w:val="left"/>
        <w:rPr>
          <w:rFonts w:ascii="华文宋体" w:eastAsia="华文宋体" w:hAnsi="华文宋体"/>
          <w:szCs w:val="21"/>
        </w:rPr>
      </w:pPr>
      <w:bookmarkStart w:id="530" w:name="_Toc361326584"/>
      <w:bookmarkStart w:id="531" w:name="_Toc429987741"/>
      <w:bookmarkStart w:id="532" w:name="_Ref441846369"/>
      <w:bookmarkStart w:id="533" w:name="_Toc37329109"/>
      <w:r w:rsidRPr="00EA704A">
        <w:rPr>
          <w:rFonts w:ascii="华文宋体" w:eastAsia="华文宋体" w:hAnsi="华文宋体"/>
          <w:szCs w:val="21"/>
        </w:rPr>
        <w:br w:type="page"/>
      </w:r>
    </w:p>
    <w:p w14:paraId="44E3CEC0" w14:textId="6A760103" w:rsidR="00CB7E02" w:rsidRPr="00BB4C2F" w:rsidRDefault="00957750" w:rsidP="00CB7E02">
      <w:pPr>
        <w:jc w:val="center"/>
        <w:rPr>
          <w:rFonts w:ascii="黑体" w:eastAsia="黑体" w:hAnsi="黑体"/>
          <w:szCs w:val="21"/>
        </w:rPr>
      </w:pPr>
      <w:r w:rsidRPr="00BB4C2F">
        <w:rPr>
          <w:rFonts w:ascii="黑体" w:eastAsia="黑体" w:hAnsi="黑体" w:hint="eastAsia"/>
          <w:szCs w:val="21"/>
        </w:rPr>
        <w:lastRenderedPageBreak/>
        <w:t>附录B</w:t>
      </w:r>
      <w:r w:rsidRPr="00BB4C2F">
        <w:rPr>
          <w:rFonts w:ascii="黑体" w:eastAsia="黑体" w:hAnsi="黑体"/>
          <w:szCs w:val="21"/>
        </w:rPr>
        <w:br/>
      </w:r>
      <w:r w:rsidR="00391E52" w:rsidRPr="00BB4C2F">
        <w:rPr>
          <w:rFonts w:ascii="黑体" w:eastAsia="黑体" w:hAnsi="黑体" w:hint="eastAsia"/>
          <w:szCs w:val="21"/>
        </w:rPr>
        <w:t xml:space="preserve"> </w:t>
      </w:r>
      <w:r w:rsidRPr="00BB4C2F">
        <w:rPr>
          <w:rFonts w:ascii="黑体" w:eastAsia="黑体" w:hAnsi="黑体" w:hint="eastAsia"/>
          <w:szCs w:val="21"/>
        </w:rPr>
        <w:t>（资料</w:t>
      </w:r>
      <w:r w:rsidR="00391E52" w:rsidRPr="00BB4C2F">
        <w:rPr>
          <w:rFonts w:ascii="黑体" w:eastAsia="黑体" w:hAnsi="黑体" w:hint="eastAsia"/>
          <w:szCs w:val="21"/>
        </w:rPr>
        <w:t>性</w:t>
      </w:r>
      <w:r w:rsidRPr="00BB4C2F">
        <w:rPr>
          <w:rFonts w:ascii="黑体" w:eastAsia="黑体" w:hAnsi="黑体" w:hint="eastAsia"/>
          <w:szCs w:val="21"/>
        </w:rPr>
        <w:t>）</w:t>
      </w:r>
      <w:bookmarkEnd w:id="530"/>
      <w:bookmarkEnd w:id="531"/>
      <w:bookmarkEnd w:id="532"/>
    </w:p>
    <w:p w14:paraId="0D77FAE2" w14:textId="7182E04D" w:rsidR="00957750" w:rsidRPr="00BB4C2F" w:rsidRDefault="00957750" w:rsidP="00CB7E02">
      <w:pPr>
        <w:jc w:val="center"/>
        <w:rPr>
          <w:rFonts w:ascii="黑体" w:eastAsia="黑体" w:hAnsi="黑体"/>
          <w:szCs w:val="21"/>
        </w:rPr>
      </w:pPr>
      <w:r w:rsidRPr="00BB4C2F">
        <w:rPr>
          <w:rFonts w:ascii="黑体" w:eastAsia="黑体" w:hAnsi="黑体" w:hint="eastAsia"/>
          <w:szCs w:val="21"/>
        </w:rPr>
        <w:t>评估电气装置能源效率的方法</w:t>
      </w:r>
      <w:bookmarkEnd w:id="533"/>
    </w:p>
    <w:p w14:paraId="4EE05CE9" w14:textId="130A3D8A" w:rsidR="00957750" w:rsidRPr="00BB4C2F" w:rsidRDefault="00957750" w:rsidP="00C0547E">
      <w:pPr>
        <w:rPr>
          <w:rFonts w:ascii="黑体" w:eastAsia="黑体" w:hAnsi="黑体"/>
          <w:szCs w:val="21"/>
        </w:rPr>
      </w:pPr>
      <w:bookmarkStart w:id="534" w:name="_Toc429987742"/>
      <w:bookmarkStart w:id="535" w:name="_Toc37329110"/>
      <w:r w:rsidRPr="00BB4C2F">
        <w:rPr>
          <w:rFonts w:ascii="黑体" w:eastAsia="黑体" w:hAnsi="黑体"/>
          <w:szCs w:val="21"/>
        </w:rPr>
        <w:t>B.1</w:t>
      </w:r>
      <w:bookmarkEnd w:id="534"/>
      <w:r w:rsidR="00E53EBF">
        <w:rPr>
          <w:rFonts w:ascii="黑体" w:eastAsia="黑体" w:hAnsi="黑体"/>
          <w:szCs w:val="21"/>
        </w:rPr>
        <w:t xml:space="preserve">  </w:t>
      </w:r>
      <w:r w:rsidRPr="00BB4C2F">
        <w:rPr>
          <w:rFonts w:ascii="黑体" w:eastAsia="黑体" w:hAnsi="黑体"/>
          <w:szCs w:val="21"/>
        </w:rPr>
        <w:t>概述</w:t>
      </w:r>
      <w:bookmarkEnd w:id="535"/>
    </w:p>
    <w:p w14:paraId="2E9EC00A" w14:textId="0AE7A12A" w:rsidR="00391E52" w:rsidRPr="00EA704A" w:rsidRDefault="00391E52" w:rsidP="00BB4C2F">
      <w:pPr>
        <w:ind w:firstLine="420"/>
        <w:rPr>
          <w:rFonts w:ascii="华文宋体" w:eastAsia="华文宋体" w:hAnsi="华文宋体"/>
          <w:szCs w:val="21"/>
        </w:rPr>
      </w:pPr>
      <w:r w:rsidRPr="00EA704A">
        <w:rPr>
          <w:rFonts w:ascii="华文宋体" w:eastAsia="华文宋体" w:hAnsi="华文宋体" w:hint="eastAsia"/>
          <w:szCs w:val="21"/>
        </w:rPr>
        <w:t>该方法的目的是根据本</w:t>
      </w:r>
      <w:r w:rsidR="00932BA6" w:rsidRPr="00EA704A">
        <w:rPr>
          <w:rFonts w:ascii="华文宋体" w:eastAsia="华文宋体" w:hAnsi="华文宋体" w:hint="eastAsia"/>
          <w:szCs w:val="21"/>
        </w:rPr>
        <w:t>文件</w:t>
      </w:r>
      <w:r w:rsidRPr="00EA704A">
        <w:rPr>
          <w:rFonts w:ascii="华文宋体" w:eastAsia="华文宋体" w:hAnsi="华文宋体" w:hint="eastAsia"/>
          <w:szCs w:val="21"/>
        </w:rPr>
        <w:t>主要部分所述的原则，根据影响效率的相关参数，对电气装置的能源效率进行评估。该方法适用于用于工业、商业、基础设施和住宅的新装置和现有装置。</w:t>
      </w:r>
    </w:p>
    <w:p w14:paraId="03DD9066" w14:textId="77777777" w:rsidR="00391E52" w:rsidRPr="00EA704A" w:rsidRDefault="00391E52" w:rsidP="00E53EBF">
      <w:pPr>
        <w:ind w:firstLineChars="200" w:firstLine="420"/>
        <w:rPr>
          <w:rFonts w:ascii="华文宋体" w:eastAsia="华文宋体" w:hAnsi="华文宋体"/>
          <w:szCs w:val="21"/>
        </w:rPr>
      </w:pPr>
      <w:bookmarkStart w:id="536" w:name="_Toc37329111"/>
      <w:r w:rsidRPr="00EA704A">
        <w:rPr>
          <w:rFonts w:ascii="华文宋体" w:eastAsia="华文宋体" w:hAnsi="华文宋体" w:hint="eastAsia"/>
          <w:szCs w:val="21"/>
        </w:rPr>
        <w:t>该方法应用于住宅建筑的方式在某些方面与应用于其他类型建筑的方式不同。</w:t>
      </w:r>
    </w:p>
    <w:p w14:paraId="4A3FE7E1" w14:textId="3B2EF217" w:rsidR="00957750" w:rsidRPr="00BB4C2F" w:rsidRDefault="00957750" w:rsidP="00C0547E">
      <w:pPr>
        <w:rPr>
          <w:rFonts w:ascii="黑体" w:eastAsia="黑体" w:hAnsi="黑体"/>
          <w:szCs w:val="21"/>
        </w:rPr>
      </w:pPr>
      <w:r w:rsidRPr="00BB4C2F">
        <w:rPr>
          <w:rFonts w:ascii="黑体" w:eastAsia="黑体" w:hAnsi="黑体"/>
          <w:szCs w:val="21"/>
        </w:rPr>
        <w:t>B.2</w:t>
      </w:r>
      <w:r w:rsidR="00BB4C2F" w:rsidRPr="00BB4C2F">
        <w:rPr>
          <w:rFonts w:ascii="黑体" w:eastAsia="黑体" w:hAnsi="黑体"/>
          <w:szCs w:val="21"/>
        </w:rPr>
        <w:t xml:space="preserve"> </w:t>
      </w:r>
      <w:r w:rsidR="00E53EBF">
        <w:rPr>
          <w:rFonts w:ascii="黑体" w:eastAsia="黑体" w:hAnsi="黑体"/>
          <w:szCs w:val="21"/>
        </w:rPr>
        <w:t xml:space="preserve"> </w:t>
      </w:r>
      <w:r w:rsidRPr="00BB4C2F">
        <w:rPr>
          <w:rFonts w:ascii="黑体" w:eastAsia="黑体" w:hAnsi="黑体" w:hint="eastAsia"/>
          <w:szCs w:val="21"/>
        </w:rPr>
        <w:t>电气装置效率等级</w:t>
      </w:r>
      <w:bookmarkEnd w:id="536"/>
    </w:p>
    <w:p w14:paraId="10AF74F0" w14:textId="7F7A3B69" w:rsidR="00957750" w:rsidRPr="00EA704A" w:rsidRDefault="00957750" w:rsidP="00BB4C2F">
      <w:pPr>
        <w:spacing w:after="240"/>
        <w:ind w:firstLine="420"/>
        <w:rPr>
          <w:rFonts w:ascii="华文宋体" w:eastAsia="华文宋体" w:hAnsi="华文宋体"/>
          <w:szCs w:val="21"/>
        </w:rPr>
      </w:pPr>
      <w:r w:rsidRPr="00EA704A">
        <w:rPr>
          <w:rFonts w:ascii="华文宋体" w:eastAsia="华文宋体" w:hAnsi="华文宋体" w:hint="eastAsia"/>
          <w:szCs w:val="21"/>
        </w:rPr>
        <w:t>电气装置的能源效率</w:t>
      </w:r>
      <w:r w:rsidR="00391E52" w:rsidRPr="00EA704A">
        <w:rPr>
          <w:rFonts w:ascii="华文宋体" w:eastAsia="华文宋体" w:hAnsi="华文宋体" w:hint="eastAsia"/>
          <w:szCs w:val="21"/>
        </w:rPr>
        <w:t>等级</w:t>
      </w:r>
      <w:r w:rsidRPr="00EA704A">
        <w:rPr>
          <w:rFonts w:ascii="华文宋体" w:eastAsia="华文宋体" w:hAnsi="华文宋体" w:hint="eastAsia"/>
          <w:szCs w:val="21"/>
        </w:rPr>
        <w:t>从低到高评定的：</w:t>
      </w:r>
      <w:r w:rsidRPr="00EA704A">
        <w:rPr>
          <w:rFonts w:ascii="华文宋体" w:eastAsia="华文宋体" w:hAnsi="华文宋体"/>
          <w:szCs w:val="21"/>
        </w:rPr>
        <w:t>EE0,EE1,EE2,EE3,EE4,</w:t>
      </w:r>
      <w:r w:rsidRPr="00EA704A">
        <w:rPr>
          <w:rFonts w:ascii="华文宋体" w:eastAsia="华文宋体" w:hAnsi="华文宋体" w:hint="eastAsia"/>
          <w:szCs w:val="21"/>
        </w:rPr>
        <w:t>和E</w:t>
      </w:r>
      <w:r w:rsidRPr="00EA704A">
        <w:rPr>
          <w:rFonts w:ascii="华文宋体" w:eastAsia="华文宋体" w:hAnsi="华文宋体"/>
          <w:szCs w:val="21"/>
        </w:rPr>
        <w:t>E5.(</w:t>
      </w:r>
      <w:r w:rsidRPr="00EA704A">
        <w:rPr>
          <w:rFonts w:ascii="华文宋体" w:eastAsia="华文宋体" w:hAnsi="华文宋体" w:hint="eastAsia"/>
          <w:szCs w:val="21"/>
        </w:rPr>
        <w:t>见图B</w:t>
      </w:r>
      <w:r w:rsidRPr="00EA704A">
        <w:rPr>
          <w:rFonts w:ascii="华文宋体" w:eastAsia="华文宋体" w:hAnsi="华文宋体"/>
          <w:szCs w:val="21"/>
        </w:rPr>
        <w:t>.1)</w:t>
      </w:r>
    </w:p>
    <w:p w14:paraId="3625D8A1" w14:textId="77777777" w:rsidR="00957750" w:rsidRPr="00EA704A" w:rsidRDefault="00957750" w:rsidP="00C0547E">
      <w:pPr>
        <w:rPr>
          <w:rFonts w:ascii="华文宋体" w:eastAsia="华文宋体" w:hAnsi="华文宋体"/>
          <w:szCs w:val="21"/>
        </w:rPr>
      </w:pPr>
      <w:r w:rsidRPr="00EA704A">
        <w:rPr>
          <w:rFonts w:ascii="华文宋体" w:eastAsia="华文宋体" w:hAnsi="华文宋体"/>
          <w:noProof/>
          <w:szCs w:val="21"/>
        </w:rPr>
        <w:drawing>
          <wp:inline distT="0" distB="0" distL="0" distR="0" wp14:anchorId="0AB11894" wp14:editId="4708A741">
            <wp:extent cx="5363210" cy="725170"/>
            <wp:effectExtent l="0" t="0" r="0" b="0"/>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3210" cy="725170"/>
                    </a:xfrm>
                    <a:prstGeom prst="rect">
                      <a:avLst/>
                    </a:prstGeom>
                    <a:noFill/>
                    <a:ln>
                      <a:noFill/>
                    </a:ln>
                  </pic:spPr>
                </pic:pic>
              </a:graphicData>
            </a:graphic>
          </wp:inline>
        </w:drawing>
      </w:r>
    </w:p>
    <w:p w14:paraId="64F4703A" w14:textId="7485ED4D" w:rsidR="00957750" w:rsidRPr="00BB4C2F" w:rsidRDefault="00391E52" w:rsidP="0076042E">
      <w:pPr>
        <w:jc w:val="center"/>
        <w:rPr>
          <w:rFonts w:ascii="黑体" w:eastAsia="黑体" w:hAnsi="黑体"/>
          <w:szCs w:val="21"/>
        </w:rPr>
      </w:pPr>
      <w:r w:rsidRPr="00BB4C2F">
        <w:rPr>
          <w:rFonts w:ascii="黑体" w:eastAsia="黑体" w:hAnsi="黑体" w:hint="eastAsia"/>
          <w:szCs w:val="21"/>
        </w:rPr>
        <w:t>图</w:t>
      </w:r>
      <w:r w:rsidR="00957750" w:rsidRPr="00BB4C2F">
        <w:rPr>
          <w:rFonts w:ascii="黑体" w:eastAsia="黑体" w:hAnsi="黑体" w:hint="eastAsia"/>
          <w:szCs w:val="21"/>
        </w:rPr>
        <w:t>B</w:t>
      </w:r>
      <w:r w:rsidR="00957750" w:rsidRPr="00BB4C2F">
        <w:rPr>
          <w:rFonts w:ascii="黑体" w:eastAsia="黑体" w:hAnsi="黑体"/>
          <w:szCs w:val="21"/>
        </w:rPr>
        <w:t xml:space="preserve">.1 </w:t>
      </w:r>
      <w:r w:rsidR="00957750" w:rsidRPr="00BB4C2F">
        <w:rPr>
          <w:rFonts w:ascii="黑体" w:eastAsia="黑体" w:hAnsi="黑体" w:hint="eastAsia"/>
          <w:szCs w:val="21"/>
        </w:rPr>
        <w:t>电气装置能效等级</w:t>
      </w:r>
    </w:p>
    <w:p w14:paraId="108255D0" w14:textId="7454FD65" w:rsidR="00957750" w:rsidRPr="00BB4C2F" w:rsidRDefault="00957750" w:rsidP="00C0547E">
      <w:pPr>
        <w:rPr>
          <w:rFonts w:ascii="黑体" w:eastAsia="黑体" w:hAnsi="黑体"/>
          <w:szCs w:val="21"/>
        </w:rPr>
      </w:pPr>
      <w:bookmarkStart w:id="537" w:name="_Toc37329112"/>
      <w:r w:rsidRPr="00BB4C2F">
        <w:rPr>
          <w:rFonts w:ascii="黑体" w:eastAsia="黑体" w:hAnsi="黑体"/>
          <w:szCs w:val="21"/>
        </w:rPr>
        <w:t>B.3</w:t>
      </w:r>
      <w:r w:rsidR="00BB4C2F" w:rsidRPr="00BB4C2F">
        <w:rPr>
          <w:rFonts w:ascii="黑体" w:eastAsia="黑体" w:hAnsi="黑体"/>
          <w:szCs w:val="21"/>
        </w:rPr>
        <w:t xml:space="preserve"> </w:t>
      </w:r>
      <w:r w:rsidRPr="00BB4C2F">
        <w:rPr>
          <w:rFonts w:ascii="黑体" w:eastAsia="黑体" w:hAnsi="黑体" w:hint="eastAsia"/>
          <w:szCs w:val="21"/>
        </w:rPr>
        <w:t>电气装置效率等级的确定</w:t>
      </w:r>
      <w:bookmarkEnd w:id="537"/>
    </w:p>
    <w:p w14:paraId="3882B008" w14:textId="77777777" w:rsidR="00401530" w:rsidRPr="00BB4C2F" w:rsidRDefault="00957750" w:rsidP="00C0547E">
      <w:pPr>
        <w:rPr>
          <w:rFonts w:ascii="黑体" w:eastAsia="黑体" w:hAnsi="黑体"/>
          <w:szCs w:val="21"/>
        </w:rPr>
      </w:pPr>
      <w:bookmarkStart w:id="538" w:name="_Toc37329113"/>
      <w:r w:rsidRPr="00BB4C2F">
        <w:rPr>
          <w:rFonts w:ascii="黑体" w:eastAsia="黑体" w:hAnsi="黑体"/>
          <w:szCs w:val="21"/>
        </w:rPr>
        <w:t>B.3.1  概述</w:t>
      </w:r>
      <w:bookmarkEnd w:id="538"/>
    </w:p>
    <w:p w14:paraId="1F4E3335" w14:textId="7D4E1B85" w:rsidR="00401530" w:rsidRPr="00EA704A" w:rsidRDefault="00391E52" w:rsidP="00BB4C2F">
      <w:pPr>
        <w:ind w:firstLine="420"/>
        <w:rPr>
          <w:rFonts w:ascii="华文宋体" w:eastAsia="华文宋体" w:hAnsi="华文宋体"/>
          <w:szCs w:val="21"/>
        </w:rPr>
      </w:pPr>
      <w:r w:rsidRPr="00EA704A">
        <w:rPr>
          <w:rFonts w:ascii="华文宋体" w:eastAsia="华文宋体" w:hAnsi="华文宋体" w:hint="eastAsia"/>
          <w:szCs w:val="21"/>
        </w:rPr>
        <w:t>电气</w:t>
      </w:r>
      <w:r w:rsidR="00401530" w:rsidRPr="00EA704A">
        <w:rPr>
          <w:rFonts w:ascii="华文宋体" w:eastAsia="华文宋体" w:hAnsi="华文宋体" w:hint="eastAsia"/>
          <w:szCs w:val="21"/>
        </w:rPr>
        <w:t>装置</w:t>
      </w:r>
      <w:r w:rsidRPr="00EA704A">
        <w:rPr>
          <w:rFonts w:ascii="华文宋体" w:eastAsia="华文宋体" w:hAnsi="华文宋体" w:hint="eastAsia"/>
          <w:szCs w:val="21"/>
        </w:rPr>
        <w:t>效率等级是通过将与下列各参数对应的表中得到的所有</w:t>
      </w:r>
      <w:r w:rsidR="00401530" w:rsidRPr="00EA704A">
        <w:rPr>
          <w:rFonts w:ascii="华文宋体" w:eastAsia="华文宋体" w:hAnsi="华文宋体" w:hint="eastAsia"/>
          <w:szCs w:val="21"/>
        </w:rPr>
        <w:t>分数</w:t>
      </w:r>
      <w:r w:rsidRPr="00EA704A">
        <w:rPr>
          <w:rFonts w:ascii="华文宋体" w:eastAsia="华文宋体" w:hAnsi="华文宋体" w:hint="eastAsia"/>
          <w:szCs w:val="21"/>
        </w:rPr>
        <w:t>相加来确定的：</w:t>
      </w:r>
    </w:p>
    <w:p w14:paraId="00CDE2F3" w14:textId="64875FE2" w:rsidR="00957750" w:rsidRPr="00EA704A" w:rsidRDefault="00BB4C2F" w:rsidP="00BB4C2F">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szCs w:val="21"/>
        </w:rPr>
        <w:fldChar w:fldCharType="begin"/>
      </w:r>
      <w:r w:rsidR="00957750" w:rsidRPr="00EA704A">
        <w:rPr>
          <w:rFonts w:ascii="华文宋体" w:eastAsia="华文宋体" w:hAnsi="华文宋体"/>
          <w:szCs w:val="21"/>
        </w:rPr>
        <w:instrText xml:space="preserve"> REF _Ref441846468 \r \h  \* MERGEFORMAT </w:instrText>
      </w:r>
      <w:r w:rsidR="00957750" w:rsidRPr="00EA704A">
        <w:rPr>
          <w:rFonts w:ascii="华文宋体" w:eastAsia="华文宋体" w:hAnsi="华文宋体"/>
          <w:szCs w:val="21"/>
        </w:rPr>
      </w:r>
      <w:r w:rsidR="00957750" w:rsidRPr="00EA704A">
        <w:rPr>
          <w:rFonts w:ascii="华文宋体" w:eastAsia="华文宋体" w:hAnsi="华文宋体"/>
          <w:szCs w:val="21"/>
        </w:rPr>
        <w:fldChar w:fldCharType="separate"/>
      </w:r>
      <w:r w:rsidR="00957750" w:rsidRPr="00EA704A">
        <w:rPr>
          <w:rFonts w:ascii="华文宋体" w:eastAsia="华文宋体" w:hAnsi="华文宋体"/>
          <w:szCs w:val="21"/>
        </w:rPr>
        <w:t>B.3.2</w:t>
      </w:r>
      <w:r w:rsidR="00957750" w:rsidRPr="00EA704A">
        <w:rPr>
          <w:rFonts w:ascii="华文宋体" w:eastAsia="华文宋体" w:hAnsi="华文宋体"/>
          <w:szCs w:val="21"/>
        </w:rPr>
        <w:fldChar w:fldCharType="end"/>
      </w:r>
      <w:r w:rsidR="00957750" w:rsidRPr="00EA704A">
        <w:rPr>
          <w:rFonts w:ascii="华文宋体" w:eastAsia="华文宋体" w:hAnsi="华文宋体" w:hint="eastAsia"/>
          <w:szCs w:val="21"/>
        </w:rPr>
        <w:t>对于工业，商业装置和基础设施，或</w:t>
      </w:r>
    </w:p>
    <w:p w14:paraId="75882B63" w14:textId="55151369" w:rsidR="00957750" w:rsidRPr="00EA704A" w:rsidRDefault="00BB4C2F" w:rsidP="00BB4C2F">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szCs w:val="21"/>
        </w:rPr>
        <w:fldChar w:fldCharType="begin"/>
      </w:r>
      <w:r w:rsidR="00957750" w:rsidRPr="00EA704A">
        <w:rPr>
          <w:rFonts w:ascii="华文宋体" w:eastAsia="华文宋体" w:hAnsi="华文宋体"/>
          <w:szCs w:val="21"/>
        </w:rPr>
        <w:instrText xml:space="preserve"> REF _Ref441846487 \r \h  \* MERGEFORMAT </w:instrText>
      </w:r>
      <w:r w:rsidR="00957750" w:rsidRPr="00EA704A">
        <w:rPr>
          <w:rFonts w:ascii="华文宋体" w:eastAsia="华文宋体" w:hAnsi="华文宋体"/>
          <w:szCs w:val="21"/>
        </w:rPr>
      </w:r>
      <w:r w:rsidR="00957750" w:rsidRPr="00EA704A">
        <w:rPr>
          <w:rFonts w:ascii="华文宋体" w:eastAsia="华文宋体" w:hAnsi="华文宋体"/>
          <w:szCs w:val="21"/>
        </w:rPr>
        <w:fldChar w:fldCharType="separate"/>
      </w:r>
      <w:r w:rsidR="00957750" w:rsidRPr="00EA704A">
        <w:rPr>
          <w:rFonts w:ascii="华文宋体" w:eastAsia="华文宋体" w:hAnsi="华文宋体"/>
          <w:szCs w:val="21"/>
        </w:rPr>
        <w:t>B.3.3</w:t>
      </w:r>
      <w:r w:rsidR="00957750" w:rsidRPr="00EA704A">
        <w:rPr>
          <w:rFonts w:ascii="华文宋体" w:eastAsia="华文宋体" w:hAnsi="华文宋体"/>
          <w:szCs w:val="21"/>
        </w:rPr>
        <w:fldChar w:fldCharType="end"/>
      </w:r>
      <w:r w:rsidR="00957750" w:rsidRPr="00EA704A">
        <w:rPr>
          <w:rFonts w:ascii="华文宋体" w:eastAsia="华文宋体" w:hAnsi="华文宋体"/>
          <w:szCs w:val="21"/>
        </w:rPr>
        <w:t>对于</w:t>
      </w:r>
      <w:r w:rsidR="00957750" w:rsidRPr="00EA704A">
        <w:rPr>
          <w:rFonts w:ascii="华文宋体" w:eastAsia="华文宋体" w:hAnsi="华文宋体" w:hint="eastAsia"/>
          <w:szCs w:val="21"/>
        </w:rPr>
        <w:t>住宅。</w:t>
      </w:r>
    </w:p>
    <w:p w14:paraId="03F56E21" w14:textId="5D18A3EA" w:rsidR="00957750" w:rsidRPr="00EA704A" w:rsidRDefault="00957750" w:rsidP="00BB4C2F">
      <w:pPr>
        <w:ind w:firstLine="420"/>
        <w:rPr>
          <w:rFonts w:ascii="华文宋体" w:eastAsia="华文宋体" w:hAnsi="华文宋体"/>
          <w:szCs w:val="21"/>
        </w:rPr>
      </w:pPr>
      <w:r w:rsidRPr="00EA704A">
        <w:rPr>
          <w:rFonts w:ascii="华文宋体" w:eastAsia="华文宋体" w:hAnsi="华文宋体" w:hint="eastAsia"/>
          <w:szCs w:val="21"/>
        </w:rPr>
        <w:t>如果某参数没有被评估，那么该参数</w:t>
      </w:r>
      <w:r w:rsidR="00401530" w:rsidRPr="00EA704A">
        <w:rPr>
          <w:rFonts w:ascii="华文宋体" w:eastAsia="华文宋体" w:hAnsi="华文宋体" w:hint="eastAsia"/>
          <w:szCs w:val="21"/>
        </w:rPr>
        <w:t>是</w:t>
      </w:r>
      <w:r w:rsidRPr="00EA704A">
        <w:rPr>
          <w:rFonts w:ascii="华文宋体" w:eastAsia="华文宋体" w:hAnsi="华文宋体" w:hint="eastAsia"/>
          <w:szCs w:val="21"/>
        </w:rPr>
        <w:t>零分。</w:t>
      </w:r>
    </w:p>
    <w:p w14:paraId="798E9C0F" w14:textId="48BBC4BC" w:rsidR="00957750" w:rsidRPr="00EA704A" w:rsidRDefault="00401530" w:rsidP="00BB4C2F">
      <w:pPr>
        <w:ind w:firstLine="420"/>
        <w:rPr>
          <w:rFonts w:ascii="华文宋体" w:eastAsia="华文宋体" w:hAnsi="华文宋体"/>
          <w:szCs w:val="21"/>
        </w:rPr>
      </w:pPr>
      <w:r w:rsidRPr="00EA704A">
        <w:rPr>
          <w:rFonts w:ascii="华文宋体" w:eastAsia="华文宋体" w:hAnsi="华文宋体" w:hint="eastAsia"/>
          <w:szCs w:val="21"/>
        </w:rPr>
        <w:t>得出的</w:t>
      </w:r>
      <w:r w:rsidR="00957750" w:rsidRPr="00EA704A">
        <w:rPr>
          <w:rFonts w:ascii="华文宋体" w:eastAsia="华文宋体" w:hAnsi="华文宋体" w:hint="eastAsia"/>
          <w:szCs w:val="21"/>
        </w:rPr>
        <w:t>总分数与在表B.1给出的分数比较来确定电气装置效率等级。</w:t>
      </w:r>
    </w:p>
    <w:p w14:paraId="528FC795" w14:textId="0A9AD7DE" w:rsidR="00957750" w:rsidRPr="00BB4C2F" w:rsidRDefault="00957750" w:rsidP="00BB4C2F">
      <w:pPr>
        <w:spacing w:before="240" w:line="360" w:lineRule="auto"/>
        <w:jc w:val="center"/>
        <w:rPr>
          <w:rFonts w:ascii="黑体" w:eastAsia="黑体" w:hAnsi="黑体"/>
          <w:szCs w:val="21"/>
        </w:rPr>
      </w:pPr>
      <w:bookmarkStart w:id="539" w:name="_Toc37326324"/>
      <w:r w:rsidRPr="00BB4C2F">
        <w:rPr>
          <w:rFonts w:ascii="黑体" w:eastAsia="黑体" w:hAnsi="黑体"/>
          <w:szCs w:val="21"/>
        </w:rPr>
        <w:t>表B.1 – 电气装置能效等级</w:t>
      </w:r>
      <w:bookmarkEnd w:id="5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9"/>
        <w:gridCol w:w="1790"/>
        <w:gridCol w:w="1625"/>
        <w:gridCol w:w="1694"/>
        <w:gridCol w:w="1727"/>
      </w:tblGrid>
      <w:tr w:rsidR="00957750" w:rsidRPr="00BB4C2F" w14:paraId="6B1DA6C8" w14:textId="77777777" w:rsidTr="00401530">
        <w:trPr>
          <w:jc w:val="center"/>
        </w:trPr>
        <w:tc>
          <w:tcPr>
            <w:tcW w:w="2229" w:type="dxa"/>
            <w:vMerge w:val="restart"/>
            <w:shd w:val="clear" w:color="auto" w:fill="auto"/>
          </w:tcPr>
          <w:p w14:paraId="22448A75" w14:textId="77777777" w:rsidR="00957750" w:rsidRPr="00BB4C2F" w:rsidRDefault="00957750" w:rsidP="00BB4C2F">
            <w:pPr>
              <w:jc w:val="center"/>
              <w:rPr>
                <w:rFonts w:ascii="黑体" w:eastAsia="黑体" w:hAnsi="黑体"/>
                <w:sz w:val="18"/>
                <w:szCs w:val="18"/>
              </w:rPr>
            </w:pPr>
            <w:r w:rsidRPr="00BB4C2F">
              <w:rPr>
                <w:rFonts w:ascii="黑体" w:eastAsia="黑体" w:hAnsi="黑体"/>
                <w:sz w:val="18"/>
                <w:szCs w:val="18"/>
              </w:rPr>
              <w:t>电气装置能效等级</w:t>
            </w:r>
          </w:p>
        </w:tc>
        <w:tc>
          <w:tcPr>
            <w:tcW w:w="6836" w:type="dxa"/>
            <w:gridSpan w:val="4"/>
            <w:shd w:val="clear" w:color="auto" w:fill="auto"/>
          </w:tcPr>
          <w:p w14:paraId="3A8067DF" w14:textId="7BB7371B" w:rsidR="00957750" w:rsidRPr="00BB4C2F" w:rsidRDefault="00401530" w:rsidP="00BB4C2F">
            <w:pPr>
              <w:jc w:val="center"/>
              <w:rPr>
                <w:rFonts w:ascii="黑体" w:eastAsia="黑体" w:hAnsi="黑体"/>
                <w:sz w:val="18"/>
                <w:szCs w:val="18"/>
              </w:rPr>
            </w:pPr>
            <w:r w:rsidRPr="00BB4C2F">
              <w:rPr>
                <w:rFonts w:ascii="黑体" w:eastAsia="黑体" w:hAnsi="黑体" w:hint="eastAsia"/>
                <w:sz w:val="18"/>
                <w:szCs w:val="18"/>
              </w:rPr>
              <w:t>总</w:t>
            </w:r>
            <w:r w:rsidR="00957750" w:rsidRPr="00BB4C2F">
              <w:rPr>
                <w:rFonts w:ascii="黑体" w:eastAsia="黑体" w:hAnsi="黑体"/>
                <w:sz w:val="18"/>
                <w:szCs w:val="18"/>
              </w:rPr>
              <w:t>分数</w:t>
            </w:r>
          </w:p>
        </w:tc>
      </w:tr>
      <w:tr w:rsidR="00957750" w:rsidRPr="00BB4C2F" w14:paraId="1BF23A61" w14:textId="77777777" w:rsidTr="00401530">
        <w:trPr>
          <w:jc w:val="center"/>
        </w:trPr>
        <w:tc>
          <w:tcPr>
            <w:tcW w:w="2229" w:type="dxa"/>
            <w:vMerge/>
            <w:shd w:val="clear" w:color="auto" w:fill="auto"/>
          </w:tcPr>
          <w:p w14:paraId="6B943F83" w14:textId="77777777" w:rsidR="00957750" w:rsidRPr="00BB4C2F" w:rsidRDefault="00957750" w:rsidP="00C0547E">
            <w:pPr>
              <w:rPr>
                <w:rFonts w:ascii="华文宋体" w:eastAsia="华文宋体" w:hAnsi="华文宋体"/>
                <w:sz w:val="18"/>
                <w:szCs w:val="18"/>
              </w:rPr>
            </w:pPr>
          </w:p>
        </w:tc>
        <w:tc>
          <w:tcPr>
            <w:tcW w:w="1790" w:type="dxa"/>
            <w:shd w:val="clear" w:color="auto" w:fill="auto"/>
          </w:tcPr>
          <w:p w14:paraId="38C2F245" w14:textId="5D832608" w:rsidR="00957750" w:rsidRPr="00BB4C2F" w:rsidRDefault="00957750" w:rsidP="00BB4C2F">
            <w:pPr>
              <w:jc w:val="center"/>
              <w:rPr>
                <w:rFonts w:ascii="黑体" w:eastAsia="黑体" w:hAnsi="黑体"/>
                <w:sz w:val="18"/>
                <w:szCs w:val="18"/>
              </w:rPr>
            </w:pPr>
            <w:r w:rsidRPr="00BB4C2F">
              <w:rPr>
                <w:rFonts w:ascii="黑体" w:eastAsia="黑体" w:hAnsi="黑体"/>
                <w:sz w:val="18"/>
                <w:szCs w:val="18"/>
              </w:rPr>
              <w:t>住宅</w:t>
            </w:r>
          </w:p>
        </w:tc>
        <w:tc>
          <w:tcPr>
            <w:tcW w:w="1625" w:type="dxa"/>
            <w:shd w:val="clear" w:color="auto" w:fill="auto"/>
          </w:tcPr>
          <w:p w14:paraId="6E64F43D" w14:textId="22F7EAAD" w:rsidR="00957750" w:rsidRPr="00BB4C2F" w:rsidRDefault="00957750" w:rsidP="00BB4C2F">
            <w:pPr>
              <w:jc w:val="center"/>
              <w:rPr>
                <w:rFonts w:ascii="黑体" w:eastAsia="黑体" w:hAnsi="黑体"/>
                <w:sz w:val="18"/>
                <w:szCs w:val="18"/>
              </w:rPr>
            </w:pPr>
            <w:r w:rsidRPr="00BB4C2F">
              <w:rPr>
                <w:rFonts w:ascii="黑体" w:eastAsia="黑体" w:hAnsi="黑体"/>
                <w:sz w:val="18"/>
                <w:szCs w:val="18"/>
              </w:rPr>
              <w:t>工业设施</w:t>
            </w:r>
          </w:p>
        </w:tc>
        <w:tc>
          <w:tcPr>
            <w:tcW w:w="1694" w:type="dxa"/>
            <w:shd w:val="clear" w:color="auto" w:fill="auto"/>
          </w:tcPr>
          <w:p w14:paraId="78423F04" w14:textId="472A51BD" w:rsidR="00957750" w:rsidRPr="00BB4C2F" w:rsidRDefault="00957750" w:rsidP="00BB4C2F">
            <w:pPr>
              <w:jc w:val="center"/>
              <w:rPr>
                <w:rFonts w:ascii="黑体" w:eastAsia="黑体" w:hAnsi="黑体"/>
                <w:sz w:val="18"/>
                <w:szCs w:val="18"/>
              </w:rPr>
            </w:pPr>
            <w:r w:rsidRPr="00BB4C2F">
              <w:rPr>
                <w:rFonts w:ascii="黑体" w:eastAsia="黑体" w:hAnsi="黑体"/>
                <w:sz w:val="18"/>
                <w:szCs w:val="18"/>
              </w:rPr>
              <w:t>商业设施</w:t>
            </w:r>
          </w:p>
        </w:tc>
        <w:tc>
          <w:tcPr>
            <w:tcW w:w="1727" w:type="dxa"/>
            <w:shd w:val="clear" w:color="auto" w:fill="auto"/>
          </w:tcPr>
          <w:p w14:paraId="47B23D9B" w14:textId="2064AF0A" w:rsidR="00957750" w:rsidRPr="00BB4C2F" w:rsidRDefault="00957750" w:rsidP="00BB4C2F">
            <w:pPr>
              <w:jc w:val="center"/>
              <w:rPr>
                <w:rFonts w:ascii="黑体" w:eastAsia="黑体" w:hAnsi="黑体"/>
                <w:sz w:val="18"/>
                <w:szCs w:val="18"/>
              </w:rPr>
            </w:pPr>
            <w:r w:rsidRPr="00BB4C2F">
              <w:rPr>
                <w:rFonts w:ascii="黑体" w:eastAsia="黑体" w:hAnsi="黑体"/>
                <w:sz w:val="18"/>
                <w:szCs w:val="18"/>
              </w:rPr>
              <w:t>基础设施</w:t>
            </w:r>
          </w:p>
        </w:tc>
      </w:tr>
      <w:tr w:rsidR="00957750" w:rsidRPr="00BB4C2F" w14:paraId="7AE81B3D" w14:textId="77777777" w:rsidTr="00401530">
        <w:trPr>
          <w:jc w:val="center"/>
        </w:trPr>
        <w:tc>
          <w:tcPr>
            <w:tcW w:w="2229" w:type="dxa"/>
            <w:shd w:val="clear" w:color="auto" w:fill="auto"/>
          </w:tcPr>
          <w:p w14:paraId="36B65143" w14:textId="34551BAE"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EE0 级</w:t>
            </w:r>
          </w:p>
        </w:tc>
        <w:tc>
          <w:tcPr>
            <w:tcW w:w="1790" w:type="dxa"/>
            <w:shd w:val="clear" w:color="auto" w:fill="auto"/>
          </w:tcPr>
          <w:p w14:paraId="0B584FC2"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 xml:space="preserve">0 </w:t>
            </w:r>
            <w:r w:rsidRPr="00BB4C2F">
              <w:rPr>
                <w:rFonts w:ascii="华文宋体" w:eastAsia="华文宋体" w:hAnsi="华文宋体" w:hint="eastAsia"/>
                <w:sz w:val="18"/>
                <w:szCs w:val="18"/>
              </w:rPr>
              <w:t>至</w:t>
            </w:r>
            <w:r w:rsidRPr="00BB4C2F">
              <w:rPr>
                <w:rFonts w:ascii="华文宋体" w:eastAsia="华文宋体" w:hAnsi="华文宋体"/>
                <w:sz w:val="18"/>
                <w:szCs w:val="18"/>
              </w:rPr>
              <w:t xml:space="preserve"> 14</w:t>
            </w:r>
          </w:p>
        </w:tc>
        <w:tc>
          <w:tcPr>
            <w:tcW w:w="1625" w:type="dxa"/>
            <w:shd w:val="clear" w:color="auto" w:fill="auto"/>
          </w:tcPr>
          <w:p w14:paraId="55F885D7"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0</w:t>
            </w:r>
            <w:r w:rsidRPr="00BB4C2F">
              <w:rPr>
                <w:rFonts w:ascii="华文宋体" w:eastAsia="华文宋体" w:hAnsi="华文宋体" w:hint="eastAsia"/>
                <w:sz w:val="18"/>
                <w:szCs w:val="18"/>
              </w:rPr>
              <w:t>至</w:t>
            </w:r>
            <w:r w:rsidRPr="00BB4C2F">
              <w:rPr>
                <w:rFonts w:ascii="华文宋体" w:eastAsia="华文宋体" w:hAnsi="华文宋体"/>
                <w:sz w:val="18"/>
                <w:szCs w:val="18"/>
              </w:rPr>
              <w:t>19</w:t>
            </w:r>
          </w:p>
        </w:tc>
        <w:tc>
          <w:tcPr>
            <w:tcW w:w="1694" w:type="dxa"/>
            <w:shd w:val="clear" w:color="auto" w:fill="auto"/>
          </w:tcPr>
          <w:p w14:paraId="3A336412"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0</w:t>
            </w:r>
            <w:r w:rsidRPr="00BB4C2F">
              <w:rPr>
                <w:rFonts w:ascii="华文宋体" w:eastAsia="华文宋体" w:hAnsi="华文宋体" w:hint="eastAsia"/>
                <w:sz w:val="18"/>
                <w:szCs w:val="18"/>
              </w:rPr>
              <w:t>至</w:t>
            </w:r>
            <w:r w:rsidRPr="00BB4C2F">
              <w:rPr>
                <w:rFonts w:ascii="华文宋体" w:eastAsia="华文宋体" w:hAnsi="华文宋体"/>
                <w:sz w:val="18"/>
                <w:szCs w:val="18"/>
              </w:rPr>
              <w:t>18</w:t>
            </w:r>
          </w:p>
        </w:tc>
        <w:tc>
          <w:tcPr>
            <w:tcW w:w="1727" w:type="dxa"/>
            <w:shd w:val="clear" w:color="auto" w:fill="auto"/>
          </w:tcPr>
          <w:p w14:paraId="6092CDA5"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0</w:t>
            </w:r>
            <w:r w:rsidRPr="00BB4C2F">
              <w:rPr>
                <w:rFonts w:ascii="华文宋体" w:eastAsia="华文宋体" w:hAnsi="华文宋体" w:hint="eastAsia"/>
                <w:sz w:val="18"/>
                <w:szCs w:val="18"/>
              </w:rPr>
              <w:t>至</w:t>
            </w:r>
            <w:r w:rsidRPr="00BB4C2F">
              <w:rPr>
                <w:rFonts w:ascii="华文宋体" w:eastAsia="华文宋体" w:hAnsi="华文宋体"/>
                <w:sz w:val="18"/>
                <w:szCs w:val="18"/>
              </w:rPr>
              <w:t>18</w:t>
            </w:r>
          </w:p>
        </w:tc>
      </w:tr>
      <w:tr w:rsidR="00957750" w:rsidRPr="00BB4C2F" w14:paraId="0C0F5CE8" w14:textId="77777777" w:rsidTr="00401530">
        <w:trPr>
          <w:jc w:val="center"/>
        </w:trPr>
        <w:tc>
          <w:tcPr>
            <w:tcW w:w="2229" w:type="dxa"/>
            <w:shd w:val="clear" w:color="auto" w:fill="auto"/>
          </w:tcPr>
          <w:p w14:paraId="3569ED5F" w14:textId="631F8A01"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EE1级</w:t>
            </w:r>
          </w:p>
        </w:tc>
        <w:tc>
          <w:tcPr>
            <w:tcW w:w="1790" w:type="dxa"/>
            <w:shd w:val="clear" w:color="auto" w:fill="auto"/>
          </w:tcPr>
          <w:p w14:paraId="3BC412E1"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15</w:t>
            </w:r>
            <w:r w:rsidRPr="00BB4C2F">
              <w:rPr>
                <w:rFonts w:ascii="华文宋体" w:eastAsia="华文宋体" w:hAnsi="华文宋体" w:hint="eastAsia"/>
                <w:sz w:val="18"/>
                <w:szCs w:val="18"/>
              </w:rPr>
              <w:t>至</w:t>
            </w:r>
            <w:r w:rsidRPr="00BB4C2F">
              <w:rPr>
                <w:rFonts w:ascii="华文宋体" w:eastAsia="华文宋体" w:hAnsi="华文宋体"/>
                <w:sz w:val="18"/>
                <w:szCs w:val="18"/>
              </w:rPr>
              <w:t>30</w:t>
            </w:r>
          </w:p>
        </w:tc>
        <w:tc>
          <w:tcPr>
            <w:tcW w:w="1625" w:type="dxa"/>
            <w:shd w:val="clear" w:color="auto" w:fill="auto"/>
          </w:tcPr>
          <w:p w14:paraId="6C151282"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20</w:t>
            </w:r>
            <w:r w:rsidRPr="00BB4C2F">
              <w:rPr>
                <w:rFonts w:ascii="华文宋体" w:eastAsia="华文宋体" w:hAnsi="华文宋体" w:hint="eastAsia"/>
                <w:sz w:val="18"/>
                <w:szCs w:val="18"/>
              </w:rPr>
              <w:t>至</w:t>
            </w:r>
            <w:r w:rsidRPr="00BB4C2F">
              <w:rPr>
                <w:rFonts w:ascii="华文宋体" w:eastAsia="华文宋体" w:hAnsi="华文宋体"/>
                <w:sz w:val="18"/>
                <w:szCs w:val="18"/>
              </w:rPr>
              <w:t>38</w:t>
            </w:r>
          </w:p>
        </w:tc>
        <w:tc>
          <w:tcPr>
            <w:tcW w:w="1694" w:type="dxa"/>
            <w:shd w:val="clear" w:color="auto" w:fill="auto"/>
          </w:tcPr>
          <w:p w14:paraId="7F73FE15"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19</w:t>
            </w:r>
            <w:r w:rsidRPr="00BB4C2F">
              <w:rPr>
                <w:rFonts w:ascii="华文宋体" w:eastAsia="华文宋体" w:hAnsi="华文宋体" w:hint="eastAsia"/>
                <w:sz w:val="18"/>
                <w:szCs w:val="18"/>
              </w:rPr>
              <w:t>至</w:t>
            </w:r>
            <w:r w:rsidRPr="00BB4C2F">
              <w:rPr>
                <w:rFonts w:ascii="华文宋体" w:eastAsia="华文宋体" w:hAnsi="华文宋体"/>
                <w:sz w:val="18"/>
                <w:szCs w:val="18"/>
              </w:rPr>
              <w:t>36</w:t>
            </w:r>
          </w:p>
        </w:tc>
        <w:tc>
          <w:tcPr>
            <w:tcW w:w="1727" w:type="dxa"/>
            <w:shd w:val="clear" w:color="auto" w:fill="auto"/>
          </w:tcPr>
          <w:p w14:paraId="1FE76B62"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19</w:t>
            </w:r>
            <w:r w:rsidRPr="00BB4C2F">
              <w:rPr>
                <w:rFonts w:ascii="华文宋体" w:eastAsia="华文宋体" w:hAnsi="华文宋体" w:hint="eastAsia"/>
                <w:sz w:val="18"/>
                <w:szCs w:val="18"/>
              </w:rPr>
              <w:t>至</w:t>
            </w:r>
            <w:r w:rsidRPr="00BB4C2F">
              <w:rPr>
                <w:rFonts w:ascii="华文宋体" w:eastAsia="华文宋体" w:hAnsi="华文宋体"/>
                <w:sz w:val="18"/>
                <w:szCs w:val="18"/>
              </w:rPr>
              <w:t>36</w:t>
            </w:r>
          </w:p>
        </w:tc>
      </w:tr>
      <w:tr w:rsidR="00957750" w:rsidRPr="00BB4C2F" w14:paraId="7EF652C6" w14:textId="77777777" w:rsidTr="00401530">
        <w:trPr>
          <w:jc w:val="center"/>
        </w:trPr>
        <w:tc>
          <w:tcPr>
            <w:tcW w:w="2229" w:type="dxa"/>
            <w:shd w:val="clear" w:color="auto" w:fill="auto"/>
          </w:tcPr>
          <w:p w14:paraId="446BDCA4" w14:textId="1B155002"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EE2级</w:t>
            </w:r>
          </w:p>
        </w:tc>
        <w:tc>
          <w:tcPr>
            <w:tcW w:w="1790" w:type="dxa"/>
            <w:shd w:val="clear" w:color="auto" w:fill="auto"/>
          </w:tcPr>
          <w:p w14:paraId="78FC476E" w14:textId="76240E72"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3</w:t>
            </w:r>
            <w:r w:rsidR="00E53EBF">
              <w:rPr>
                <w:rFonts w:ascii="华文宋体" w:eastAsia="华文宋体" w:hAnsi="华文宋体" w:hint="eastAsia"/>
                <w:sz w:val="18"/>
                <w:szCs w:val="18"/>
              </w:rPr>
              <w:t>1</w:t>
            </w:r>
            <w:r w:rsidRPr="00BB4C2F">
              <w:rPr>
                <w:rFonts w:ascii="华文宋体" w:eastAsia="华文宋体" w:hAnsi="华文宋体" w:hint="eastAsia"/>
                <w:sz w:val="18"/>
                <w:szCs w:val="18"/>
              </w:rPr>
              <w:t>至</w:t>
            </w:r>
            <w:r w:rsidRPr="00BB4C2F">
              <w:rPr>
                <w:rFonts w:ascii="华文宋体" w:eastAsia="华文宋体" w:hAnsi="华文宋体"/>
                <w:sz w:val="18"/>
                <w:szCs w:val="18"/>
              </w:rPr>
              <w:t>49</w:t>
            </w:r>
          </w:p>
        </w:tc>
        <w:tc>
          <w:tcPr>
            <w:tcW w:w="1625" w:type="dxa"/>
            <w:shd w:val="clear" w:color="auto" w:fill="auto"/>
          </w:tcPr>
          <w:p w14:paraId="014D4E96"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39</w:t>
            </w:r>
            <w:r w:rsidRPr="00BB4C2F">
              <w:rPr>
                <w:rFonts w:ascii="华文宋体" w:eastAsia="华文宋体" w:hAnsi="华文宋体" w:hint="eastAsia"/>
                <w:sz w:val="18"/>
                <w:szCs w:val="18"/>
              </w:rPr>
              <w:t>至</w:t>
            </w:r>
            <w:r w:rsidRPr="00BB4C2F">
              <w:rPr>
                <w:rFonts w:ascii="华文宋体" w:eastAsia="华文宋体" w:hAnsi="华文宋体"/>
                <w:sz w:val="18"/>
                <w:szCs w:val="18"/>
              </w:rPr>
              <w:t>63</w:t>
            </w:r>
          </w:p>
        </w:tc>
        <w:tc>
          <w:tcPr>
            <w:tcW w:w="1694" w:type="dxa"/>
            <w:shd w:val="clear" w:color="auto" w:fill="auto"/>
          </w:tcPr>
          <w:p w14:paraId="0DCC7B48"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37</w:t>
            </w:r>
            <w:r w:rsidRPr="00BB4C2F">
              <w:rPr>
                <w:rFonts w:ascii="华文宋体" w:eastAsia="华文宋体" w:hAnsi="华文宋体" w:hint="eastAsia"/>
                <w:sz w:val="18"/>
                <w:szCs w:val="18"/>
              </w:rPr>
              <w:t>至</w:t>
            </w:r>
            <w:r w:rsidRPr="00BB4C2F">
              <w:rPr>
                <w:rFonts w:ascii="华文宋体" w:eastAsia="华文宋体" w:hAnsi="华文宋体"/>
                <w:sz w:val="18"/>
                <w:szCs w:val="18"/>
              </w:rPr>
              <w:t>60</w:t>
            </w:r>
          </w:p>
        </w:tc>
        <w:tc>
          <w:tcPr>
            <w:tcW w:w="1727" w:type="dxa"/>
            <w:shd w:val="clear" w:color="auto" w:fill="auto"/>
          </w:tcPr>
          <w:p w14:paraId="78A221C4"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37</w:t>
            </w:r>
            <w:r w:rsidRPr="00BB4C2F">
              <w:rPr>
                <w:rFonts w:ascii="华文宋体" w:eastAsia="华文宋体" w:hAnsi="华文宋体" w:hint="eastAsia"/>
                <w:sz w:val="18"/>
                <w:szCs w:val="18"/>
              </w:rPr>
              <w:t>至</w:t>
            </w:r>
            <w:r w:rsidRPr="00BB4C2F">
              <w:rPr>
                <w:rFonts w:ascii="华文宋体" w:eastAsia="华文宋体" w:hAnsi="华文宋体"/>
                <w:sz w:val="18"/>
                <w:szCs w:val="18"/>
              </w:rPr>
              <w:t>59</w:t>
            </w:r>
          </w:p>
        </w:tc>
      </w:tr>
      <w:tr w:rsidR="00957750" w:rsidRPr="00BB4C2F" w14:paraId="4A4E5648" w14:textId="77777777" w:rsidTr="00401530">
        <w:trPr>
          <w:jc w:val="center"/>
        </w:trPr>
        <w:tc>
          <w:tcPr>
            <w:tcW w:w="2229" w:type="dxa"/>
            <w:shd w:val="clear" w:color="auto" w:fill="auto"/>
          </w:tcPr>
          <w:p w14:paraId="4AD2742F" w14:textId="3969635A"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EE3级</w:t>
            </w:r>
          </w:p>
        </w:tc>
        <w:tc>
          <w:tcPr>
            <w:tcW w:w="1790" w:type="dxa"/>
            <w:shd w:val="clear" w:color="auto" w:fill="auto"/>
          </w:tcPr>
          <w:p w14:paraId="06C00B77"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50</w:t>
            </w:r>
            <w:r w:rsidRPr="00BB4C2F">
              <w:rPr>
                <w:rFonts w:ascii="华文宋体" w:eastAsia="华文宋体" w:hAnsi="华文宋体" w:hint="eastAsia"/>
                <w:sz w:val="18"/>
                <w:szCs w:val="18"/>
              </w:rPr>
              <w:t>至</w:t>
            </w:r>
            <w:r w:rsidRPr="00BB4C2F">
              <w:rPr>
                <w:rFonts w:ascii="华文宋体" w:eastAsia="华文宋体" w:hAnsi="华文宋体"/>
                <w:sz w:val="18"/>
                <w:szCs w:val="18"/>
              </w:rPr>
              <w:t>69</w:t>
            </w:r>
          </w:p>
        </w:tc>
        <w:tc>
          <w:tcPr>
            <w:tcW w:w="1625" w:type="dxa"/>
            <w:shd w:val="clear" w:color="auto" w:fill="auto"/>
          </w:tcPr>
          <w:p w14:paraId="10848649"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64</w:t>
            </w:r>
            <w:r w:rsidRPr="00BB4C2F">
              <w:rPr>
                <w:rFonts w:ascii="华文宋体" w:eastAsia="华文宋体" w:hAnsi="华文宋体" w:hint="eastAsia"/>
                <w:sz w:val="18"/>
                <w:szCs w:val="18"/>
              </w:rPr>
              <w:t>至</w:t>
            </w:r>
            <w:r w:rsidRPr="00BB4C2F">
              <w:rPr>
                <w:rFonts w:ascii="华文宋体" w:eastAsia="华文宋体" w:hAnsi="华文宋体"/>
                <w:sz w:val="18"/>
                <w:szCs w:val="18"/>
              </w:rPr>
              <w:t>88</w:t>
            </w:r>
          </w:p>
        </w:tc>
        <w:tc>
          <w:tcPr>
            <w:tcW w:w="1694" w:type="dxa"/>
            <w:shd w:val="clear" w:color="auto" w:fill="auto"/>
          </w:tcPr>
          <w:p w14:paraId="47205EE2"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61</w:t>
            </w:r>
            <w:r w:rsidRPr="00BB4C2F">
              <w:rPr>
                <w:rFonts w:ascii="华文宋体" w:eastAsia="华文宋体" w:hAnsi="华文宋体" w:hint="eastAsia"/>
                <w:sz w:val="18"/>
                <w:szCs w:val="18"/>
              </w:rPr>
              <w:t>至</w:t>
            </w:r>
            <w:r w:rsidRPr="00BB4C2F">
              <w:rPr>
                <w:rFonts w:ascii="华文宋体" w:eastAsia="华文宋体" w:hAnsi="华文宋体"/>
                <w:sz w:val="18"/>
                <w:szCs w:val="18"/>
              </w:rPr>
              <w:t>84</w:t>
            </w:r>
          </w:p>
        </w:tc>
        <w:tc>
          <w:tcPr>
            <w:tcW w:w="1727" w:type="dxa"/>
            <w:shd w:val="clear" w:color="auto" w:fill="auto"/>
          </w:tcPr>
          <w:p w14:paraId="3FE4DF11"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60</w:t>
            </w:r>
            <w:r w:rsidRPr="00BB4C2F">
              <w:rPr>
                <w:rFonts w:ascii="华文宋体" w:eastAsia="华文宋体" w:hAnsi="华文宋体" w:hint="eastAsia"/>
                <w:sz w:val="18"/>
                <w:szCs w:val="18"/>
              </w:rPr>
              <w:t>至</w:t>
            </w:r>
            <w:r w:rsidRPr="00BB4C2F">
              <w:rPr>
                <w:rFonts w:ascii="华文宋体" w:eastAsia="华文宋体" w:hAnsi="华文宋体"/>
                <w:sz w:val="18"/>
                <w:szCs w:val="18"/>
              </w:rPr>
              <w:t>83</w:t>
            </w:r>
          </w:p>
        </w:tc>
      </w:tr>
      <w:tr w:rsidR="00957750" w:rsidRPr="00BB4C2F" w14:paraId="2F9EE306" w14:textId="77777777" w:rsidTr="00401530">
        <w:trPr>
          <w:jc w:val="center"/>
        </w:trPr>
        <w:tc>
          <w:tcPr>
            <w:tcW w:w="2229" w:type="dxa"/>
            <w:shd w:val="clear" w:color="auto" w:fill="auto"/>
          </w:tcPr>
          <w:p w14:paraId="3A50F075" w14:textId="71C0AFCB"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EE4级</w:t>
            </w:r>
          </w:p>
        </w:tc>
        <w:tc>
          <w:tcPr>
            <w:tcW w:w="1790" w:type="dxa"/>
            <w:shd w:val="clear" w:color="auto" w:fill="auto"/>
          </w:tcPr>
          <w:p w14:paraId="4E258C59"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70</w:t>
            </w:r>
            <w:r w:rsidRPr="00BB4C2F">
              <w:rPr>
                <w:rFonts w:ascii="华文宋体" w:eastAsia="华文宋体" w:hAnsi="华文宋体" w:hint="eastAsia"/>
                <w:sz w:val="18"/>
                <w:szCs w:val="18"/>
              </w:rPr>
              <w:t>至</w:t>
            </w:r>
            <w:r w:rsidRPr="00BB4C2F">
              <w:rPr>
                <w:rFonts w:ascii="华文宋体" w:eastAsia="华文宋体" w:hAnsi="华文宋体"/>
                <w:sz w:val="18"/>
                <w:szCs w:val="18"/>
              </w:rPr>
              <w:t>89</w:t>
            </w:r>
          </w:p>
        </w:tc>
        <w:tc>
          <w:tcPr>
            <w:tcW w:w="1625" w:type="dxa"/>
            <w:shd w:val="clear" w:color="auto" w:fill="auto"/>
          </w:tcPr>
          <w:p w14:paraId="118615FD"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89</w:t>
            </w:r>
            <w:r w:rsidRPr="00BB4C2F">
              <w:rPr>
                <w:rFonts w:ascii="华文宋体" w:eastAsia="华文宋体" w:hAnsi="华文宋体" w:hint="eastAsia"/>
                <w:sz w:val="18"/>
                <w:szCs w:val="18"/>
              </w:rPr>
              <w:t>至</w:t>
            </w:r>
            <w:r w:rsidRPr="00BB4C2F">
              <w:rPr>
                <w:rFonts w:ascii="华文宋体" w:eastAsia="华文宋体" w:hAnsi="华文宋体"/>
                <w:sz w:val="18"/>
                <w:szCs w:val="18"/>
              </w:rPr>
              <w:t>113</w:t>
            </w:r>
          </w:p>
        </w:tc>
        <w:tc>
          <w:tcPr>
            <w:tcW w:w="1694" w:type="dxa"/>
            <w:shd w:val="clear" w:color="auto" w:fill="auto"/>
          </w:tcPr>
          <w:p w14:paraId="600654B7"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85</w:t>
            </w:r>
            <w:r w:rsidRPr="00BB4C2F">
              <w:rPr>
                <w:rFonts w:ascii="华文宋体" w:eastAsia="华文宋体" w:hAnsi="华文宋体" w:hint="eastAsia"/>
                <w:sz w:val="18"/>
                <w:szCs w:val="18"/>
              </w:rPr>
              <w:t>至</w:t>
            </w:r>
            <w:r w:rsidRPr="00BB4C2F">
              <w:rPr>
                <w:rFonts w:ascii="华文宋体" w:eastAsia="华文宋体" w:hAnsi="华文宋体"/>
                <w:sz w:val="18"/>
                <w:szCs w:val="18"/>
              </w:rPr>
              <w:t>108</w:t>
            </w:r>
          </w:p>
        </w:tc>
        <w:tc>
          <w:tcPr>
            <w:tcW w:w="1727" w:type="dxa"/>
            <w:shd w:val="clear" w:color="auto" w:fill="auto"/>
          </w:tcPr>
          <w:p w14:paraId="6DECC718"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84</w:t>
            </w:r>
            <w:r w:rsidRPr="00BB4C2F">
              <w:rPr>
                <w:rFonts w:ascii="华文宋体" w:eastAsia="华文宋体" w:hAnsi="华文宋体" w:hint="eastAsia"/>
                <w:sz w:val="18"/>
                <w:szCs w:val="18"/>
              </w:rPr>
              <w:t>至1</w:t>
            </w:r>
            <w:r w:rsidRPr="00BB4C2F">
              <w:rPr>
                <w:rFonts w:ascii="华文宋体" w:eastAsia="华文宋体" w:hAnsi="华文宋体"/>
                <w:sz w:val="18"/>
                <w:szCs w:val="18"/>
              </w:rPr>
              <w:t>06</w:t>
            </w:r>
          </w:p>
        </w:tc>
      </w:tr>
      <w:tr w:rsidR="00957750" w:rsidRPr="00BB4C2F" w14:paraId="6F28EBC0" w14:textId="77777777" w:rsidTr="00401530">
        <w:trPr>
          <w:jc w:val="center"/>
        </w:trPr>
        <w:tc>
          <w:tcPr>
            <w:tcW w:w="2229" w:type="dxa"/>
            <w:shd w:val="clear" w:color="auto" w:fill="auto"/>
          </w:tcPr>
          <w:p w14:paraId="7D782808" w14:textId="1F1644AB"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EE5级</w:t>
            </w:r>
          </w:p>
        </w:tc>
        <w:tc>
          <w:tcPr>
            <w:tcW w:w="1790" w:type="dxa"/>
            <w:shd w:val="clear" w:color="auto" w:fill="auto"/>
          </w:tcPr>
          <w:p w14:paraId="05A4A65B"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 xml:space="preserve">90 </w:t>
            </w:r>
            <w:r w:rsidRPr="00BB4C2F">
              <w:rPr>
                <w:rFonts w:ascii="华文宋体" w:eastAsia="华文宋体" w:hAnsi="华文宋体" w:hint="eastAsia"/>
                <w:sz w:val="18"/>
                <w:szCs w:val="18"/>
              </w:rPr>
              <w:t>或更高</w:t>
            </w:r>
          </w:p>
        </w:tc>
        <w:tc>
          <w:tcPr>
            <w:tcW w:w="1625" w:type="dxa"/>
            <w:shd w:val="clear" w:color="auto" w:fill="auto"/>
          </w:tcPr>
          <w:p w14:paraId="188EB6D2"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 xml:space="preserve">114 </w:t>
            </w:r>
            <w:r w:rsidRPr="00BB4C2F">
              <w:rPr>
                <w:rFonts w:ascii="华文宋体" w:eastAsia="华文宋体" w:hAnsi="华文宋体" w:hint="eastAsia"/>
                <w:sz w:val="18"/>
                <w:szCs w:val="18"/>
              </w:rPr>
              <w:t>或更高</w:t>
            </w:r>
          </w:p>
        </w:tc>
        <w:tc>
          <w:tcPr>
            <w:tcW w:w="1694" w:type="dxa"/>
            <w:shd w:val="clear" w:color="auto" w:fill="auto"/>
          </w:tcPr>
          <w:p w14:paraId="36084DE3"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 xml:space="preserve">109 </w:t>
            </w:r>
            <w:r w:rsidRPr="00BB4C2F">
              <w:rPr>
                <w:rFonts w:ascii="华文宋体" w:eastAsia="华文宋体" w:hAnsi="华文宋体" w:hint="eastAsia"/>
                <w:sz w:val="18"/>
                <w:szCs w:val="18"/>
              </w:rPr>
              <w:t>或更高</w:t>
            </w:r>
          </w:p>
        </w:tc>
        <w:tc>
          <w:tcPr>
            <w:tcW w:w="1727" w:type="dxa"/>
            <w:shd w:val="clear" w:color="auto" w:fill="auto"/>
          </w:tcPr>
          <w:p w14:paraId="77A0CEC2"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hint="eastAsia"/>
                <w:sz w:val="18"/>
                <w:szCs w:val="18"/>
              </w:rPr>
              <w:t>或更高</w:t>
            </w:r>
          </w:p>
        </w:tc>
      </w:tr>
    </w:tbl>
    <w:p w14:paraId="79D4A914" w14:textId="4013A798" w:rsidR="00957750" w:rsidRPr="00BB4C2F" w:rsidRDefault="00957750" w:rsidP="0024380F">
      <w:pPr>
        <w:spacing w:before="240"/>
        <w:rPr>
          <w:rFonts w:ascii="黑体" w:eastAsia="黑体" w:hAnsi="黑体"/>
          <w:szCs w:val="21"/>
        </w:rPr>
      </w:pPr>
      <w:bookmarkStart w:id="540" w:name="_Toc429987743"/>
      <w:bookmarkStart w:id="541" w:name="_Ref441846468"/>
      <w:bookmarkStart w:id="542" w:name="_Toc37329114"/>
      <w:r w:rsidRPr="00BB4C2F">
        <w:rPr>
          <w:rFonts w:ascii="黑体" w:eastAsia="黑体" w:hAnsi="黑体"/>
          <w:szCs w:val="21"/>
        </w:rPr>
        <w:t xml:space="preserve">B.3.2  </w:t>
      </w:r>
      <w:bookmarkEnd w:id="540"/>
      <w:bookmarkEnd w:id="541"/>
      <w:r w:rsidRPr="00BB4C2F">
        <w:rPr>
          <w:rFonts w:ascii="黑体" w:eastAsia="黑体" w:hAnsi="黑体"/>
          <w:szCs w:val="21"/>
        </w:rPr>
        <w:t>工业、商业建筑和基础设施</w:t>
      </w:r>
      <w:bookmarkEnd w:id="542"/>
    </w:p>
    <w:p w14:paraId="6E676F2E" w14:textId="431AC7EF" w:rsidR="00957750" w:rsidRPr="00BB4C2F" w:rsidRDefault="00957750" w:rsidP="00C0547E">
      <w:pPr>
        <w:rPr>
          <w:rFonts w:ascii="黑体" w:eastAsia="黑体" w:hAnsi="黑体"/>
          <w:szCs w:val="21"/>
        </w:rPr>
      </w:pPr>
      <w:bookmarkStart w:id="543" w:name="_Toc429987744"/>
      <w:r w:rsidRPr="00BB4C2F">
        <w:rPr>
          <w:rFonts w:ascii="黑体" w:eastAsia="黑体" w:hAnsi="黑体"/>
          <w:szCs w:val="21"/>
        </w:rPr>
        <w:t xml:space="preserve">B.3.2.1 </w:t>
      </w:r>
      <w:bookmarkEnd w:id="543"/>
      <w:r w:rsidR="00BB4C2F">
        <w:rPr>
          <w:rFonts w:ascii="黑体" w:eastAsia="黑体" w:hAnsi="黑体"/>
          <w:szCs w:val="21"/>
        </w:rPr>
        <w:t xml:space="preserve"> </w:t>
      </w:r>
      <w:r w:rsidRPr="00BB4C2F">
        <w:rPr>
          <w:rFonts w:ascii="黑体" w:eastAsia="黑体" w:hAnsi="黑体"/>
          <w:szCs w:val="21"/>
        </w:rPr>
        <w:t>概述</w:t>
      </w:r>
    </w:p>
    <w:p w14:paraId="0484FE13" w14:textId="6ED97462" w:rsidR="00B449F9" w:rsidRPr="00EA704A" w:rsidRDefault="00957750" w:rsidP="00BB4C2F">
      <w:pPr>
        <w:ind w:firstLine="420"/>
        <w:rPr>
          <w:rFonts w:ascii="华文宋体" w:eastAsia="华文宋体" w:hAnsi="华文宋体"/>
          <w:szCs w:val="21"/>
        </w:rPr>
      </w:pPr>
      <w:r w:rsidRPr="00EA704A">
        <w:rPr>
          <w:rFonts w:ascii="华文宋体" w:eastAsia="华文宋体" w:hAnsi="华文宋体"/>
          <w:szCs w:val="21"/>
        </w:rPr>
        <w:t>对于工业、商业建筑和基础设施，评估方法</w:t>
      </w:r>
      <w:r w:rsidRPr="00EA704A">
        <w:rPr>
          <w:rFonts w:ascii="华文宋体" w:eastAsia="华文宋体" w:hAnsi="华文宋体" w:hint="eastAsia"/>
          <w:szCs w:val="21"/>
        </w:rPr>
        <w:t>采</w:t>
      </w:r>
      <w:r w:rsidRPr="00EA704A">
        <w:rPr>
          <w:rFonts w:ascii="华文宋体" w:eastAsia="华文宋体" w:hAnsi="华文宋体"/>
          <w:szCs w:val="21"/>
        </w:rPr>
        <w:t>用</w:t>
      </w:r>
      <w:r w:rsidRPr="00EA704A">
        <w:rPr>
          <w:rFonts w:ascii="华文宋体" w:eastAsia="华文宋体" w:hAnsi="华文宋体" w:hint="eastAsia"/>
          <w:szCs w:val="21"/>
        </w:rPr>
        <w:t>表</w:t>
      </w:r>
      <w:r w:rsidRPr="00EA704A">
        <w:rPr>
          <w:rFonts w:ascii="华文宋体" w:eastAsia="华文宋体" w:hAnsi="华文宋体"/>
          <w:szCs w:val="21"/>
        </w:rPr>
        <w:t xml:space="preserve">B.2 </w:t>
      </w:r>
      <w:r w:rsidRPr="00EA704A">
        <w:rPr>
          <w:rFonts w:ascii="华文宋体" w:eastAsia="华文宋体" w:hAnsi="华文宋体" w:hint="eastAsia"/>
          <w:szCs w:val="21"/>
        </w:rPr>
        <w:t>的</w:t>
      </w:r>
      <w:r w:rsidRPr="00EA704A">
        <w:rPr>
          <w:rFonts w:ascii="华文宋体" w:eastAsia="华文宋体" w:hAnsi="华文宋体"/>
          <w:szCs w:val="21"/>
        </w:rPr>
        <w:t>参数</w:t>
      </w:r>
      <w:bookmarkStart w:id="544" w:name="_Toc37326325"/>
    </w:p>
    <w:p w14:paraId="2752CEC9" w14:textId="77777777" w:rsidR="00B449F9" w:rsidRPr="00EA704A" w:rsidRDefault="00B449F9" w:rsidP="00C0547E">
      <w:pPr>
        <w:rPr>
          <w:rFonts w:ascii="华文宋体" w:eastAsia="华文宋体" w:hAnsi="华文宋体"/>
          <w:szCs w:val="21"/>
        </w:rPr>
      </w:pPr>
      <w:r w:rsidRPr="00EA704A">
        <w:rPr>
          <w:rFonts w:ascii="华文宋体" w:eastAsia="华文宋体" w:hAnsi="华文宋体"/>
          <w:szCs w:val="21"/>
        </w:rPr>
        <w:br w:type="page"/>
      </w:r>
    </w:p>
    <w:p w14:paraId="4111ED46" w14:textId="0F4C7DDB" w:rsidR="00957750" w:rsidRPr="00BB4C2F" w:rsidRDefault="00957750" w:rsidP="0024380F">
      <w:pPr>
        <w:spacing w:line="360" w:lineRule="auto"/>
        <w:jc w:val="center"/>
        <w:rPr>
          <w:rFonts w:ascii="黑体" w:eastAsia="黑体" w:hAnsi="黑体"/>
          <w:szCs w:val="21"/>
        </w:rPr>
      </w:pPr>
      <w:r w:rsidRPr="00BB4C2F">
        <w:rPr>
          <w:rFonts w:ascii="黑体" w:eastAsia="黑体" w:hAnsi="黑体"/>
          <w:szCs w:val="21"/>
        </w:rPr>
        <w:lastRenderedPageBreak/>
        <w:t>表</w:t>
      </w:r>
      <w:r w:rsidRPr="00BB4C2F">
        <w:rPr>
          <w:rFonts w:ascii="黑体" w:eastAsia="黑体" w:hAnsi="黑体" w:hint="eastAsia"/>
          <w:szCs w:val="21"/>
        </w:rPr>
        <w:t xml:space="preserve"> B</w:t>
      </w:r>
      <w:r w:rsidRPr="00BB4C2F">
        <w:rPr>
          <w:rFonts w:ascii="黑体" w:eastAsia="黑体" w:hAnsi="黑体"/>
          <w:szCs w:val="21"/>
        </w:rPr>
        <w:t>.2 能效措施</w:t>
      </w:r>
      <w:bookmarkEnd w:id="544"/>
    </w:p>
    <w:tbl>
      <w:tblPr>
        <w:tblW w:w="0" w:type="auto"/>
        <w:tblInd w:w="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00" w:firstRow="0" w:lastRow="0" w:firstColumn="0" w:lastColumn="1" w:noHBand="0" w:noVBand="1"/>
      </w:tblPr>
      <w:tblGrid>
        <w:gridCol w:w="1276"/>
        <w:gridCol w:w="4111"/>
        <w:gridCol w:w="1559"/>
      </w:tblGrid>
      <w:tr w:rsidR="00957750" w:rsidRPr="00BB4C2F" w14:paraId="1FEA0B3C" w14:textId="77777777" w:rsidTr="00A87661">
        <w:trPr>
          <w:tblHeader/>
        </w:trPr>
        <w:tc>
          <w:tcPr>
            <w:tcW w:w="1276" w:type="dxa"/>
            <w:shd w:val="clear" w:color="auto" w:fill="auto"/>
          </w:tcPr>
          <w:p w14:paraId="67C87297" w14:textId="564F7859" w:rsidR="00957750" w:rsidRPr="00BB4C2F" w:rsidRDefault="00957750" w:rsidP="00BB4C2F">
            <w:pPr>
              <w:jc w:val="center"/>
              <w:rPr>
                <w:rFonts w:ascii="黑体" w:eastAsia="黑体" w:hAnsi="黑体"/>
                <w:sz w:val="18"/>
                <w:szCs w:val="18"/>
              </w:rPr>
            </w:pPr>
            <w:r w:rsidRPr="00BB4C2F">
              <w:rPr>
                <w:rFonts w:ascii="黑体" w:eastAsia="黑体" w:hAnsi="黑体"/>
                <w:sz w:val="18"/>
                <w:szCs w:val="18"/>
              </w:rPr>
              <w:t>参数</w:t>
            </w:r>
          </w:p>
        </w:tc>
        <w:tc>
          <w:tcPr>
            <w:tcW w:w="4111" w:type="dxa"/>
            <w:shd w:val="clear" w:color="auto" w:fill="auto"/>
          </w:tcPr>
          <w:p w14:paraId="0FE0F4BB" w14:textId="11372C30" w:rsidR="00957750" w:rsidRPr="00BB4C2F" w:rsidRDefault="00957750" w:rsidP="00BB4C2F">
            <w:pPr>
              <w:jc w:val="center"/>
              <w:rPr>
                <w:rFonts w:ascii="黑体" w:eastAsia="黑体" w:hAnsi="黑体"/>
                <w:sz w:val="18"/>
                <w:szCs w:val="18"/>
              </w:rPr>
            </w:pPr>
            <w:r w:rsidRPr="00BB4C2F">
              <w:rPr>
                <w:rFonts w:ascii="黑体" w:eastAsia="黑体" w:hAnsi="黑体"/>
                <w:sz w:val="18"/>
                <w:szCs w:val="18"/>
              </w:rPr>
              <w:t>名称</w:t>
            </w:r>
          </w:p>
        </w:tc>
        <w:tc>
          <w:tcPr>
            <w:tcW w:w="1559" w:type="dxa"/>
            <w:shd w:val="clear" w:color="auto" w:fill="auto"/>
          </w:tcPr>
          <w:p w14:paraId="441976A9" w14:textId="45F12E5F" w:rsidR="00957750" w:rsidRPr="00BB4C2F" w:rsidRDefault="00957750" w:rsidP="00BB4C2F">
            <w:pPr>
              <w:jc w:val="center"/>
              <w:rPr>
                <w:rFonts w:ascii="黑体" w:eastAsia="黑体" w:hAnsi="黑体"/>
                <w:sz w:val="18"/>
                <w:szCs w:val="18"/>
              </w:rPr>
            </w:pPr>
            <w:r w:rsidRPr="00BB4C2F">
              <w:rPr>
                <w:rFonts w:ascii="黑体" w:eastAsia="黑体" w:hAnsi="黑体"/>
                <w:sz w:val="18"/>
                <w:szCs w:val="18"/>
              </w:rPr>
              <w:t>见</w:t>
            </w:r>
          </w:p>
        </w:tc>
      </w:tr>
      <w:tr w:rsidR="00957750" w:rsidRPr="00CB7372" w14:paraId="3CA6AAFC" w14:textId="77777777" w:rsidTr="00A87661">
        <w:trPr>
          <w:tblHeader/>
        </w:trPr>
        <w:tc>
          <w:tcPr>
            <w:tcW w:w="6946" w:type="dxa"/>
            <w:gridSpan w:val="3"/>
            <w:shd w:val="clear" w:color="auto" w:fill="auto"/>
          </w:tcPr>
          <w:p w14:paraId="70BDCE77" w14:textId="0A2BE9BF" w:rsidR="00957750" w:rsidRPr="00CB7372" w:rsidRDefault="00957750" w:rsidP="00E53EBF">
            <w:pPr>
              <w:jc w:val="center"/>
              <w:rPr>
                <w:rFonts w:ascii="黑体" w:eastAsia="黑体" w:hAnsi="黑体"/>
                <w:sz w:val="18"/>
                <w:szCs w:val="18"/>
              </w:rPr>
            </w:pPr>
            <w:r w:rsidRPr="00CB7372">
              <w:rPr>
                <w:rFonts w:ascii="黑体" w:eastAsia="黑体" w:hAnsi="黑体"/>
                <w:sz w:val="18"/>
                <w:szCs w:val="18"/>
              </w:rPr>
              <w:t>初</w:t>
            </w:r>
            <w:r w:rsidRPr="00CB7372">
              <w:rPr>
                <w:rFonts w:ascii="黑体" w:eastAsia="黑体" w:hAnsi="黑体" w:hint="eastAsia"/>
                <w:sz w:val="18"/>
                <w:szCs w:val="18"/>
              </w:rPr>
              <w:t>始装置</w:t>
            </w:r>
          </w:p>
        </w:tc>
      </w:tr>
      <w:tr w:rsidR="00957750" w:rsidRPr="00BB4C2F" w14:paraId="1C473163" w14:textId="77777777" w:rsidTr="00A87661">
        <w:trPr>
          <w:tblHeader/>
        </w:trPr>
        <w:tc>
          <w:tcPr>
            <w:tcW w:w="1276" w:type="dxa"/>
            <w:shd w:val="clear" w:color="auto" w:fill="auto"/>
          </w:tcPr>
          <w:p w14:paraId="60FA53D8"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II01</w:t>
            </w:r>
          </w:p>
        </w:tc>
        <w:tc>
          <w:tcPr>
            <w:tcW w:w="4111" w:type="dxa"/>
            <w:shd w:val="clear" w:color="auto" w:fill="auto"/>
          </w:tcPr>
          <w:p w14:paraId="7E6F7E8D" w14:textId="0AF1EE72" w:rsidR="00957750" w:rsidRPr="00BB4C2F" w:rsidRDefault="00957750" w:rsidP="00C0547E">
            <w:pPr>
              <w:rPr>
                <w:rFonts w:ascii="华文宋体" w:eastAsia="华文宋体" w:hAnsi="华文宋体"/>
                <w:sz w:val="18"/>
                <w:szCs w:val="18"/>
              </w:rPr>
            </w:pPr>
            <w:r w:rsidRPr="00BB4C2F">
              <w:rPr>
                <w:rFonts w:ascii="华文宋体" w:eastAsia="华文宋体" w:hAnsi="华文宋体" w:hint="eastAsia"/>
                <w:sz w:val="18"/>
                <w:szCs w:val="18"/>
              </w:rPr>
              <w:t>能耗</w:t>
            </w:r>
            <w:r w:rsidR="00FE0CB8" w:rsidRPr="00BB4C2F">
              <w:rPr>
                <w:rFonts w:ascii="华文宋体" w:eastAsia="华文宋体" w:hAnsi="华文宋体" w:hint="eastAsia"/>
                <w:sz w:val="18"/>
                <w:szCs w:val="18"/>
              </w:rPr>
              <w:t>的确定</w:t>
            </w:r>
          </w:p>
        </w:tc>
        <w:tc>
          <w:tcPr>
            <w:tcW w:w="1559" w:type="dxa"/>
            <w:shd w:val="clear" w:color="auto" w:fill="auto"/>
          </w:tcPr>
          <w:p w14:paraId="1656D572"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fldChar w:fldCharType="begin"/>
            </w:r>
            <w:r w:rsidRPr="00BB4C2F">
              <w:rPr>
                <w:rFonts w:ascii="华文宋体" w:eastAsia="华文宋体" w:hAnsi="华文宋体"/>
                <w:sz w:val="18"/>
                <w:szCs w:val="18"/>
              </w:rPr>
              <w:instrText xml:space="preserve"> REF _Ref409258947 \r \h  \* MERGEFORMAT </w:instrText>
            </w:r>
            <w:r w:rsidRPr="00BB4C2F">
              <w:rPr>
                <w:rFonts w:ascii="华文宋体" w:eastAsia="华文宋体" w:hAnsi="华文宋体"/>
                <w:sz w:val="18"/>
                <w:szCs w:val="18"/>
              </w:rPr>
            </w:r>
            <w:r w:rsidRPr="00BB4C2F">
              <w:rPr>
                <w:rFonts w:ascii="华文宋体" w:eastAsia="华文宋体" w:hAnsi="华文宋体"/>
                <w:sz w:val="18"/>
                <w:szCs w:val="18"/>
              </w:rPr>
              <w:fldChar w:fldCharType="separate"/>
            </w:r>
            <w:r w:rsidRPr="00BB4C2F">
              <w:rPr>
                <w:rFonts w:ascii="华文宋体" w:eastAsia="华文宋体" w:hAnsi="华文宋体" w:hint="eastAsia"/>
                <w:sz w:val="18"/>
                <w:szCs w:val="18"/>
              </w:rPr>
              <w:t>B</w:t>
            </w:r>
            <w:r w:rsidRPr="00BB4C2F">
              <w:rPr>
                <w:rFonts w:ascii="华文宋体" w:eastAsia="华文宋体" w:hAnsi="华文宋体"/>
                <w:sz w:val="18"/>
                <w:szCs w:val="18"/>
              </w:rPr>
              <w:t>.3.2.2.1</w:t>
            </w:r>
            <w:r w:rsidRPr="00BB4C2F">
              <w:rPr>
                <w:rFonts w:ascii="华文宋体" w:eastAsia="华文宋体" w:hAnsi="华文宋体"/>
                <w:sz w:val="18"/>
                <w:szCs w:val="18"/>
              </w:rPr>
              <w:fldChar w:fldCharType="end"/>
            </w:r>
            <w:r w:rsidRPr="00BB4C2F">
              <w:rPr>
                <w:rFonts w:ascii="华文宋体" w:eastAsia="华文宋体" w:hAnsi="华文宋体"/>
                <w:sz w:val="18"/>
                <w:szCs w:val="18"/>
              </w:rPr>
              <w:t xml:space="preserve"> </w:t>
            </w:r>
          </w:p>
        </w:tc>
      </w:tr>
      <w:tr w:rsidR="00957750" w:rsidRPr="00BB4C2F" w14:paraId="7D9F3E9B" w14:textId="77777777" w:rsidTr="00A87661">
        <w:trPr>
          <w:tblHeader/>
        </w:trPr>
        <w:tc>
          <w:tcPr>
            <w:tcW w:w="1276" w:type="dxa"/>
            <w:shd w:val="clear" w:color="auto" w:fill="auto"/>
          </w:tcPr>
          <w:p w14:paraId="723E5491"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II02</w:t>
            </w:r>
          </w:p>
        </w:tc>
        <w:tc>
          <w:tcPr>
            <w:tcW w:w="4111" w:type="dxa"/>
            <w:shd w:val="clear" w:color="auto" w:fill="auto"/>
          </w:tcPr>
          <w:p w14:paraId="5C3F21F4" w14:textId="5CEB0233" w:rsidR="00957750" w:rsidRPr="00BB4C2F" w:rsidRDefault="00957750" w:rsidP="00C0547E">
            <w:pPr>
              <w:rPr>
                <w:rFonts w:ascii="华文宋体" w:eastAsia="华文宋体" w:hAnsi="华文宋体"/>
                <w:sz w:val="18"/>
                <w:szCs w:val="18"/>
              </w:rPr>
            </w:pPr>
            <w:r w:rsidRPr="00BB4C2F">
              <w:rPr>
                <w:rFonts w:ascii="华文宋体" w:eastAsia="华文宋体" w:hAnsi="华文宋体" w:hint="eastAsia"/>
                <w:sz w:val="18"/>
                <w:szCs w:val="18"/>
              </w:rPr>
              <w:t>主</w:t>
            </w:r>
            <w:r w:rsidR="000428D7" w:rsidRPr="00BB4C2F">
              <w:rPr>
                <w:rFonts w:ascii="华文宋体" w:eastAsia="华文宋体" w:hAnsi="华文宋体" w:hint="eastAsia"/>
                <w:sz w:val="18"/>
                <w:szCs w:val="18"/>
              </w:rPr>
              <w:t>变电站</w:t>
            </w:r>
            <w:r w:rsidRPr="00BB4C2F">
              <w:rPr>
                <w:rFonts w:ascii="华文宋体" w:eastAsia="华文宋体" w:hAnsi="华文宋体" w:hint="eastAsia"/>
                <w:sz w:val="18"/>
                <w:szCs w:val="18"/>
              </w:rPr>
              <w:t>的能耗</w:t>
            </w:r>
            <w:r w:rsidR="00E53EBF" w:rsidRPr="00BB4C2F">
              <w:rPr>
                <w:rFonts w:ascii="华文宋体" w:eastAsia="华文宋体" w:hAnsi="华文宋体" w:hint="eastAsia"/>
                <w:sz w:val="18"/>
                <w:szCs w:val="18"/>
              </w:rPr>
              <w:t>和位置</w:t>
            </w:r>
          </w:p>
        </w:tc>
        <w:tc>
          <w:tcPr>
            <w:tcW w:w="1559" w:type="dxa"/>
            <w:shd w:val="clear" w:color="auto" w:fill="auto"/>
          </w:tcPr>
          <w:p w14:paraId="7D068167"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B.3.2.2.2</w:t>
            </w:r>
          </w:p>
        </w:tc>
      </w:tr>
      <w:tr w:rsidR="00957750" w:rsidRPr="00BB4C2F" w14:paraId="295EED66" w14:textId="77777777" w:rsidTr="00A87661">
        <w:trPr>
          <w:tblHeader/>
        </w:trPr>
        <w:tc>
          <w:tcPr>
            <w:tcW w:w="1276" w:type="dxa"/>
            <w:shd w:val="clear" w:color="auto" w:fill="auto"/>
          </w:tcPr>
          <w:p w14:paraId="6131B99E"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II03</w:t>
            </w:r>
          </w:p>
        </w:tc>
        <w:tc>
          <w:tcPr>
            <w:tcW w:w="4111" w:type="dxa"/>
            <w:shd w:val="clear" w:color="auto" w:fill="auto"/>
          </w:tcPr>
          <w:p w14:paraId="4BAABF3C" w14:textId="27EFFBC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电压降</w:t>
            </w:r>
          </w:p>
        </w:tc>
        <w:tc>
          <w:tcPr>
            <w:tcW w:w="1559" w:type="dxa"/>
            <w:shd w:val="clear" w:color="auto" w:fill="auto"/>
          </w:tcPr>
          <w:p w14:paraId="70773CA8"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fldChar w:fldCharType="begin"/>
            </w:r>
            <w:r w:rsidRPr="00BB4C2F">
              <w:rPr>
                <w:rFonts w:ascii="华文宋体" w:eastAsia="华文宋体" w:hAnsi="华文宋体"/>
                <w:sz w:val="18"/>
                <w:szCs w:val="18"/>
              </w:rPr>
              <w:instrText xml:space="preserve"> REF _Ref430523890 \r \h  \* MERGEFORMAT </w:instrText>
            </w:r>
            <w:r w:rsidRPr="00BB4C2F">
              <w:rPr>
                <w:rFonts w:ascii="华文宋体" w:eastAsia="华文宋体" w:hAnsi="华文宋体"/>
                <w:sz w:val="18"/>
                <w:szCs w:val="18"/>
              </w:rPr>
            </w:r>
            <w:r w:rsidRPr="00BB4C2F">
              <w:rPr>
                <w:rFonts w:ascii="华文宋体" w:eastAsia="华文宋体" w:hAnsi="华文宋体"/>
                <w:sz w:val="18"/>
                <w:szCs w:val="18"/>
              </w:rPr>
              <w:fldChar w:fldCharType="separate"/>
            </w:r>
            <w:r w:rsidRPr="00BB4C2F">
              <w:rPr>
                <w:rFonts w:ascii="华文宋体" w:eastAsia="华文宋体" w:hAnsi="华文宋体"/>
                <w:sz w:val="18"/>
                <w:szCs w:val="18"/>
              </w:rPr>
              <w:t>B.3.2.2.3</w:t>
            </w:r>
            <w:r w:rsidRPr="00BB4C2F">
              <w:rPr>
                <w:rFonts w:ascii="华文宋体" w:eastAsia="华文宋体" w:hAnsi="华文宋体"/>
                <w:sz w:val="18"/>
                <w:szCs w:val="18"/>
              </w:rPr>
              <w:fldChar w:fldCharType="end"/>
            </w:r>
          </w:p>
        </w:tc>
      </w:tr>
      <w:tr w:rsidR="00957750" w:rsidRPr="00BB4C2F" w14:paraId="6EAC50A8" w14:textId="77777777" w:rsidTr="00A87661">
        <w:trPr>
          <w:tblHeader/>
        </w:trPr>
        <w:tc>
          <w:tcPr>
            <w:tcW w:w="1276" w:type="dxa"/>
            <w:shd w:val="clear" w:color="auto" w:fill="auto"/>
          </w:tcPr>
          <w:p w14:paraId="39C618FA"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II04</w:t>
            </w:r>
          </w:p>
        </w:tc>
        <w:tc>
          <w:tcPr>
            <w:tcW w:w="4111" w:type="dxa"/>
            <w:shd w:val="clear" w:color="auto" w:fill="auto"/>
          </w:tcPr>
          <w:p w14:paraId="7FB90E20" w14:textId="3C9AC45B"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变压器效率</w:t>
            </w:r>
          </w:p>
        </w:tc>
        <w:tc>
          <w:tcPr>
            <w:tcW w:w="1559" w:type="dxa"/>
            <w:shd w:val="clear" w:color="auto" w:fill="auto"/>
          </w:tcPr>
          <w:p w14:paraId="795FE39F"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fldChar w:fldCharType="begin"/>
            </w:r>
            <w:r w:rsidRPr="00BB4C2F">
              <w:rPr>
                <w:rFonts w:ascii="华文宋体" w:eastAsia="华文宋体" w:hAnsi="华文宋体"/>
                <w:sz w:val="18"/>
                <w:szCs w:val="18"/>
              </w:rPr>
              <w:instrText xml:space="preserve"> REF _Ref467664886 \r \h  \* MERGEFORMAT </w:instrText>
            </w:r>
            <w:r w:rsidRPr="00BB4C2F">
              <w:rPr>
                <w:rFonts w:ascii="华文宋体" w:eastAsia="华文宋体" w:hAnsi="华文宋体"/>
                <w:sz w:val="18"/>
                <w:szCs w:val="18"/>
              </w:rPr>
            </w:r>
            <w:r w:rsidRPr="00BB4C2F">
              <w:rPr>
                <w:rFonts w:ascii="华文宋体" w:eastAsia="华文宋体" w:hAnsi="华文宋体"/>
                <w:sz w:val="18"/>
                <w:szCs w:val="18"/>
              </w:rPr>
              <w:fldChar w:fldCharType="separate"/>
            </w:r>
            <w:r w:rsidRPr="00BB4C2F">
              <w:rPr>
                <w:rFonts w:ascii="华文宋体" w:eastAsia="华文宋体" w:hAnsi="华文宋体"/>
                <w:sz w:val="18"/>
                <w:szCs w:val="18"/>
              </w:rPr>
              <w:t>B.3.2.2.4</w:t>
            </w:r>
            <w:r w:rsidRPr="00BB4C2F">
              <w:rPr>
                <w:rFonts w:ascii="华文宋体" w:eastAsia="华文宋体" w:hAnsi="华文宋体"/>
                <w:sz w:val="18"/>
                <w:szCs w:val="18"/>
              </w:rPr>
              <w:fldChar w:fldCharType="end"/>
            </w:r>
          </w:p>
        </w:tc>
      </w:tr>
      <w:tr w:rsidR="00957750" w:rsidRPr="00BB4C2F" w14:paraId="38D98DA3" w14:textId="77777777" w:rsidTr="00A87661">
        <w:trPr>
          <w:tblHeader/>
        </w:trPr>
        <w:tc>
          <w:tcPr>
            <w:tcW w:w="1276" w:type="dxa"/>
            <w:shd w:val="clear" w:color="auto" w:fill="auto"/>
          </w:tcPr>
          <w:p w14:paraId="639F2DA6"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II05</w:t>
            </w:r>
          </w:p>
        </w:tc>
        <w:tc>
          <w:tcPr>
            <w:tcW w:w="4111" w:type="dxa"/>
            <w:shd w:val="clear" w:color="auto" w:fill="auto"/>
          </w:tcPr>
          <w:p w14:paraId="6CA71371" w14:textId="186BA05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用电设备效率</w:t>
            </w:r>
          </w:p>
        </w:tc>
        <w:tc>
          <w:tcPr>
            <w:tcW w:w="1559" w:type="dxa"/>
            <w:shd w:val="clear" w:color="auto" w:fill="auto"/>
          </w:tcPr>
          <w:p w14:paraId="60A1C398"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fldChar w:fldCharType="begin"/>
            </w:r>
            <w:r w:rsidRPr="00BB4C2F">
              <w:rPr>
                <w:rFonts w:ascii="华文宋体" w:eastAsia="华文宋体" w:hAnsi="华文宋体"/>
                <w:sz w:val="18"/>
                <w:szCs w:val="18"/>
              </w:rPr>
              <w:instrText xml:space="preserve"> REF _Ref441846901 \r \h  \* MERGEFORMAT </w:instrText>
            </w:r>
            <w:r w:rsidRPr="00BB4C2F">
              <w:rPr>
                <w:rFonts w:ascii="华文宋体" w:eastAsia="华文宋体" w:hAnsi="华文宋体"/>
                <w:sz w:val="18"/>
                <w:szCs w:val="18"/>
              </w:rPr>
            </w:r>
            <w:r w:rsidRPr="00BB4C2F">
              <w:rPr>
                <w:rFonts w:ascii="华文宋体" w:eastAsia="华文宋体" w:hAnsi="华文宋体"/>
                <w:sz w:val="18"/>
                <w:szCs w:val="18"/>
              </w:rPr>
              <w:fldChar w:fldCharType="separate"/>
            </w:r>
            <w:r w:rsidRPr="00BB4C2F">
              <w:rPr>
                <w:rFonts w:ascii="华文宋体" w:eastAsia="华文宋体" w:hAnsi="华文宋体"/>
                <w:sz w:val="18"/>
                <w:szCs w:val="18"/>
              </w:rPr>
              <w:t>B.3.2.2.5</w:t>
            </w:r>
            <w:r w:rsidRPr="00BB4C2F">
              <w:rPr>
                <w:rFonts w:ascii="华文宋体" w:eastAsia="华文宋体" w:hAnsi="华文宋体"/>
                <w:sz w:val="18"/>
                <w:szCs w:val="18"/>
              </w:rPr>
              <w:fldChar w:fldCharType="end"/>
            </w:r>
          </w:p>
        </w:tc>
      </w:tr>
      <w:tr w:rsidR="00957750" w:rsidRPr="00CB7372" w14:paraId="739F0429" w14:textId="77777777" w:rsidTr="00A87661">
        <w:trPr>
          <w:tblHeader/>
        </w:trPr>
        <w:tc>
          <w:tcPr>
            <w:tcW w:w="6946" w:type="dxa"/>
            <w:gridSpan w:val="3"/>
            <w:shd w:val="clear" w:color="auto" w:fill="auto"/>
          </w:tcPr>
          <w:p w14:paraId="0D1B83E1" w14:textId="73F2F5CE" w:rsidR="00957750" w:rsidRPr="00CB7372" w:rsidRDefault="00957750" w:rsidP="00E53EBF">
            <w:pPr>
              <w:jc w:val="center"/>
              <w:rPr>
                <w:rFonts w:ascii="黑体" w:eastAsia="黑体" w:hAnsi="黑体"/>
                <w:sz w:val="18"/>
                <w:szCs w:val="18"/>
              </w:rPr>
            </w:pPr>
            <w:r w:rsidRPr="00CB7372">
              <w:rPr>
                <w:rFonts w:ascii="黑体" w:eastAsia="黑体" w:hAnsi="黑体"/>
                <w:sz w:val="18"/>
                <w:szCs w:val="18"/>
              </w:rPr>
              <w:t>能源管理</w:t>
            </w:r>
          </w:p>
        </w:tc>
      </w:tr>
      <w:tr w:rsidR="00957750" w:rsidRPr="00BB4C2F" w14:paraId="35BF1E58" w14:textId="77777777" w:rsidTr="00A87661">
        <w:trPr>
          <w:tblHeader/>
        </w:trPr>
        <w:tc>
          <w:tcPr>
            <w:tcW w:w="1276" w:type="dxa"/>
            <w:shd w:val="clear" w:color="auto" w:fill="auto"/>
          </w:tcPr>
          <w:p w14:paraId="366F864A"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EM01</w:t>
            </w:r>
          </w:p>
        </w:tc>
        <w:tc>
          <w:tcPr>
            <w:tcW w:w="4111" w:type="dxa"/>
            <w:shd w:val="clear" w:color="auto" w:fill="auto"/>
          </w:tcPr>
          <w:p w14:paraId="6F7FA636" w14:textId="4ACCD59F"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区域</w:t>
            </w:r>
          </w:p>
        </w:tc>
        <w:tc>
          <w:tcPr>
            <w:tcW w:w="1559" w:type="dxa"/>
            <w:shd w:val="clear" w:color="auto" w:fill="auto"/>
          </w:tcPr>
          <w:p w14:paraId="0F1863F3"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fldChar w:fldCharType="begin"/>
            </w:r>
            <w:r w:rsidRPr="00BB4C2F">
              <w:rPr>
                <w:rFonts w:ascii="华文宋体" w:eastAsia="华文宋体" w:hAnsi="华文宋体"/>
                <w:sz w:val="18"/>
                <w:szCs w:val="18"/>
              </w:rPr>
              <w:instrText xml:space="preserve"> REF _Ref430523996 \r \h  \* MERGEFORMAT </w:instrText>
            </w:r>
            <w:r w:rsidRPr="00BB4C2F">
              <w:rPr>
                <w:rFonts w:ascii="华文宋体" w:eastAsia="华文宋体" w:hAnsi="华文宋体"/>
                <w:sz w:val="18"/>
                <w:szCs w:val="18"/>
              </w:rPr>
            </w:r>
            <w:r w:rsidRPr="00BB4C2F">
              <w:rPr>
                <w:rFonts w:ascii="华文宋体" w:eastAsia="华文宋体" w:hAnsi="华文宋体"/>
                <w:sz w:val="18"/>
                <w:szCs w:val="18"/>
              </w:rPr>
              <w:fldChar w:fldCharType="separate"/>
            </w:r>
            <w:r w:rsidRPr="00BB4C2F">
              <w:rPr>
                <w:rFonts w:ascii="华文宋体" w:eastAsia="华文宋体" w:hAnsi="华文宋体"/>
                <w:sz w:val="18"/>
                <w:szCs w:val="18"/>
              </w:rPr>
              <w:t>B.3.2.3.1</w:t>
            </w:r>
            <w:r w:rsidRPr="00BB4C2F">
              <w:rPr>
                <w:rFonts w:ascii="华文宋体" w:eastAsia="华文宋体" w:hAnsi="华文宋体"/>
                <w:sz w:val="18"/>
                <w:szCs w:val="18"/>
              </w:rPr>
              <w:fldChar w:fldCharType="end"/>
            </w:r>
          </w:p>
        </w:tc>
      </w:tr>
      <w:tr w:rsidR="00957750" w:rsidRPr="00BB4C2F" w14:paraId="43BC7671" w14:textId="77777777" w:rsidTr="00A87661">
        <w:trPr>
          <w:tblHeader/>
        </w:trPr>
        <w:tc>
          <w:tcPr>
            <w:tcW w:w="1276" w:type="dxa"/>
            <w:shd w:val="clear" w:color="auto" w:fill="auto"/>
          </w:tcPr>
          <w:p w14:paraId="7FFBF13A"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EM02</w:t>
            </w:r>
          </w:p>
        </w:tc>
        <w:tc>
          <w:tcPr>
            <w:tcW w:w="4111" w:type="dxa"/>
            <w:shd w:val="clear" w:color="auto" w:fill="auto"/>
          </w:tcPr>
          <w:p w14:paraId="7F624769" w14:textId="2F2C2348" w:rsidR="00957750" w:rsidRPr="00BB4C2F" w:rsidRDefault="00957750" w:rsidP="00C0547E">
            <w:pPr>
              <w:rPr>
                <w:rFonts w:ascii="华文宋体" w:eastAsia="华文宋体" w:hAnsi="华文宋体"/>
                <w:sz w:val="18"/>
                <w:szCs w:val="18"/>
              </w:rPr>
            </w:pPr>
            <w:r w:rsidRPr="00BB4C2F">
              <w:rPr>
                <w:rFonts w:ascii="华文宋体" w:eastAsia="华文宋体" w:hAnsi="华文宋体" w:hint="eastAsia"/>
                <w:sz w:val="18"/>
                <w:szCs w:val="18"/>
              </w:rPr>
              <w:t>用途</w:t>
            </w:r>
          </w:p>
        </w:tc>
        <w:tc>
          <w:tcPr>
            <w:tcW w:w="1559" w:type="dxa"/>
            <w:shd w:val="clear" w:color="auto" w:fill="auto"/>
          </w:tcPr>
          <w:p w14:paraId="785A8565"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fldChar w:fldCharType="begin"/>
            </w:r>
            <w:r w:rsidRPr="00BB4C2F">
              <w:rPr>
                <w:rFonts w:ascii="华文宋体" w:eastAsia="华文宋体" w:hAnsi="华文宋体"/>
                <w:sz w:val="18"/>
                <w:szCs w:val="18"/>
              </w:rPr>
              <w:instrText xml:space="preserve"> REF _Ref430524006 \r \h  \* MERGEFORMAT </w:instrText>
            </w:r>
            <w:r w:rsidRPr="00BB4C2F">
              <w:rPr>
                <w:rFonts w:ascii="华文宋体" w:eastAsia="华文宋体" w:hAnsi="华文宋体"/>
                <w:sz w:val="18"/>
                <w:szCs w:val="18"/>
              </w:rPr>
            </w:r>
            <w:r w:rsidRPr="00BB4C2F">
              <w:rPr>
                <w:rFonts w:ascii="华文宋体" w:eastAsia="华文宋体" w:hAnsi="华文宋体"/>
                <w:sz w:val="18"/>
                <w:szCs w:val="18"/>
              </w:rPr>
              <w:fldChar w:fldCharType="separate"/>
            </w:r>
            <w:r w:rsidRPr="00BB4C2F">
              <w:rPr>
                <w:rFonts w:ascii="华文宋体" w:eastAsia="华文宋体" w:hAnsi="华文宋体"/>
                <w:sz w:val="18"/>
                <w:szCs w:val="18"/>
              </w:rPr>
              <w:t>B.3.2.3.2</w:t>
            </w:r>
            <w:r w:rsidRPr="00BB4C2F">
              <w:rPr>
                <w:rFonts w:ascii="华文宋体" w:eastAsia="华文宋体" w:hAnsi="华文宋体"/>
                <w:sz w:val="18"/>
                <w:szCs w:val="18"/>
              </w:rPr>
              <w:fldChar w:fldCharType="end"/>
            </w:r>
          </w:p>
        </w:tc>
      </w:tr>
      <w:tr w:rsidR="00957750" w:rsidRPr="00BB4C2F" w14:paraId="0B98FA68" w14:textId="77777777" w:rsidTr="00A87661">
        <w:trPr>
          <w:tblHeader/>
        </w:trPr>
        <w:tc>
          <w:tcPr>
            <w:tcW w:w="1276" w:type="dxa"/>
            <w:shd w:val="clear" w:color="auto" w:fill="auto"/>
          </w:tcPr>
          <w:p w14:paraId="3018A58B"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EM03</w:t>
            </w:r>
          </w:p>
        </w:tc>
        <w:tc>
          <w:tcPr>
            <w:tcW w:w="4111" w:type="dxa"/>
            <w:shd w:val="clear" w:color="auto" w:fill="auto"/>
          </w:tcPr>
          <w:p w14:paraId="3C938CD4" w14:textId="3103DF9D" w:rsidR="00957750" w:rsidRPr="00BB4C2F" w:rsidRDefault="00957750" w:rsidP="00C0547E">
            <w:pPr>
              <w:rPr>
                <w:rFonts w:ascii="华文宋体" w:eastAsia="华文宋体" w:hAnsi="华文宋体"/>
                <w:sz w:val="18"/>
                <w:szCs w:val="18"/>
              </w:rPr>
            </w:pPr>
            <w:r w:rsidRPr="00BB4C2F">
              <w:rPr>
                <w:rFonts w:ascii="华文宋体" w:eastAsia="华文宋体" w:hAnsi="华文宋体" w:hint="eastAsia"/>
                <w:sz w:val="18"/>
                <w:szCs w:val="18"/>
              </w:rPr>
              <w:t>需求响应</w:t>
            </w:r>
          </w:p>
        </w:tc>
        <w:tc>
          <w:tcPr>
            <w:tcW w:w="1559" w:type="dxa"/>
            <w:shd w:val="clear" w:color="auto" w:fill="auto"/>
          </w:tcPr>
          <w:p w14:paraId="038E77DD"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fldChar w:fldCharType="begin"/>
            </w:r>
            <w:r w:rsidRPr="00BB4C2F">
              <w:rPr>
                <w:rFonts w:ascii="华文宋体" w:eastAsia="华文宋体" w:hAnsi="华文宋体"/>
                <w:sz w:val="18"/>
                <w:szCs w:val="18"/>
              </w:rPr>
              <w:instrText xml:space="preserve"> REF _Ref430524016 \r \h  \* MERGEFORMAT </w:instrText>
            </w:r>
            <w:r w:rsidRPr="00BB4C2F">
              <w:rPr>
                <w:rFonts w:ascii="华文宋体" w:eastAsia="华文宋体" w:hAnsi="华文宋体"/>
                <w:sz w:val="18"/>
                <w:szCs w:val="18"/>
              </w:rPr>
            </w:r>
            <w:r w:rsidRPr="00BB4C2F">
              <w:rPr>
                <w:rFonts w:ascii="华文宋体" w:eastAsia="华文宋体" w:hAnsi="华文宋体"/>
                <w:sz w:val="18"/>
                <w:szCs w:val="18"/>
              </w:rPr>
              <w:fldChar w:fldCharType="separate"/>
            </w:r>
            <w:r w:rsidRPr="00BB4C2F">
              <w:rPr>
                <w:rFonts w:ascii="华文宋体" w:eastAsia="华文宋体" w:hAnsi="华文宋体"/>
                <w:sz w:val="18"/>
                <w:szCs w:val="18"/>
              </w:rPr>
              <w:t>B.3.2.3.3</w:t>
            </w:r>
            <w:r w:rsidRPr="00BB4C2F">
              <w:rPr>
                <w:rFonts w:ascii="华文宋体" w:eastAsia="华文宋体" w:hAnsi="华文宋体"/>
                <w:sz w:val="18"/>
                <w:szCs w:val="18"/>
              </w:rPr>
              <w:fldChar w:fldCharType="end"/>
            </w:r>
          </w:p>
        </w:tc>
      </w:tr>
      <w:tr w:rsidR="00957750" w:rsidRPr="00BB4C2F" w14:paraId="165C117F" w14:textId="77777777" w:rsidTr="00A87661">
        <w:trPr>
          <w:tblHeader/>
        </w:trPr>
        <w:tc>
          <w:tcPr>
            <w:tcW w:w="1276" w:type="dxa"/>
            <w:shd w:val="clear" w:color="auto" w:fill="auto"/>
          </w:tcPr>
          <w:p w14:paraId="06CB2633"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EM04</w:t>
            </w:r>
          </w:p>
        </w:tc>
        <w:tc>
          <w:tcPr>
            <w:tcW w:w="4111" w:type="dxa"/>
            <w:shd w:val="clear" w:color="auto" w:fill="auto"/>
          </w:tcPr>
          <w:p w14:paraId="3A8531C4" w14:textId="7CA64C91"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网格</w:t>
            </w:r>
          </w:p>
        </w:tc>
        <w:tc>
          <w:tcPr>
            <w:tcW w:w="1559" w:type="dxa"/>
            <w:shd w:val="clear" w:color="auto" w:fill="auto"/>
          </w:tcPr>
          <w:p w14:paraId="22D311BC"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B.3.2.3.4</w:t>
            </w:r>
            <w:r w:rsidRPr="00BB4C2F">
              <w:rPr>
                <w:rFonts w:ascii="华文宋体" w:eastAsia="华文宋体" w:hAnsi="华文宋体"/>
                <w:sz w:val="18"/>
                <w:szCs w:val="18"/>
              </w:rPr>
              <w:fldChar w:fldCharType="begin"/>
            </w:r>
            <w:r w:rsidRPr="00BB4C2F">
              <w:rPr>
                <w:rFonts w:ascii="华文宋体" w:eastAsia="华文宋体" w:hAnsi="华文宋体"/>
                <w:sz w:val="18"/>
                <w:szCs w:val="18"/>
              </w:rPr>
              <w:instrText xml:space="preserve"> REF _Ref430524031 \r \h  \* MERGEFORMAT </w:instrText>
            </w:r>
            <w:r w:rsidRPr="00BB4C2F">
              <w:rPr>
                <w:rFonts w:ascii="华文宋体" w:eastAsia="华文宋体" w:hAnsi="华文宋体"/>
                <w:sz w:val="18"/>
                <w:szCs w:val="18"/>
              </w:rPr>
            </w:r>
            <w:r w:rsidRPr="00BB4C2F">
              <w:rPr>
                <w:rFonts w:ascii="华文宋体" w:eastAsia="华文宋体" w:hAnsi="华文宋体"/>
                <w:sz w:val="18"/>
                <w:szCs w:val="18"/>
              </w:rPr>
              <w:fldChar w:fldCharType="end"/>
            </w:r>
          </w:p>
        </w:tc>
      </w:tr>
      <w:tr w:rsidR="00957750" w:rsidRPr="00BB4C2F" w14:paraId="17F36699" w14:textId="77777777" w:rsidTr="00A87661">
        <w:trPr>
          <w:tblHeader/>
        </w:trPr>
        <w:tc>
          <w:tcPr>
            <w:tcW w:w="1276" w:type="dxa"/>
            <w:shd w:val="clear" w:color="auto" w:fill="auto"/>
          </w:tcPr>
          <w:p w14:paraId="6517F174"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EM05</w:t>
            </w:r>
          </w:p>
        </w:tc>
        <w:tc>
          <w:tcPr>
            <w:tcW w:w="4111" w:type="dxa"/>
            <w:shd w:val="clear" w:color="auto" w:fill="auto"/>
          </w:tcPr>
          <w:p w14:paraId="6296D172" w14:textId="12D46245" w:rsidR="00957750" w:rsidRPr="00BB4C2F" w:rsidRDefault="00957750" w:rsidP="00C0547E">
            <w:pPr>
              <w:rPr>
                <w:rFonts w:ascii="华文宋体" w:eastAsia="华文宋体" w:hAnsi="华文宋体"/>
                <w:sz w:val="18"/>
                <w:szCs w:val="18"/>
              </w:rPr>
            </w:pPr>
            <w:r w:rsidRPr="00BB4C2F">
              <w:rPr>
                <w:rFonts w:ascii="华文宋体" w:eastAsia="华文宋体" w:hAnsi="华文宋体" w:hint="eastAsia"/>
                <w:sz w:val="18"/>
                <w:szCs w:val="18"/>
              </w:rPr>
              <w:t>按照用途测量</w:t>
            </w:r>
          </w:p>
        </w:tc>
        <w:tc>
          <w:tcPr>
            <w:tcW w:w="1559" w:type="dxa"/>
            <w:shd w:val="clear" w:color="auto" w:fill="auto"/>
          </w:tcPr>
          <w:p w14:paraId="4EEDE83E"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fldChar w:fldCharType="begin"/>
            </w:r>
            <w:r w:rsidRPr="00BB4C2F">
              <w:rPr>
                <w:rFonts w:ascii="华文宋体" w:eastAsia="华文宋体" w:hAnsi="华文宋体"/>
                <w:sz w:val="18"/>
                <w:szCs w:val="18"/>
              </w:rPr>
              <w:instrText xml:space="preserve"> REF _Ref430524046 \r \h  \* MERGEFORMAT </w:instrText>
            </w:r>
            <w:r w:rsidRPr="00BB4C2F">
              <w:rPr>
                <w:rFonts w:ascii="华文宋体" w:eastAsia="华文宋体" w:hAnsi="华文宋体"/>
                <w:sz w:val="18"/>
                <w:szCs w:val="18"/>
              </w:rPr>
            </w:r>
            <w:r w:rsidRPr="00BB4C2F">
              <w:rPr>
                <w:rFonts w:ascii="华文宋体" w:eastAsia="华文宋体" w:hAnsi="华文宋体"/>
                <w:sz w:val="18"/>
                <w:szCs w:val="18"/>
              </w:rPr>
              <w:fldChar w:fldCharType="separate"/>
            </w:r>
            <w:r w:rsidRPr="00BB4C2F">
              <w:rPr>
                <w:rFonts w:ascii="华文宋体" w:eastAsia="华文宋体" w:hAnsi="华文宋体"/>
                <w:sz w:val="18"/>
                <w:szCs w:val="18"/>
              </w:rPr>
              <w:t>B.3.2.3.5</w:t>
            </w:r>
            <w:r w:rsidRPr="00BB4C2F">
              <w:rPr>
                <w:rFonts w:ascii="华文宋体" w:eastAsia="华文宋体" w:hAnsi="华文宋体"/>
                <w:sz w:val="18"/>
                <w:szCs w:val="18"/>
              </w:rPr>
              <w:fldChar w:fldCharType="end"/>
            </w:r>
          </w:p>
        </w:tc>
      </w:tr>
      <w:tr w:rsidR="00957750" w:rsidRPr="00BB4C2F" w14:paraId="12686A37" w14:textId="77777777" w:rsidTr="00A87661">
        <w:trPr>
          <w:tblHeader/>
        </w:trPr>
        <w:tc>
          <w:tcPr>
            <w:tcW w:w="1276" w:type="dxa"/>
            <w:shd w:val="clear" w:color="auto" w:fill="auto"/>
          </w:tcPr>
          <w:p w14:paraId="6FB3A76A"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EM06</w:t>
            </w:r>
          </w:p>
        </w:tc>
        <w:tc>
          <w:tcPr>
            <w:tcW w:w="4111" w:type="dxa"/>
            <w:shd w:val="clear" w:color="auto" w:fill="auto"/>
          </w:tcPr>
          <w:p w14:paraId="5A2A7150" w14:textId="78CAB3D3" w:rsidR="00957750" w:rsidRPr="00BB4C2F" w:rsidRDefault="00957750" w:rsidP="00C0547E">
            <w:pPr>
              <w:rPr>
                <w:rFonts w:ascii="华文宋体" w:eastAsia="华文宋体" w:hAnsi="华文宋体"/>
                <w:sz w:val="18"/>
                <w:szCs w:val="18"/>
              </w:rPr>
            </w:pPr>
            <w:r w:rsidRPr="00BB4C2F">
              <w:rPr>
                <w:rFonts w:ascii="华文宋体" w:eastAsia="华文宋体" w:hAnsi="华文宋体" w:hint="eastAsia"/>
                <w:sz w:val="18"/>
                <w:szCs w:val="18"/>
              </w:rPr>
              <w:t>区域/房间的占用率检测</w:t>
            </w:r>
          </w:p>
        </w:tc>
        <w:tc>
          <w:tcPr>
            <w:tcW w:w="1559" w:type="dxa"/>
            <w:shd w:val="clear" w:color="auto" w:fill="auto"/>
          </w:tcPr>
          <w:p w14:paraId="2949E1CE"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B.3.2.3.6</w:t>
            </w:r>
            <w:r w:rsidRPr="00BB4C2F">
              <w:rPr>
                <w:rFonts w:ascii="华文宋体" w:eastAsia="华文宋体" w:hAnsi="华文宋体"/>
                <w:sz w:val="18"/>
                <w:szCs w:val="18"/>
              </w:rPr>
              <w:fldChar w:fldCharType="begin"/>
            </w:r>
            <w:r w:rsidRPr="00BB4C2F">
              <w:rPr>
                <w:rFonts w:ascii="华文宋体" w:eastAsia="华文宋体" w:hAnsi="华文宋体"/>
                <w:sz w:val="18"/>
                <w:szCs w:val="18"/>
              </w:rPr>
              <w:instrText xml:space="preserve"> REF _Ref430524055 \r \h  \* MERGEFORMAT </w:instrText>
            </w:r>
            <w:r w:rsidRPr="00BB4C2F">
              <w:rPr>
                <w:rFonts w:ascii="华文宋体" w:eastAsia="华文宋体" w:hAnsi="华文宋体"/>
                <w:sz w:val="18"/>
                <w:szCs w:val="18"/>
              </w:rPr>
            </w:r>
            <w:r w:rsidRPr="00BB4C2F">
              <w:rPr>
                <w:rFonts w:ascii="华文宋体" w:eastAsia="华文宋体" w:hAnsi="华文宋体"/>
                <w:sz w:val="18"/>
                <w:szCs w:val="18"/>
              </w:rPr>
              <w:fldChar w:fldCharType="end"/>
            </w:r>
          </w:p>
        </w:tc>
      </w:tr>
      <w:tr w:rsidR="00957750" w:rsidRPr="00BB4C2F" w14:paraId="7CF4447A" w14:textId="77777777" w:rsidTr="00A87661">
        <w:trPr>
          <w:tblHeader/>
        </w:trPr>
        <w:tc>
          <w:tcPr>
            <w:tcW w:w="1276" w:type="dxa"/>
            <w:shd w:val="clear" w:color="auto" w:fill="auto"/>
          </w:tcPr>
          <w:p w14:paraId="4ABF734E"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EM07</w:t>
            </w:r>
          </w:p>
        </w:tc>
        <w:tc>
          <w:tcPr>
            <w:tcW w:w="4111" w:type="dxa"/>
            <w:shd w:val="clear" w:color="auto" w:fill="auto"/>
          </w:tcPr>
          <w:p w14:paraId="2DB76170" w14:textId="13619FCA" w:rsidR="00957750" w:rsidRPr="00BB4C2F" w:rsidRDefault="00957750" w:rsidP="00C0547E">
            <w:pPr>
              <w:rPr>
                <w:rFonts w:ascii="华文宋体" w:eastAsia="华文宋体" w:hAnsi="华文宋体"/>
                <w:sz w:val="18"/>
                <w:szCs w:val="18"/>
              </w:rPr>
            </w:pPr>
            <w:r w:rsidRPr="00BB4C2F">
              <w:rPr>
                <w:rFonts w:ascii="华文宋体" w:eastAsia="华文宋体" w:hAnsi="华文宋体" w:hint="eastAsia"/>
                <w:sz w:val="18"/>
                <w:szCs w:val="18"/>
              </w:rPr>
              <w:t>能源管理系统的实施</w:t>
            </w:r>
          </w:p>
        </w:tc>
        <w:tc>
          <w:tcPr>
            <w:tcW w:w="1559" w:type="dxa"/>
            <w:shd w:val="clear" w:color="auto" w:fill="auto"/>
          </w:tcPr>
          <w:p w14:paraId="6F21C0F4"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B.3.2.3.7</w:t>
            </w:r>
            <w:r w:rsidRPr="00BB4C2F">
              <w:rPr>
                <w:rFonts w:ascii="华文宋体" w:eastAsia="华文宋体" w:hAnsi="华文宋体"/>
                <w:sz w:val="18"/>
                <w:szCs w:val="18"/>
              </w:rPr>
              <w:fldChar w:fldCharType="begin"/>
            </w:r>
            <w:r w:rsidRPr="00BB4C2F">
              <w:rPr>
                <w:rFonts w:ascii="华文宋体" w:eastAsia="华文宋体" w:hAnsi="华文宋体"/>
                <w:sz w:val="18"/>
                <w:szCs w:val="18"/>
              </w:rPr>
              <w:instrText xml:space="preserve"> REF _Ref430524062 \r \h  \* MERGEFORMAT </w:instrText>
            </w:r>
            <w:r w:rsidRPr="00BB4C2F">
              <w:rPr>
                <w:rFonts w:ascii="华文宋体" w:eastAsia="华文宋体" w:hAnsi="华文宋体"/>
                <w:sz w:val="18"/>
                <w:szCs w:val="18"/>
              </w:rPr>
            </w:r>
            <w:r w:rsidRPr="00BB4C2F">
              <w:rPr>
                <w:rFonts w:ascii="华文宋体" w:eastAsia="华文宋体" w:hAnsi="华文宋体"/>
                <w:sz w:val="18"/>
                <w:szCs w:val="18"/>
              </w:rPr>
              <w:fldChar w:fldCharType="end"/>
            </w:r>
          </w:p>
        </w:tc>
      </w:tr>
      <w:tr w:rsidR="00957750" w:rsidRPr="00BB4C2F" w14:paraId="66857174" w14:textId="77777777" w:rsidTr="00A87661">
        <w:trPr>
          <w:tblHeader/>
        </w:trPr>
        <w:tc>
          <w:tcPr>
            <w:tcW w:w="1276" w:type="dxa"/>
            <w:shd w:val="clear" w:color="auto" w:fill="auto"/>
          </w:tcPr>
          <w:p w14:paraId="41F3F5A1"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hint="eastAsia"/>
                <w:sz w:val="18"/>
                <w:szCs w:val="18"/>
              </w:rPr>
              <w:t>E</w:t>
            </w:r>
            <w:r w:rsidRPr="00BB4C2F">
              <w:rPr>
                <w:rFonts w:ascii="华文宋体" w:eastAsia="华文宋体" w:hAnsi="华文宋体"/>
                <w:sz w:val="18"/>
                <w:szCs w:val="18"/>
              </w:rPr>
              <w:t>M08</w:t>
            </w:r>
          </w:p>
        </w:tc>
        <w:tc>
          <w:tcPr>
            <w:tcW w:w="4111" w:type="dxa"/>
            <w:shd w:val="clear" w:color="auto" w:fill="auto"/>
          </w:tcPr>
          <w:p w14:paraId="4722FE53" w14:textId="233BBEDC" w:rsidR="00957750" w:rsidRPr="00BB4C2F" w:rsidRDefault="00957750" w:rsidP="00C0547E">
            <w:pPr>
              <w:rPr>
                <w:rFonts w:ascii="华文宋体" w:eastAsia="华文宋体" w:hAnsi="华文宋体"/>
                <w:sz w:val="18"/>
                <w:szCs w:val="18"/>
              </w:rPr>
            </w:pPr>
            <w:r w:rsidRPr="00BB4C2F">
              <w:rPr>
                <w:rFonts w:ascii="华文宋体" w:eastAsia="华文宋体" w:hAnsi="华文宋体" w:hint="eastAsia"/>
                <w:sz w:val="18"/>
                <w:szCs w:val="18"/>
              </w:rPr>
              <w:t>HVAC控制</w:t>
            </w:r>
          </w:p>
        </w:tc>
        <w:tc>
          <w:tcPr>
            <w:tcW w:w="1559" w:type="dxa"/>
            <w:shd w:val="clear" w:color="auto" w:fill="auto"/>
          </w:tcPr>
          <w:p w14:paraId="24839204"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hint="eastAsia"/>
                <w:sz w:val="18"/>
                <w:szCs w:val="18"/>
              </w:rPr>
              <w:t>B</w:t>
            </w:r>
            <w:r w:rsidRPr="00BB4C2F">
              <w:rPr>
                <w:rFonts w:ascii="华文宋体" w:eastAsia="华文宋体" w:hAnsi="华文宋体"/>
                <w:sz w:val="18"/>
                <w:szCs w:val="18"/>
              </w:rPr>
              <w:t>.3.2.3.8</w:t>
            </w:r>
          </w:p>
        </w:tc>
      </w:tr>
      <w:tr w:rsidR="00957750" w:rsidRPr="00BB4C2F" w14:paraId="4853D9A0" w14:textId="77777777" w:rsidTr="00A87661">
        <w:trPr>
          <w:tblHeader/>
        </w:trPr>
        <w:tc>
          <w:tcPr>
            <w:tcW w:w="1276" w:type="dxa"/>
            <w:shd w:val="clear" w:color="auto" w:fill="auto"/>
          </w:tcPr>
          <w:p w14:paraId="285E4C5A"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EM09</w:t>
            </w:r>
          </w:p>
        </w:tc>
        <w:tc>
          <w:tcPr>
            <w:tcW w:w="4111" w:type="dxa"/>
            <w:shd w:val="clear" w:color="auto" w:fill="auto"/>
          </w:tcPr>
          <w:p w14:paraId="44A3F109" w14:textId="4615B36C"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照明控制</w:t>
            </w:r>
          </w:p>
        </w:tc>
        <w:tc>
          <w:tcPr>
            <w:tcW w:w="1559" w:type="dxa"/>
            <w:shd w:val="clear" w:color="auto" w:fill="auto"/>
          </w:tcPr>
          <w:p w14:paraId="6062C607"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B.3.2.3.9</w:t>
            </w:r>
            <w:r w:rsidRPr="00BB4C2F">
              <w:rPr>
                <w:rFonts w:ascii="华文宋体" w:eastAsia="华文宋体" w:hAnsi="华文宋体"/>
                <w:sz w:val="18"/>
                <w:szCs w:val="18"/>
              </w:rPr>
              <w:fldChar w:fldCharType="begin"/>
            </w:r>
            <w:r w:rsidRPr="00BB4C2F">
              <w:rPr>
                <w:rFonts w:ascii="华文宋体" w:eastAsia="华文宋体" w:hAnsi="华文宋体"/>
                <w:sz w:val="18"/>
                <w:szCs w:val="18"/>
              </w:rPr>
              <w:instrText xml:space="preserve"> REF _Ref467675360 \r \h  \* MERGEFORMAT </w:instrText>
            </w:r>
            <w:r w:rsidRPr="00BB4C2F">
              <w:rPr>
                <w:rFonts w:ascii="华文宋体" w:eastAsia="华文宋体" w:hAnsi="华文宋体"/>
                <w:sz w:val="18"/>
                <w:szCs w:val="18"/>
              </w:rPr>
            </w:r>
            <w:r w:rsidRPr="00BB4C2F">
              <w:rPr>
                <w:rFonts w:ascii="华文宋体" w:eastAsia="华文宋体" w:hAnsi="华文宋体"/>
                <w:sz w:val="18"/>
                <w:szCs w:val="18"/>
              </w:rPr>
              <w:fldChar w:fldCharType="end"/>
            </w:r>
          </w:p>
        </w:tc>
      </w:tr>
      <w:tr w:rsidR="00957750" w:rsidRPr="00CB7372" w14:paraId="09D19C2B" w14:textId="77777777" w:rsidTr="00A87661">
        <w:trPr>
          <w:tblHeader/>
        </w:trPr>
        <w:tc>
          <w:tcPr>
            <w:tcW w:w="6946" w:type="dxa"/>
            <w:gridSpan w:val="3"/>
            <w:shd w:val="clear" w:color="auto" w:fill="auto"/>
          </w:tcPr>
          <w:p w14:paraId="53D0BC38" w14:textId="4991043C" w:rsidR="00957750" w:rsidRPr="00CB7372" w:rsidRDefault="00957750" w:rsidP="00CB7372">
            <w:pPr>
              <w:jc w:val="center"/>
              <w:rPr>
                <w:rFonts w:ascii="黑体" w:eastAsia="黑体" w:hAnsi="黑体"/>
                <w:sz w:val="18"/>
                <w:szCs w:val="18"/>
              </w:rPr>
            </w:pPr>
            <w:r w:rsidRPr="00CB7372">
              <w:rPr>
                <w:rFonts w:ascii="黑体" w:eastAsia="黑体" w:hAnsi="黑体"/>
                <w:sz w:val="18"/>
                <w:szCs w:val="18"/>
              </w:rPr>
              <w:t>性能维护</w:t>
            </w:r>
          </w:p>
        </w:tc>
      </w:tr>
      <w:tr w:rsidR="00957750" w:rsidRPr="00BB4C2F" w14:paraId="6F28F0A0" w14:textId="77777777" w:rsidTr="00A87661">
        <w:trPr>
          <w:tblHeader/>
        </w:trPr>
        <w:tc>
          <w:tcPr>
            <w:tcW w:w="1276" w:type="dxa"/>
            <w:shd w:val="clear" w:color="auto" w:fill="auto"/>
          </w:tcPr>
          <w:p w14:paraId="4960DFB5"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MA01</w:t>
            </w:r>
          </w:p>
        </w:tc>
        <w:tc>
          <w:tcPr>
            <w:tcW w:w="4111" w:type="dxa"/>
            <w:shd w:val="clear" w:color="auto" w:fill="auto"/>
          </w:tcPr>
          <w:p w14:paraId="2473048A" w14:textId="5B5C4F02" w:rsidR="00957750" w:rsidRPr="00BB4C2F" w:rsidRDefault="00957750" w:rsidP="00C0547E">
            <w:pPr>
              <w:rPr>
                <w:rFonts w:ascii="华文宋体" w:eastAsia="华文宋体" w:hAnsi="华文宋体"/>
                <w:sz w:val="18"/>
                <w:szCs w:val="18"/>
              </w:rPr>
            </w:pPr>
            <w:r w:rsidRPr="00BB4C2F">
              <w:rPr>
                <w:rFonts w:ascii="华文宋体" w:eastAsia="华文宋体" w:hAnsi="华文宋体" w:hint="eastAsia"/>
                <w:sz w:val="18"/>
                <w:szCs w:val="18"/>
              </w:rPr>
              <w:t>生命周期方法的实施</w:t>
            </w:r>
          </w:p>
        </w:tc>
        <w:tc>
          <w:tcPr>
            <w:tcW w:w="1559" w:type="dxa"/>
            <w:shd w:val="clear" w:color="auto" w:fill="auto"/>
          </w:tcPr>
          <w:p w14:paraId="6B81D72E"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B.3.2.4.1</w:t>
            </w:r>
          </w:p>
        </w:tc>
      </w:tr>
      <w:tr w:rsidR="00957750" w:rsidRPr="00BB4C2F" w14:paraId="6B6B7D8E" w14:textId="77777777" w:rsidTr="00A87661">
        <w:trPr>
          <w:tblHeader/>
        </w:trPr>
        <w:tc>
          <w:tcPr>
            <w:tcW w:w="1276" w:type="dxa"/>
            <w:shd w:val="clear" w:color="auto" w:fill="auto"/>
          </w:tcPr>
          <w:p w14:paraId="10A42024"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MA02</w:t>
            </w:r>
          </w:p>
        </w:tc>
        <w:tc>
          <w:tcPr>
            <w:tcW w:w="4111" w:type="dxa"/>
            <w:shd w:val="clear" w:color="auto" w:fill="auto"/>
          </w:tcPr>
          <w:p w14:paraId="0371BBDB" w14:textId="0FBF378C" w:rsidR="00957750" w:rsidRPr="00BB4C2F" w:rsidRDefault="00FE0CB8" w:rsidP="00C0547E">
            <w:pPr>
              <w:rPr>
                <w:rFonts w:ascii="华文宋体" w:eastAsia="华文宋体" w:hAnsi="华文宋体"/>
                <w:sz w:val="18"/>
                <w:szCs w:val="18"/>
              </w:rPr>
            </w:pPr>
            <w:r w:rsidRPr="00BB4C2F">
              <w:rPr>
                <w:rFonts w:ascii="华文宋体" w:eastAsia="华文宋体" w:hAnsi="华文宋体" w:hint="eastAsia"/>
                <w:sz w:val="18"/>
                <w:szCs w:val="18"/>
              </w:rPr>
              <w:t>检验程序</w:t>
            </w:r>
            <w:r w:rsidR="00957750" w:rsidRPr="00BB4C2F">
              <w:rPr>
                <w:rFonts w:ascii="华文宋体" w:eastAsia="华文宋体" w:hAnsi="华文宋体" w:hint="eastAsia"/>
                <w:sz w:val="18"/>
                <w:szCs w:val="18"/>
              </w:rPr>
              <w:t>的频次</w:t>
            </w:r>
          </w:p>
        </w:tc>
        <w:tc>
          <w:tcPr>
            <w:tcW w:w="1559" w:type="dxa"/>
            <w:shd w:val="clear" w:color="auto" w:fill="auto"/>
          </w:tcPr>
          <w:p w14:paraId="3D406B91"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B.3.2.4.2</w:t>
            </w:r>
          </w:p>
        </w:tc>
      </w:tr>
      <w:tr w:rsidR="00957750" w:rsidRPr="00BB4C2F" w14:paraId="19387510" w14:textId="77777777" w:rsidTr="00A87661">
        <w:trPr>
          <w:tblHeader/>
        </w:trPr>
        <w:tc>
          <w:tcPr>
            <w:tcW w:w="1276" w:type="dxa"/>
            <w:shd w:val="clear" w:color="auto" w:fill="auto"/>
          </w:tcPr>
          <w:p w14:paraId="15BC8F4C"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MA03</w:t>
            </w:r>
          </w:p>
        </w:tc>
        <w:tc>
          <w:tcPr>
            <w:tcW w:w="4111" w:type="dxa"/>
            <w:shd w:val="clear" w:color="auto" w:fill="auto"/>
          </w:tcPr>
          <w:p w14:paraId="7DD220DC" w14:textId="35C2A9DC"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数据管理</w:t>
            </w:r>
          </w:p>
        </w:tc>
        <w:tc>
          <w:tcPr>
            <w:tcW w:w="1559" w:type="dxa"/>
            <w:shd w:val="clear" w:color="auto" w:fill="auto"/>
          </w:tcPr>
          <w:p w14:paraId="0143985A"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B.3.2.4.3</w:t>
            </w:r>
          </w:p>
        </w:tc>
      </w:tr>
      <w:tr w:rsidR="00957750" w:rsidRPr="00BB4C2F" w14:paraId="38144058" w14:textId="77777777" w:rsidTr="00A87661">
        <w:trPr>
          <w:tblHeader/>
        </w:trPr>
        <w:tc>
          <w:tcPr>
            <w:tcW w:w="1276" w:type="dxa"/>
            <w:shd w:val="clear" w:color="auto" w:fill="auto"/>
          </w:tcPr>
          <w:p w14:paraId="25EF9B6A"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MA04</w:t>
            </w:r>
          </w:p>
        </w:tc>
        <w:tc>
          <w:tcPr>
            <w:tcW w:w="4111" w:type="dxa"/>
            <w:shd w:val="clear" w:color="auto" w:fill="auto"/>
          </w:tcPr>
          <w:p w14:paraId="742A041D" w14:textId="002DB5F9" w:rsidR="00957750" w:rsidRPr="00BB4C2F" w:rsidRDefault="00957750" w:rsidP="00C0547E">
            <w:pPr>
              <w:rPr>
                <w:rFonts w:ascii="华文宋体" w:eastAsia="华文宋体" w:hAnsi="华文宋体"/>
                <w:sz w:val="18"/>
                <w:szCs w:val="18"/>
              </w:rPr>
            </w:pPr>
            <w:r w:rsidRPr="00BB4C2F">
              <w:rPr>
                <w:rFonts w:ascii="华文宋体" w:eastAsia="华文宋体" w:hAnsi="华文宋体" w:hint="eastAsia"/>
                <w:sz w:val="18"/>
                <w:szCs w:val="18"/>
              </w:rPr>
              <w:t>变压器性能，如果有话</w:t>
            </w:r>
          </w:p>
        </w:tc>
        <w:tc>
          <w:tcPr>
            <w:tcW w:w="1559" w:type="dxa"/>
            <w:shd w:val="clear" w:color="auto" w:fill="auto"/>
          </w:tcPr>
          <w:p w14:paraId="0AECC37D"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B.3.2.4.4</w:t>
            </w:r>
          </w:p>
        </w:tc>
      </w:tr>
      <w:tr w:rsidR="00957750" w:rsidRPr="00BB4C2F" w14:paraId="1C645097" w14:textId="77777777" w:rsidTr="00A87661">
        <w:trPr>
          <w:tblHeader/>
        </w:trPr>
        <w:tc>
          <w:tcPr>
            <w:tcW w:w="1276" w:type="dxa"/>
            <w:shd w:val="clear" w:color="auto" w:fill="auto"/>
          </w:tcPr>
          <w:p w14:paraId="7BF530B4" w14:textId="77777777" w:rsidR="00957750" w:rsidRPr="00BB4C2F" w:rsidDel="006F4010" w:rsidRDefault="00957750" w:rsidP="00C0547E">
            <w:pPr>
              <w:rPr>
                <w:rFonts w:ascii="华文宋体" w:eastAsia="华文宋体" w:hAnsi="华文宋体"/>
                <w:sz w:val="18"/>
                <w:szCs w:val="18"/>
              </w:rPr>
            </w:pPr>
            <w:r w:rsidRPr="00BB4C2F">
              <w:rPr>
                <w:rFonts w:ascii="华文宋体" w:eastAsia="华文宋体" w:hAnsi="华文宋体"/>
                <w:sz w:val="18"/>
                <w:szCs w:val="18"/>
              </w:rPr>
              <w:t>MA05</w:t>
            </w:r>
          </w:p>
        </w:tc>
        <w:tc>
          <w:tcPr>
            <w:tcW w:w="4111" w:type="dxa"/>
            <w:shd w:val="clear" w:color="auto" w:fill="auto"/>
          </w:tcPr>
          <w:p w14:paraId="085A6733" w14:textId="4DF50062" w:rsidR="00957750" w:rsidRPr="00BB4C2F" w:rsidRDefault="00957750" w:rsidP="00C0547E">
            <w:pPr>
              <w:rPr>
                <w:rFonts w:ascii="华文宋体" w:eastAsia="华文宋体" w:hAnsi="华文宋体"/>
                <w:sz w:val="18"/>
                <w:szCs w:val="18"/>
              </w:rPr>
            </w:pPr>
            <w:r w:rsidRPr="00BB4C2F">
              <w:rPr>
                <w:rFonts w:ascii="华文宋体" w:eastAsia="华文宋体" w:hAnsi="华文宋体" w:hint="eastAsia"/>
                <w:sz w:val="18"/>
                <w:szCs w:val="18"/>
              </w:rPr>
              <w:t>大型用电系统连续监测的使用</w:t>
            </w:r>
          </w:p>
        </w:tc>
        <w:tc>
          <w:tcPr>
            <w:tcW w:w="1559" w:type="dxa"/>
            <w:shd w:val="clear" w:color="auto" w:fill="auto"/>
          </w:tcPr>
          <w:p w14:paraId="0F35C21B"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B.3.2.4.5</w:t>
            </w:r>
            <w:r w:rsidRPr="00BB4C2F">
              <w:rPr>
                <w:rFonts w:ascii="华文宋体" w:eastAsia="华文宋体" w:hAnsi="华文宋体"/>
                <w:sz w:val="18"/>
                <w:szCs w:val="18"/>
              </w:rPr>
              <w:fldChar w:fldCharType="begin"/>
            </w:r>
            <w:r w:rsidRPr="00BB4C2F">
              <w:rPr>
                <w:rFonts w:ascii="华文宋体" w:eastAsia="华文宋体" w:hAnsi="华文宋体"/>
                <w:sz w:val="18"/>
                <w:szCs w:val="18"/>
              </w:rPr>
              <w:instrText xml:space="preserve"> REF _Ref441846918 \r \h  \* MERGEFORMAT </w:instrText>
            </w:r>
            <w:r w:rsidRPr="00BB4C2F">
              <w:rPr>
                <w:rFonts w:ascii="华文宋体" w:eastAsia="华文宋体" w:hAnsi="华文宋体"/>
                <w:sz w:val="18"/>
                <w:szCs w:val="18"/>
              </w:rPr>
            </w:r>
            <w:r w:rsidRPr="00BB4C2F">
              <w:rPr>
                <w:rFonts w:ascii="华文宋体" w:eastAsia="华文宋体" w:hAnsi="华文宋体"/>
                <w:sz w:val="18"/>
                <w:szCs w:val="18"/>
              </w:rPr>
              <w:fldChar w:fldCharType="end"/>
            </w:r>
          </w:p>
        </w:tc>
      </w:tr>
      <w:tr w:rsidR="00957750" w:rsidRPr="00CB7372" w14:paraId="40D21030" w14:textId="77777777" w:rsidTr="00A87661">
        <w:trPr>
          <w:tblHeader/>
        </w:trPr>
        <w:tc>
          <w:tcPr>
            <w:tcW w:w="6946" w:type="dxa"/>
            <w:gridSpan w:val="3"/>
            <w:shd w:val="clear" w:color="auto" w:fill="auto"/>
          </w:tcPr>
          <w:p w14:paraId="4F746EF8" w14:textId="7B61CD9B" w:rsidR="00957750" w:rsidRPr="00CB7372" w:rsidRDefault="00957750" w:rsidP="00CB7372">
            <w:pPr>
              <w:jc w:val="center"/>
              <w:rPr>
                <w:rFonts w:ascii="黑体" w:eastAsia="黑体" w:hAnsi="黑体"/>
                <w:sz w:val="18"/>
                <w:szCs w:val="18"/>
              </w:rPr>
            </w:pPr>
            <w:r w:rsidRPr="00CB7372">
              <w:rPr>
                <w:rFonts w:ascii="黑体" w:eastAsia="黑体" w:hAnsi="黑体"/>
                <w:sz w:val="18"/>
                <w:szCs w:val="18"/>
              </w:rPr>
              <w:t>电力</w:t>
            </w:r>
            <w:r w:rsidR="00207940">
              <w:rPr>
                <w:rFonts w:ascii="黑体" w:eastAsia="黑体" w:hAnsi="黑体"/>
                <w:sz w:val="18"/>
                <w:szCs w:val="18"/>
              </w:rPr>
              <w:t>监测</w:t>
            </w:r>
          </w:p>
        </w:tc>
      </w:tr>
      <w:tr w:rsidR="00957750" w:rsidRPr="00BB4C2F" w14:paraId="554A6069" w14:textId="77777777" w:rsidTr="00A87661">
        <w:trPr>
          <w:tblHeader/>
        </w:trPr>
        <w:tc>
          <w:tcPr>
            <w:tcW w:w="1276" w:type="dxa"/>
            <w:shd w:val="clear" w:color="auto" w:fill="auto"/>
          </w:tcPr>
          <w:p w14:paraId="55C3D116"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PM01</w:t>
            </w:r>
          </w:p>
        </w:tc>
        <w:tc>
          <w:tcPr>
            <w:tcW w:w="4111" w:type="dxa"/>
            <w:shd w:val="clear" w:color="auto" w:fill="auto"/>
          </w:tcPr>
          <w:p w14:paraId="5439160D" w14:textId="220DB780"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功率因数</w:t>
            </w:r>
          </w:p>
        </w:tc>
        <w:tc>
          <w:tcPr>
            <w:tcW w:w="1559" w:type="dxa"/>
            <w:shd w:val="clear" w:color="auto" w:fill="auto"/>
          </w:tcPr>
          <w:p w14:paraId="2D0FE17E"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B.3.2.5.1</w:t>
            </w:r>
            <w:r w:rsidRPr="00BB4C2F">
              <w:rPr>
                <w:rFonts w:ascii="华文宋体" w:eastAsia="华文宋体" w:hAnsi="华文宋体"/>
                <w:sz w:val="18"/>
                <w:szCs w:val="18"/>
              </w:rPr>
              <w:fldChar w:fldCharType="begin"/>
            </w:r>
            <w:r w:rsidRPr="00BB4C2F">
              <w:rPr>
                <w:rFonts w:ascii="华文宋体" w:eastAsia="华文宋体" w:hAnsi="华文宋体"/>
                <w:sz w:val="18"/>
                <w:szCs w:val="18"/>
              </w:rPr>
              <w:instrText xml:space="preserve"> REF _Ref430524185 \r \h  \* MERGEFORMAT </w:instrText>
            </w:r>
            <w:r w:rsidRPr="00BB4C2F">
              <w:rPr>
                <w:rFonts w:ascii="华文宋体" w:eastAsia="华文宋体" w:hAnsi="华文宋体"/>
                <w:sz w:val="18"/>
                <w:szCs w:val="18"/>
              </w:rPr>
            </w:r>
            <w:r w:rsidRPr="00BB4C2F">
              <w:rPr>
                <w:rFonts w:ascii="华文宋体" w:eastAsia="华文宋体" w:hAnsi="华文宋体"/>
                <w:sz w:val="18"/>
                <w:szCs w:val="18"/>
              </w:rPr>
              <w:fldChar w:fldCharType="end"/>
            </w:r>
          </w:p>
        </w:tc>
      </w:tr>
      <w:tr w:rsidR="00957750" w:rsidRPr="00BB4C2F" w14:paraId="75D835AF" w14:textId="77777777" w:rsidTr="00A87661">
        <w:trPr>
          <w:tblHeader/>
        </w:trPr>
        <w:tc>
          <w:tcPr>
            <w:tcW w:w="1276" w:type="dxa"/>
            <w:shd w:val="clear" w:color="auto" w:fill="auto"/>
          </w:tcPr>
          <w:p w14:paraId="21617A7B"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PM02</w:t>
            </w:r>
          </w:p>
        </w:tc>
        <w:tc>
          <w:tcPr>
            <w:tcW w:w="4111" w:type="dxa"/>
            <w:shd w:val="clear" w:color="auto" w:fill="auto"/>
          </w:tcPr>
          <w:p w14:paraId="33A48E76" w14:textId="03456393" w:rsidR="00957750" w:rsidRPr="00BB4C2F" w:rsidRDefault="00957750" w:rsidP="00C0547E">
            <w:pPr>
              <w:rPr>
                <w:rFonts w:ascii="华文宋体" w:eastAsia="华文宋体" w:hAnsi="华文宋体"/>
                <w:sz w:val="18"/>
                <w:szCs w:val="18"/>
              </w:rPr>
            </w:pPr>
            <w:r w:rsidRPr="00BB4C2F">
              <w:rPr>
                <w:rFonts w:ascii="华文宋体" w:eastAsia="华文宋体" w:hAnsi="华文宋体" w:hint="eastAsia"/>
                <w:sz w:val="18"/>
                <w:szCs w:val="18"/>
              </w:rPr>
              <w:t>总谐波畸变</w:t>
            </w:r>
          </w:p>
        </w:tc>
        <w:tc>
          <w:tcPr>
            <w:tcW w:w="1559" w:type="dxa"/>
            <w:shd w:val="clear" w:color="auto" w:fill="auto"/>
          </w:tcPr>
          <w:p w14:paraId="4AFA0D2C"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hint="eastAsia"/>
                <w:sz w:val="18"/>
                <w:szCs w:val="18"/>
              </w:rPr>
              <w:t>B</w:t>
            </w:r>
            <w:r w:rsidRPr="00BB4C2F">
              <w:rPr>
                <w:rFonts w:ascii="华文宋体" w:eastAsia="华文宋体" w:hAnsi="华文宋体"/>
                <w:sz w:val="18"/>
                <w:szCs w:val="18"/>
              </w:rPr>
              <w:t>.3.2.5.2</w:t>
            </w:r>
          </w:p>
        </w:tc>
      </w:tr>
      <w:tr w:rsidR="00957750" w:rsidRPr="00CB7372" w14:paraId="7C7AEDC2" w14:textId="77777777" w:rsidTr="00A87661">
        <w:trPr>
          <w:tblHeader/>
        </w:trPr>
        <w:tc>
          <w:tcPr>
            <w:tcW w:w="6946" w:type="dxa"/>
            <w:gridSpan w:val="3"/>
            <w:shd w:val="clear" w:color="auto" w:fill="auto"/>
          </w:tcPr>
          <w:p w14:paraId="02907F93" w14:textId="1809A91D" w:rsidR="00957750" w:rsidRPr="00CB7372" w:rsidRDefault="00957750" w:rsidP="00CB7372">
            <w:pPr>
              <w:jc w:val="center"/>
              <w:rPr>
                <w:rFonts w:ascii="黑体" w:eastAsia="黑体" w:hAnsi="黑体"/>
                <w:sz w:val="18"/>
                <w:szCs w:val="18"/>
              </w:rPr>
            </w:pPr>
            <w:r w:rsidRPr="00CB7372">
              <w:rPr>
                <w:rFonts w:ascii="黑体" w:eastAsia="黑体" w:hAnsi="黑体"/>
                <w:sz w:val="18"/>
                <w:szCs w:val="18"/>
              </w:rPr>
              <w:t>奖励</w:t>
            </w:r>
          </w:p>
        </w:tc>
      </w:tr>
      <w:tr w:rsidR="00957750" w:rsidRPr="00BB4C2F" w14:paraId="1E72BAF1" w14:textId="77777777" w:rsidTr="00A87661">
        <w:trPr>
          <w:tblHeader/>
        </w:trPr>
        <w:tc>
          <w:tcPr>
            <w:tcW w:w="1276" w:type="dxa"/>
            <w:shd w:val="clear" w:color="auto" w:fill="auto"/>
          </w:tcPr>
          <w:p w14:paraId="13003700"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BS01</w:t>
            </w:r>
          </w:p>
        </w:tc>
        <w:tc>
          <w:tcPr>
            <w:tcW w:w="4111" w:type="dxa"/>
            <w:shd w:val="clear" w:color="auto" w:fill="auto"/>
          </w:tcPr>
          <w:p w14:paraId="0A4AA770" w14:textId="45A9858B" w:rsidR="00957750" w:rsidRPr="00BB4C2F" w:rsidRDefault="00957750" w:rsidP="00C0547E">
            <w:pPr>
              <w:rPr>
                <w:rFonts w:ascii="华文宋体" w:eastAsia="华文宋体" w:hAnsi="华文宋体"/>
                <w:sz w:val="18"/>
                <w:szCs w:val="18"/>
              </w:rPr>
            </w:pPr>
            <w:r w:rsidRPr="00BB4C2F">
              <w:rPr>
                <w:rFonts w:ascii="华文宋体" w:eastAsia="华文宋体" w:hAnsi="华文宋体" w:hint="eastAsia"/>
                <w:sz w:val="18"/>
                <w:szCs w:val="18"/>
              </w:rPr>
              <w:t>可再生能源</w:t>
            </w:r>
          </w:p>
        </w:tc>
        <w:tc>
          <w:tcPr>
            <w:tcW w:w="1559" w:type="dxa"/>
            <w:shd w:val="clear" w:color="auto" w:fill="auto"/>
          </w:tcPr>
          <w:p w14:paraId="6D061C25"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B.3.2.6.2</w:t>
            </w:r>
            <w:r w:rsidRPr="00BB4C2F">
              <w:rPr>
                <w:rFonts w:ascii="华文宋体" w:eastAsia="华文宋体" w:hAnsi="华文宋体"/>
                <w:sz w:val="18"/>
                <w:szCs w:val="18"/>
              </w:rPr>
              <w:fldChar w:fldCharType="begin"/>
            </w:r>
            <w:r w:rsidRPr="00BB4C2F">
              <w:rPr>
                <w:rFonts w:ascii="华文宋体" w:eastAsia="华文宋体" w:hAnsi="华文宋体"/>
                <w:sz w:val="18"/>
                <w:szCs w:val="18"/>
              </w:rPr>
              <w:instrText xml:space="preserve"> REF _Ref430524203 \r \h  \* MERGEFORMAT </w:instrText>
            </w:r>
            <w:r w:rsidRPr="00BB4C2F">
              <w:rPr>
                <w:rFonts w:ascii="华文宋体" w:eastAsia="华文宋体" w:hAnsi="华文宋体"/>
                <w:sz w:val="18"/>
                <w:szCs w:val="18"/>
              </w:rPr>
            </w:r>
            <w:r w:rsidRPr="00BB4C2F">
              <w:rPr>
                <w:rFonts w:ascii="华文宋体" w:eastAsia="华文宋体" w:hAnsi="华文宋体"/>
                <w:sz w:val="18"/>
                <w:szCs w:val="18"/>
              </w:rPr>
              <w:fldChar w:fldCharType="end"/>
            </w:r>
          </w:p>
        </w:tc>
      </w:tr>
      <w:tr w:rsidR="00957750" w:rsidRPr="00BB4C2F" w14:paraId="09F0F3D9" w14:textId="77777777" w:rsidTr="00A87661">
        <w:trPr>
          <w:tblHeader/>
        </w:trPr>
        <w:tc>
          <w:tcPr>
            <w:tcW w:w="1276" w:type="dxa"/>
            <w:shd w:val="clear" w:color="auto" w:fill="auto"/>
          </w:tcPr>
          <w:p w14:paraId="327A8100"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BS02</w:t>
            </w:r>
          </w:p>
        </w:tc>
        <w:tc>
          <w:tcPr>
            <w:tcW w:w="4111" w:type="dxa"/>
            <w:shd w:val="clear" w:color="auto" w:fill="auto"/>
          </w:tcPr>
          <w:p w14:paraId="20B3A17D" w14:textId="13750555"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电能存储</w:t>
            </w:r>
          </w:p>
        </w:tc>
        <w:tc>
          <w:tcPr>
            <w:tcW w:w="1559" w:type="dxa"/>
            <w:shd w:val="clear" w:color="auto" w:fill="auto"/>
          </w:tcPr>
          <w:p w14:paraId="2646ECA3"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B.3.2.6.3</w:t>
            </w:r>
            <w:r w:rsidRPr="00BB4C2F">
              <w:rPr>
                <w:rFonts w:ascii="华文宋体" w:eastAsia="华文宋体" w:hAnsi="华文宋体"/>
                <w:sz w:val="18"/>
                <w:szCs w:val="18"/>
              </w:rPr>
              <w:fldChar w:fldCharType="begin"/>
            </w:r>
            <w:r w:rsidRPr="00BB4C2F">
              <w:rPr>
                <w:rFonts w:ascii="华文宋体" w:eastAsia="华文宋体" w:hAnsi="华文宋体"/>
                <w:sz w:val="18"/>
                <w:szCs w:val="18"/>
              </w:rPr>
              <w:instrText xml:space="preserve"> REF _Ref441846943 \r \h  \* MERGEFORMAT </w:instrText>
            </w:r>
            <w:r w:rsidRPr="00BB4C2F">
              <w:rPr>
                <w:rFonts w:ascii="华文宋体" w:eastAsia="华文宋体" w:hAnsi="华文宋体"/>
                <w:sz w:val="18"/>
                <w:szCs w:val="18"/>
              </w:rPr>
            </w:r>
            <w:r w:rsidRPr="00BB4C2F">
              <w:rPr>
                <w:rFonts w:ascii="华文宋体" w:eastAsia="华文宋体" w:hAnsi="华文宋体"/>
                <w:sz w:val="18"/>
                <w:szCs w:val="18"/>
              </w:rPr>
              <w:fldChar w:fldCharType="end"/>
            </w:r>
          </w:p>
        </w:tc>
      </w:tr>
    </w:tbl>
    <w:p w14:paraId="2EED5110" w14:textId="6874F91B" w:rsidR="00957750" w:rsidRPr="00BB4C2F" w:rsidRDefault="00957750" w:rsidP="00BB4C2F">
      <w:pPr>
        <w:spacing w:before="240"/>
        <w:rPr>
          <w:rFonts w:ascii="黑体" w:eastAsia="黑体" w:hAnsi="黑体"/>
          <w:szCs w:val="21"/>
        </w:rPr>
      </w:pPr>
      <w:bookmarkStart w:id="545" w:name="_Toc429987745"/>
      <w:r w:rsidRPr="00BB4C2F">
        <w:rPr>
          <w:rFonts w:ascii="黑体" w:eastAsia="黑体" w:hAnsi="黑体"/>
          <w:szCs w:val="21"/>
        </w:rPr>
        <w:t xml:space="preserve">B.3.2.2  </w:t>
      </w:r>
      <w:bookmarkEnd w:id="545"/>
      <w:r w:rsidRPr="00BB4C2F">
        <w:rPr>
          <w:rFonts w:ascii="黑体" w:eastAsia="黑体" w:hAnsi="黑体"/>
          <w:szCs w:val="21"/>
          <w:highlight w:val="yellow"/>
        </w:rPr>
        <w:t>初</w:t>
      </w:r>
      <w:r w:rsidRPr="00BB4C2F">
        <w:rPr>
          <w:rFonts w:ascii="黑体" w:eastAsia="黑体" w:hAnsi="黑体" w:hint="eastAsia"/>
          <w:szCs w:val="21"/>
        </w:rPr>
        <w:t>始装置</w:t>
      </w:r>
      <w:r w:rsidRPr="00BB4C2F">
        <w:rPr>
          <w:rFonts w:ascii="黑体" w:eastAsia="黑体" w:hAnsi="黑体"/>
          <w:szCs w:val="21"/>
        </w:rPr>
        <w:t xml:space="preserve"> (</w:t>
      </w:r>
      <w:r w:rsidR="00BB4C2F">
        <w:rPr>
          <w:rFonts w:ascii="黑体" w:eastAsia="黑体" w:hAnsi="黑体"/>
          <w:szCs w:val="21"/>
        </w:rPr>
        <w:t>I</w:t>
      </w:r>
      <w:r w:rsidRPr="00BB4C2F">
        <w:rPr>
          <w:rFonts w:ascii="黑体" w:eastAsia="黑体" w:hAnsi="黑体"/>
          <w:szCs w:val="21"/>
        </w:rPr>
        <w:t>I)</w:t>
      </w:r>
    </w:p>
    <w:p w14:paraId="614BA1DC" w14:textId="2E96E8D2" w:rsidR="00957750" w:rsidRPr="00BB4C2F" w:rsidRDefault="00957750" w:rsidP="00C0547E">
      <w:pPr>
        <w:rPr>
          <w:rFonts w:ascii="黑体" w:eastAsia="黑体" w:hAnsi="黑体"/>
          <w:szCs w:val="21"/>
        </w:rPr>
      </w:pPr>
      <w:bookmarkStart w:id="546" w:name="_Ref409258947"/>
      <w:r w:rsidRPr="00BB4C2F">
        <w:rPr>
          <w:rFonts w:ascii="黑体" w:eastAsia="黑体" w:hAnsi="黑体"/>
          <w:szCs w:val="21"/>
        </w:rPr>
        <w:t xml:space="preserve">B.3.2.2.1  </w:t>
      </w:r>
      <w:bookmarkEnd w:id="546"/>
      <w:r w:rsidR="00B449F9" w:rsidRPr="00BB4C2F">
        <w:rPr>
          <w:rFonts w:ascii="黑体" w:eastAsia="黑体" w:hAnsi="黑体" w:hint="eastAsia"/>
          <w:szCs w:val="21"/>
        </w:rPr>
        <w:t>参数II01：</w:t>
      </w:r>
      <w:r w:rsidRPr="00BB4C2F">
        <w:rPr>
          <w:rFonts w:ascii="黑体" w:eastAsia="黑体" w:hAnsi="黑体" w:hint="eastAsia"/>
          <w:szCs w:val="21"/>
        </w:rPr>
        <w:t>能耗</w:t>
      </w:r>
      <w:r w:rsidR="00B449F9" w:rsidRPr="00BB4C2F">
        <w:rPr>
          <w:rFonts w:ascii="黑体" w:eastAsia="黑体" w:hAnsi="黑体" w:hint="eastAsia"/>
          <w:szCs w:val="21"/>
        </w:rPr>
        <w:t>的确定</w:t>
      </w:r>
    </w:p>
    <w:p w14:paraId="2D8D66F7" w14:textId="4A6570A7" w:rsidR="00957750" w:rsidRPr="00EA704A" w:rsidRDefault="00957750" w:rsidP="00BB4C2F">
      <w:pPr>
        <w:ind w:firstLine="420"/>
        <w:rPr>
          <w:rFonts w:ascii="华文宋体" w:eastAsia="华文宋体" w:hAnsi="华文宋体"/>
          <w:szCs w:val="21"/>
        </w:rPr>
      </w:pPr>
      <w:r w:rsidRPr="00EA704A">
        <w:rPr>
          <w:rFonts w:ascii="华文宋体" w:eastAsia="华文宋体" w:hAnsi="华文宋体" w:hint="eastAsia"/>
          <w:szCs w:val="21"/>
        </w:rPr>
        <w:t>此参数考虑到能源消耗的</w:t>
      </w:r>
      <w:r w:rsidR="00B449F9" w:rsidRPr="00EA704A">
        <w:rPr>
          <w:rFonts w:ascii="华文宋体" w:eastAsia="华文宋体" w:hAnsi="华文宋体" w:hint="eastAsia"/>
          <w:szCs w:val="21"/>
        </w:rPr>
        <w:t>确定</w:t>
      </w:r>
      <w:r w:rsidRPr="00EA704A">
        <w:rPr>
          <w:rFonts w:ascii="华文宋体" w:eastAsia="华文宋体" w:hAnsi="华文宋体" w:hint="eastAsia"/>
          <w:szCs w:val="21"/>
        </w:rPr>
        <w:t>。见6.2。</w:t>
      </w:r>
    </w:p>
    <w:p w14:paraId="24B3D6BE" w14:textId="18CEFB76" w:rsidR="00957750" w:rsidRPr="00EA704A" w:rsidRDefault="00957750" w:rsidP="00BB4C2F">
      <w:pPr>
        <w:ind w:firstLine="420"/>
        <w:rPr>
          <w:rFonts w:ascii="华文宋体" w:eastAsia="华文宋体" w:hAnsi="华文宋体"/>
          <w:szCs w:val="21"/>
        </w:rPr>
      </w:pPr>
      <w:r w:rsidRPr="00EA704A">
        <w:rPr>
          <w:rFonts w:ascii="华文宋体" w:eastAsia="华文宋体" w:hAnsi="华文宋体" w:hint="eastAsia"/>
          <w:szCs w:val="21"/>
        </w:rPr>
        <w:t>评估用于确定装置年度能耗百分数</w:t>
      </w:r>
      <w:r w:rsidRPr="00CB7372">
        <w:rPr>
          <w:rFonts w:ascii="华文宋体" w:eastAsia="华文宋体" w:hAnsi="华文宋体" w:hint="eastAsia"/>
          <w:i/>
          <w:iCs/>
          <w:szCs w:val="21"/>
        </w:rPr>
        <w:t>K</w:t>
      </w:r>
      <w:r w:rsidRPr="00CB7372">
        <w:rPr>
          <w:rFonts w:ascii="华文宋体" w:eastAsia="华文宋体" w:hAnsi="华文宋体" w:hint="eastAsia"/>
          <w:i/>
          <w:iCs/>
          <w:szCs w:val="21"/>
          <w:vertAlign w:val="subscript"/>
        </w:rPr>
        <w:t>1</w:t>
      </w:r>
      <w:r w:rsidRPr="00EA704A">
        <w:rPr>
          <w:rFonts w:ascii="华文宋体" w:eastAsia="华文宋体" w:hAnsi="华文宋体" w:hint="eastAsia"/>
          <w:szCs w:val="21"/>
        </w:rPr>
        <w:t>，对于装置里每个</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年度能耗和装置的年度能耗是在网格起点</w:t>
      </w:r>
      <w:r w:rsidR="00B449F9" w:rsidRPr="00EA704A">
        <w:rPr>
          <w:rFonts w:ascii="华文宋体" w:eastAsia="华文宋体" w:hAnsi="华文宋体" w:hint="eastAsia"/>
          <w:szCs w:val="21"/>
        </w:rPr>
        <w:t>处</w:t>
      </w:r>
      <w:r w:rsidRPr="00EA704A">
        <w:rPr>
          <w:rFonts w:ascii="华文宋体" w:eastAsia="华文宋体" w:hAnsi="华文宋体" w:hint="eastAsia"/>
          <w:szCs w:val="21"/>
        </w:rPr>
        <w:t>测量得到的。</w:t>
      </w:r>
    </w:p>
    <w:p w14:paraId="577A4EE7" w14:textId="75AEA85D" w:rsidR="00957750" w:rsidRPr="00EA704A" w:rsidRDefault="00957750" w:rsidP="00BB4C2F">
      <w:pPr>
        <w:ind w:firstLine="420"/>
        <w:rPr>
          <w:rFonts w:ascii="华文宋体" w:eastAsia="华文宋体" w:hAnsi="华文宋体"/>
          <w:szCs w:val="21"/>
        </w:rPr>
      </w:pPr>
      <w:r w:rsidRPr="00CB7372">
        <w:rPr>
          <w:rFonts w:ascii="华文宋体" w:eastAsia="华文宋体" w:hAnsi="华文宋体" w:hint="eastAsia"/>
          <w:i/>
          <w:iCs/>
          <w:szCs w:val="21"/>
        </w:rPr>
        <w:t>K</w:t>
      </w:r>
      <w:r w:rsidRPr="00CB7372">
        <w:rPr>
          <w:rFonts w:ascii="华文宋体" w:eastAsia="华文宋体" w:hAnsi="华文宋体" w:hint="eastAsia"/>
          <w:i/>
          <w:iCs/>
          <w:szCs w:val="21"/>
          <w:vertAlign w:val="subscript"/>
        </w:rPr>
        <w:t>1</w:t>
      </w:r>
      <w:r w:rsidRPr="00EA704A">
        <w:rPr>
          <w:rFonts w:ascii="华文宋体" w:eastAsia="华文宋体" w:hAnsi="华文宋体" w:hint="eastAsia"/>
          <w:szCs w:val="21"/>
        </w:rPr>
        <w:t>是由下列公式计算出，能耗单位为kWh ：</w:t>
      </w:r>
    </w:p>
    <w:p w14:paraId="0A31CD16" w14:textId="77777777" w:rsidR="00957750" w:rsidRPr="00EA704A" w:rsidRDefault="00FD6152" w:rsidP="00C0547E">
      <w:pPr>
        <w:rPr>
          <w:rFonts w:ascii="华文宋体" w:eastAsia="华文宋体" w:hAnsi="华文宋体"/>
          <w:szCs w:val="21"/>
        </w:rPr>
      </w:pPr>
      <m:oMathPara>
        <m:oMath>
          <m:sSub>
            <m:sSubPr>
              <m:ctrlPr>
                <w:rPr>
                  <w:rFonts w:ascii="Cambria Math" w:eastAsia="华文宋体" w:hAnsi="Cambria Math"/>
                  <w:szCs w:val="21"/>
                </w:rPr>
              </m:ctrlPr>
            </m:sSubPr>
            <m:e>
              <m:r>
                <w:rPr>
                  <w:rFonts w:ascii="Cambria Math" w:eastAsia="华文宋体" w:hAnsi="Cambria Math"/>
                  <w:szCs w:val="21"/>
                </w:rPr>
                <m:t>K</m:t>
              </m:r>
            </m:e>
            <m:sub>
              <m:r>
                <w:rPr>
                  <w:rFonts w:ascii="Cambria Math" w:eastAsia="华文宋体" w:hAnsi="Cambria Math"/>
                  <w:szCs w:val="21"/>
                </w:rPr>
                <m:t>1</m:t>
              </m:r>
            </m:sub>
          </m:sSub>
          <m:r>
            <m:rPr>
              <m:sty m:val="p"/>
            </m:rPr>
            <w:rPr>
              <w:rFonts w:ascii="Cambria Math" w:eastAsia="华文宋体" w:hAnsi="Cambria Math"/>
              <w:szCs w:val="21"/>
            </w:rPr>
            <m:t>=</m:t>
          </m:r>
          <m:f>
            <m:fPr>
              <m:ctrlPr>
                <w:rPr>
                  <w:rFonts w:ascii="Cambria Math" w:eastAsia="华文宋体" w:hAnsi="Cambria Math"/>
                  <w:szCs w:val="21"/>
                </w:rPr>
              </m:ctrlPr>
            </m:fPr>
            <m:num>
              <m:r>
                <w:rPr>
                  <w:rFonts w:ascii="Cambria Math" w:eastAsia="华文宋体" w:hAnsi="Cambria Math"/>
                  <w:szCs w:val="21"/>
                </w:rPr>
                <m:t>a×100</m:t>
              </m:r>
            </m:num>
            <m:den>
              <m:r>
                <w:rPr>
                  <w:rFonts w:ascii="Cambria Math" w:eastAsia="华文宋体" w:hAnsi="Cambria Math"/>
                  <w:szCs w:val="21"/>
                </w:rPr>
                <m:t>b</m:t>
              </m:r>
            </m:den>
          </m:f>
        </m:oMath>
      </m:oMathPara>
    </w:p>
    <w:p w14:paraId="33957E50" w14:textId="6A857F49" w:rsidR="00957750" w:rsidRPr="00EA704A" w:rsidRDefault="00215DD7" w:rsidP="00BB4C2F">
      <w:pPr>
        <w:ind w:firstLine="420"/>
        <w:rPr>
          <w:rFonts w:ascii="华文宋体" w:eastAsia="华文宋体" w:hAnsi="华文宋体"/>
          <w:szCs w:val="21"/>
        </w:rPr>
      </w:pPr>
      <w:r w:rsidRPr="00EA704A">
        <w:rPr>
          <w:rFonts w:ascii="华文宋体" w:eastAsia="华文宋体" w:hAnsi="华文宋体" w:hint="eastAsia"/>
          <w:szCs w:val="21"/>
        </w:rPr>
        <w:t>其中</w:t>
      </w:r>
      <w:r w:rsidR="00BB4C2F">
        <w:rPr>
          <w:rFonts w:ascii="华文宋体" w:eastAsia="华文宋体" w:hAnsi="华文宋体" w:hint="eastAsia"/>
          <w:szCs w:val="21"/>
        </w:rPr>
        <w:t>:</w:t>
      </w:r>
    </w:p>
    <w:p w14:paraId="091B9B2F" w14:textId="15AB963F" w:rsidR="00957750" w:rsidRPr="00EA704A" w:rsidRDefault="00957750" w:rsidP="00BB4C2F">
      <w:pPr>
        <w:ind w:left="420" w:firstLine="420"/>
        <w:rPr>
          <w:rFonts w:ascii="华文宋体" w:eastAsia="华文宋体" w:hAnsi="华文宋体"/>
          <w:szCs w:val="21"/>
        </w:rPr>
      </w:pPr>
      <w:r w:rsidRPr="00EA704A">
        <w:rPr>
          <w:rFonts w:ascii="华文宋体" w:eastAsia="华文宋体" w:hAnsi="华文宋体" w:hint="eastAsia"/>
          <w:szCs w:val="21"/>
        </w:rPr>
        <w:t>a</w:t>
      </w:r>
      <w:r w:rsidR="00CB7372">
        <w:rPr>
          <w:rFonts w:ascii="华文宋体" w:eastAsia="华文宋体" w:hAnsi="华文宋体"/>
          <w:szCs w:val="21"/>
        </w:rPr>
        <w:t xml:space="preserve"> </w:t>
      </w:r>
      <w:r w:rsidRPr="00EA704A">
        <w:rPr>
          <w:rFonts w:ascii="华文宋体" w:eastAsia="华文宋体" w:hAnsi="华文宋体" w:hint="eastAsia"/>
          <w:szCs w:val="21"/>
        </w:rPr>
        <w:t>是指在网格</w:t>
      </w:r>
      <w:r w:rsidR="00B449F9" w:rsidRPr="00EA704A">
        <w:rPr>
          <w:rFonts w:ascii="华文宋体" w:eastAsia="华文宋体" w:hAnsi="华文宋体" w:hint="eastAsia"/>
          <w:szCs w:val="21"/>
        </w:rPr>
        <w:t>起</w:t>
      </w:r>
      <w:r w:rsidRPr="00EA704A">
        <w:rPr>
          <w:rFonts w:ascii="华文宋体" w:eastAsia="华文宋体" w:hAnsi="华文宋体" w:hint="eastAsia"/>
          <w:szCs w:val="21"/>
        </w:rPr>
        <w:t>点或其下游测量</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能耗得到的</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年度能耗量；</w:t>
      </w:r>
    </w:p>
    <w:p w14:paraId="031CFE91" w14:textId="58A79E54" w:rsidR="00957750" w:rsidRPr="00EA704A" w:rsidRDefault="00B449F9" w:rsidP="00BB4C2F">
      <w:pPr>
        <w:ind w:left="420" w:firstLine="420"/>
        <w:rPr>
          <w:rFonts w:ascii="华文宋体" w:eastAsia="华文宋体" w:hAnsi="华文宋体"/>
          <w:szCs w:val="21"/>
        </w:rPr>
      </w:pPr>
      <w:r w:rsidRPr="00EA704A">
        <w:rPr>
          <w:rFonts w:ascii="华文宋体" w:eastAsia="华文宋体" w:hAnsi="华文宋体"/>
          <w:szCs w:val="21"/>
        </w:rPr>
        <w:t>b</w:t>
      </w:r>
      <w:r w:rsidRPr="00EA704A">
        <w:rPr>
          <w:rFonts w:ascii="华文宋体" w:eastAsia="华文宋体" w:hAnsi="华文宋体" w:hint="eastAsia"/>
          <w:szCs w:val="21"/>
        </w:rPr>
        <w:t>是装置的年度能耗量。</w:t>
      </w:r>
    </w:p>
    <w:p w14:paraId="70D58F73" w14:textId="4411079E" w:rsidR="0024380F" w:rsidRPr="00EA704A" w:rsidRDefault="00957750" w:rsidP="00BB4C2F">
      <w:pPr>
        <w:spacing w:line="360" w:lineRule="auto"/>
        <w:ind w:firstLine="420"/>
        <w:rPr>
          <w:rFonts w:ascii="华文宋体" w:eastAsia="华文宋体" w:hAnsi="华文宋体"/>
          <w:szCs w:val="21"/>
        </w:rPr>
      </w:pPr>
      <w:r w:rsidRPr="00EA704A">
        <w:rPr>
          <w:rFonts w:ascii="华文宋体" w:eastAsia="华文宋体" w:hAnsi="华文宋体" w:hint="eastAsia"/>
          <w:szCs w:val="21"/>
        </w:rPr>
        <w:t>参数II01的分数</w:t>
      </w:r>
      <w:r w:rsidR="00AA6B39" w:rsidRPr="00EA704A">
        <w:rPr>
          <w:rFonts w:ascii="华文宋体" w:eastAsia="华文宋体" w:hAnsi="华文宋体" w:hint="eastAsia"/>
          <w:szCs w:val="21"/>
        </w:rPr>
        <w:t>，</w:t>
      </w:r>
      <w:r w:rsidR="00890C4B" w:rsidRPr="00EA704A">
        <w:rPr>
          <w:rFonts w:ascii="华文宋体" w:eastAsia="华文宋体" w:hAnsi="华文宋体" w:hint="eastAsia"/>
          <w:szCs w:val="21"/>
        </w:rPr>
        <w:t>计算</w:t>
      </w:r>
      <w:r w:rsidRPr="00CB7372">
        <w:rPr>
          <w:rFonts w:ascii="华文宋体" w:eastAsia="华文宋体" w:hAnsi="华文宋体" w:hint="eastAsia"/>
          <w:i/>
          <w:iCs/>
          <w:szCs w:val="21"/>
        </w:rPr>
        <w:t>K</w:t>
      </w:r>
      <w:r w:rsidRPr="00CB7372">
        <w:rPr>
          <w:rFonts w:ascii="华文宋体" w:eastAsia="华文宋体" w:hAnsi="华文宋体"/>
          <w:i/>
          <w:iCs/>
          <w:szCs w:val="21"/>
          <w:vertAlign w:val="subscript"/>
        </w:rPr>
        <w:t>1</w:t>
      </w:r>
      <w:r w:rsidR="00AE3C8E" w:rsidRPr="00EA704A">
        <w:rPr>
          <w:rFonts w:ascii="华文宋体" w:eastAsia="华文宋体" w:hAnsi="华文宋体" w:hint="eastAsia"/>
          <w:szCs w:val="21"/>
        </w:rPr>
        <w:t>和</w:t>
      </w:r>
      <w:r w:rsidR="009C720B" w:rsidRPr="00EA704A">
        <w:rPr>
          <w:rFonts w:ascii="华文宋体" w:eastAsia="华文宋体" w:hAnsi="华文宋体" w:hint="eastAsia"/>
          <w:szCs w:val="21"/>
        </w:rPr>
        <w:t>查</w:t>
      </w:r>
      <w:r w:rsidRPr="00EA704A">
        <w:rPr>
          <w:rFonts w:ascii="华文宋体" w:eastAsia="华文宋体" w:hAnsi="华文宋体" w:hint="eastAsia"/>
          <w:szCs w:val="21"/>
        </w:rPr>
        <w:t>表B</w:t>
      </w:r>
      <w:r w:rsidRPr="00EA704A">
        <w:rPr>
          <w:rFonts w:ascii="华文宋体" w:eastAsia="华文宋体" w:hAnsi="华文宋体"/>
          <w:szCs w:val="21"/>
        </w:rPr>
        <w:t>.3</w:t>
      </w:r>
      <w:r w:rsidR="009C720B" w:rsidRPr="00EA704A">
        <w:rPr>
          <w:rFonts w:ascii="华文宋体" w:eastAsia="华文宋体" w:hAnsi="华文宋体" w:hint="eastAsia"/>
          <w:szCs w:val="21"/>
        </w:rPr>
        <w:t>评分</w:t>
      </w:r>
      <w:r w:rsidRPr="00EA704A">
        <w:rPr>
          <w:rFonts w:ascii="华文宋体" w:eastAsia="华文宋体" w:hAnsi="华文宋体" w:hint="eastAsia"/>
          <w:szCs w:val="21"/>
        </w:rPr>
        <w:t>确定。</w:t>
      </w:r>
    </w:p>
    <w:p w14:paraId="5C5E16E2" w14:textId="77777777" w:rsidR="0024380F" w:rsidRPr="00EA704A" w:rsidRDefault="0024380F">
      <w:pPr>
        <w:widowControl/>
        <w:jc w:val="left"/>
        <w:rPr>
          <w:rFonts w:ascii="华文宋体" w:eastAsia="华文宋体" w:hAnsi="华文宋体"/>
          <w:szCs w:val="21"/>
        </w:rPr>
      </w:pPr>
      <w:r w:rsidRPr="00EA704A">
        <w:rPr>
          <w:rFonts w:ascii="华文宋体" w:eastAsia="华文宋体" w:hAnsi="华文宋体"/>
          <w:szCs w:val="21"/>
        </w:rPr>
        <w:br w:type="page"/>
      </w:r>
    </w:p>
    <w:p w14:paraId="4BED15CB" w14:textId="241E34D0" w:rsidR="00957750" w:rsidRPr="00BB4C2F" w:rsidRDefault="00957750" w:rsidP="0024380F">
      <w:pPr>
        <w:spacing w:line="360" w:lineRule="auto"/>
        <w:jc w:val="center"/>
        <w:rPr>
          <w:rFonts w:ascii="黑体" w:eastAsia="黑体" w:hAnsi="黑体"/>
          <w:szCs w:val="21"/>
        </w:rPr>
      </w:pPr>
      <w:bookmarkStart w:id="547" w:name="_Toc37326326"/>
      <w:bookmarkStart w:id="548" w:name="_Toc412618452"/>
      <w:r w:rsidRPr="00BB4C2F">
        <w:rPr>
          <w:rFonts w:ascii="黑体" w:eastAsia="黑体" w:hAnsi="黑体"/>
          <w:szCs w:val="21"/>
        </w:rPr>
        <w:lastRenderedPageBreak/>
        <w:t>表</w:t>
      </w:r>
      <w:r w:rsidRPr="00BB4C2F">
        <w:rPr>
          <w:rFonts w:ascii="黑体" w:eastAsia="黑体" w:hAnsi="黑体" w:hint="eastAsia"/>
          <w:szCs w:val="21"/>
        </w:rPr>
        <w:t>B.</w:t>
      </w:r>
      <w:r w:rsidRPr="00BB4C2F">
        <w:rPr>
          <w:rFonts w:ascii="黑体" w:eastAsia="黑体" w:hAnsi="黑体"/>
          <w:szCs w:val="21"/>
        </w:rPr>
        <w:t>3</w:t>
      </w:r>
      <w:r w:rsidRPr="00BB4C2F">
        <w:rPr>
          <w:rFonts w:ascii="黑体" w:eastAsia="黑体" w:hAnsi="黑体" w:hint="eastAsia"/>
          <w:szCs w:val="21"/>
        </w:rPr>
        <w:t>能耗的确定：覆盖范围</w:t>
      </w:r>
      <w:bookmarkEnd w:id="547"/>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2"/>
        <w:gridCol w:w="2142"/>
        <w:gridCol w:w="2186"/>
        <w:gridCol w:w="2217"/>
      </w:tblGrid>
      <w:tr w:rsidR="00957750" w:rsidRPr="00BB4C2F" w14:paraId="34EAB50E" w14:textId="77777777" w:rsidTr="00957750">
        <w:tc>
          <w:tcPr>
            <w:tcW w:w="2252" w:type="dxa"/>
            <w:shd w:val="clear" w:color="auto" w:fill="auto"/>
          </w:tcPr>
          <w:bookmarkEnd w:id="548"/>
          <w:p w14:paraId="6169F45F" w14:textId="77777777" w:rsidR="00957750" w:rsidRPr="00CB7372" w:rsidRDefault="00957750" w:rsidP="00BB4C2F">
            <w:pPr>
              <w:jc w:val="center"/>
              <w:rPr>
                <w:rFonts w:ascii="黑体" w:eastAsia="黑体" w:hAnsi="黑体"/>
                <w:i/>
                <w:iCs/>
                <w:sz w:val="18"/>
                <w:szCs w:val="18"/>
              </w:rPr>
            </w:pPr>
            <w:r w:rsidRPr="00CB7372">
              <w:rPr>
                <w:rFonts w:ascii="黑体" w:eastAsia="黑体" w:hAnsi="黑体"/>
                <w:i/>
                <w:iCs/>
                <w:sz w:val="18"/>
                <w:szCs w:val="18"/>
              </w:rPr>
              <w:t>K</w:t>
            </w:r>
            <w:r w:rsidRPr="00CB7372">
              <w:rPr>
                <w:rFonts w:ascii="黑体" w:eastAsia="黑体" w:hAnsi="黑体"/>
                <w:i/>
                <w:iCs/>
                <w:sz w:val="18"/>
                <w:szCs w:val="18"/>
                <w:vertAlign w:val="subscript"/>
              </w:rPr>
              <w:t>1</w:t>
            </w:r>
          </w:p>
        </w:tc>
        <w:tc>
          <w:tcPr>
            <w:tcW w:w="2184" w:type="dxa"/>
            <w:shd w:val="clear" w:color="auto" w:fill="auto"/>
          </w:tcPr>
          <w:p w14:paraId="38D0C25E" w14:textId="35DCD04D" w:rsidR="00957750" w:rsidRPr="00BB4C2F" w:rsidRDefault="00957750" w:rsidP="002C5A1D">
            <w:pPr>
              <w:jc w:val="center"/>
              <w:rPr>
                <w:rFonts w:ascii="黑体" w:eastAsia="黑体" w:hAnsi="黑体"/>
                <w:sz w:val="18"/>
                <w:szCs w:val="18"/>
              </w:rPr>
            </w:pPr>
            <w:r w:rsidRPr="00BB4C2F">
              <w:rPr>
                <w:rFonts w:ascii="黑体" w:eastAsia="黑体" w:hAnsi="黑体"/>
                <w:sz w:val="18"/>
                <w:szCs w:val="18"/>
              </w:rPr>
              <w:t>工业建筑分数</w:t>
            </w:r>
          </w:p>
        </w:tc>
        <w:tc>
          <w:tcPr>
            <w:tcW w:w="2229" w:type="dxa"/>
            <w:shd w:val="clear" w:color="auto" w:fill="auto"/>
          </w:tcPr>
          <w:p w14:paraId="3BBD7288" w14:textId="732FF169" w:rsidR="00957750" w:rsidRPr="00BB4C2F" w:rsidRDefault="00957750" w:rsidP="002C5A1D">
            <w:pPr>
              <w:jc w:val="center"/>
              <w:rPr>
                <w:rFonts w:ascii="黑体" w:eastAsia="黑体" w:hAnsi="黑体"/>
                <w:sz w:val="18"/>
                <w:szCs w:val="18"/>
              </w:rPr>
            </w:pPr>
            <w:r w:rsidRPr="00BB4C2F">
              <w:rPr>
                <w:rFonts w:ascii="黑体" w:eastAsia="黑体" w:hAnsi="黑体"/>
                <w:sz w:val="18"/>
                <w:szCs w:val="18"/>
              </w:rPr>
              <w:t>商业建筑分数</w:t>
            </w:r>
          </w:p>
        </w:tc>
        <w:tc>
          <w:tcPr>
            <w:tcW w:w="2261" w:type="dxa"/>
            <w:shd w:val="clear" w:color="auto" w:fill="auto"/>
          </w:tcPr>
          <w:p w14:paraId="6DDF91D6" w14:textId="114D4860" w:rsidR="00957750" w:rsidRPr="00BB4C2F" w:rsidRDefault="00957750" w:rsidP="002C5A1D">
            <w:pPr>
              <w:jc w:val="center"/>
              <w:rPr>
                <w:rFonts w:ascii="黑体" w:eastAsia="黑体" w:hAnsi="黑体"/>
                <w:sz w:val="18"/>
                <w:szCs w:val="18"/>
              </w:rPr>
            </w:pPr>
            <w:r w:rsidRPr="00BB4C2F">
              <w:rPr>
                <w:rFonts w:ascii="黑体" w:eastAsia="黑体" w:hAnsi="黑体" w:hint="eastAsia"/>
                <w:sz w:val="18"/>
                <w:szCs w:val="18"/>
              </w:rPr>
              <w:t>基础</w:t>
            </w:r>
            <w:r w:rsidRPr="00BB4C2F">
              <w:rPr>
                <w:rFonts w:ascii="黑体" w:eastAsia="黑体" w:hAnsi="黑体"/>
                <w:sz w:val="18"/>
                <w:szCs w:val="18"/>
              </w:rPr>
              <w:t>设施分数</w:t>
            </w:r>
          </w:p>
        </w:tc>
      </w:tr>
      <w:tr w:rsidR="00957750" w:rsidRPr="00BB4C2F" w14:paraId="2B4ACAC4" w14:textId="77777777" w:rsidTr="00957750">
        <w:tc>
          <w:tcPr>
            <w:tcW w:w="2252" w:type="dxa"/>
            <w:shd w:val="clear" w:color="auto" w:fill="auto"/>
          </w:tcPr>
          <w:p w14:paraId="2B30ACBC"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&lt; 50%</w:t>
            </w:r>
          </w:p>
        </w:tc>
        <w:tc>
          <w:tcPr>
            <w:tcW w:w="2184" w:type="dxa"/>
            <w:shd w:val="clear" w:color="auto" w:fill="auto"/>
          </w:tcPr>
          <w:p w14:paraId="055F6930"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0</w:t>
            </w:r>
          </w:p>
        </w:tc>
        <w:tc>
          <w:tcPr>
            <w:tcW w:w="2229" w:type="dxa"/>
            <w:shd w:val="clear" w:color="auto" w:fill="auto"/>
          </w:tcPr>
          <w:p w14:paraId="38531574"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0</w:t>
            </w:r>
          </w:p>
        </w:tc>
        <w:tc>
          <w:tcPr>
            <w:tcW w:w="2261" w:type="dxa"/>
            <w:shd w:val="clear" w:color="auto" w:fill="auto"/>
          </w:tcPr>
          <w:p w14:paraId="666AD3C3"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0</w:t>
            </w:r>
          </w:p>
        </w:tc>
      </w:tr>
      <w:tr w:rsidR="00957750" w:rsidRPr="00BB4C2F" w14:paraId="1D83A3A7" w14:textId="77777777" w:rsidTr="00957750">
        <w:tc>
          <w:tcPr>
            <w:tcW w:w="2252" w:type="dxa"/>
            <w:shd w:val="clear" w:color="auto" w:fill="auto"/>
          </w:tcPr>
          <w:p w14:paraId="6F517C65"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 50 and &lt; 65%</w:t>
            </w:r>
          </w:p>
        </w:tc>
        <w:tc>
          <w:tcPr>
            <w:tcW w:w="2184" w:type="dxa"/>
            <w:shd w:val="clear" w:color="auto" w:fill="auto"/>
          </w:tcPr>
          <w:p w14:paraId="241E1B90"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1</w:t>
            </w:r>
          </w:p>
        </w:tc>
        <w:tc>
          <w:tcPr>
            <w:tcW w:w="2229" w:type="dxa"/>
            <w:shd w:val="clear" w:color="auto" w:fill="auto"/>
          </w:tcPr>
          <w:p w14:paraId="32143A4E"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1</w:t>
            </w:r>
          </w:p>
        </w:tc>
        <w:tc>
          <w:tcPr>
            <w:tcW w:w="2261" w:type="dxa"/>
            <w:shd w:val="clear" w:color="auto" w:fill="auto"/>
          </w:tcPr>
          <w:p w14:paraId="4D0D97C1"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1</w:t>
            </w:r>
          </w:p>
        </w:tc>
      </w:tr>
      <w:tr w:rsidR="00957750" w:rsidRPr="00BB4C2F" w14:paraId="62A48F86" w14:textId="77777777" w:rsidTr="00957750">
        <w:tc>
          <w:tcPr>
            <w:tcW w:w="2252" w:type="dxa"/>
            <w:shd w:val="clear" w:color="auto" w:fill="auto"/>
          </w:tcPr>
          <w:p w14:paraId="5E29FDA8"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 65 and &lt; 75%</w:t>
            </w:r>
          </w:p>
        </w:tc>
        <w:tc>
          <w:tcPr>
            <w:tcW w:w="2184" w:type="dxa"/>
            <w:shd w:val="clear" w:color="auto" w:fill="auto"/>
          </w:tcPr>
          <w:p w14:paraId="0BF4F485"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2</w:t>
            </w:r>
          </w:p>
        </w:tc>
        <w:tc>
          <w:tcPr>
            <w:tcW w:w="2229" w:type="dxa"/>
            <w:shd w:val="clear" w:color="auto" w:fill="auto"/>
          </w:tcPr>
          <w:p w14:paraId="4F5547AA"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2</w:t>
            </w:r>
          </w:p>
        </w:tc>
        <w:tc>
          <w:tcPr>
            <w:tcW w:w="2261" w:type="dxa"/>
            <w:shd w:val="clear" w:color="auto" w:fill="auto"/>
          </w:tcPr>
          <w:p w14:paraId="15AB2B30"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2</w:t>
            </w:r>
          </w:p>
        </w:tc>
      </w:tr>
      <w:tr w:rsidR="00957750" w:rsidRPr="00BB4C2F" w14:paraId="69807AAC" w14:textId="77777777" w:rsidTr="00957750">
        <w:tc>
          <w:tcPr>
            <w:tcW w:w="2252" w:type="dxa"/>
            <w:shd w:val="clear" w:color="auto" w:fill="auto"/>
          </w:tcPr>
          <w:p w14:paraId="5E2305A2"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 75 and &lt; 83%</w:t>
            </w:r>
          </w:p>
        </w:tc>
        <w:tc>
          <w:tcPr>
            <w:tcW w:w="2184" w:type="dxa"/>
            <w:shd w:val="clear" w:color="auto" w:fill="auto"/>
          </w:tcPr>
          <w:p w14:paraId="009BFEA8"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4</w:t>
            </w:r>
          </w:p>
        </w:tc>
        <w:tc>
          <w:tcPr>
            <w:tcW w:w="2229" w:type="dxa"/>
            <w:shd w:val="clear" w:color="auto" w:fill="auto"/>
          </w:tcPr>
          <w:p w14:paraId="7B852E99"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4</w:t>
            </w:r>
          </w:p>
        </w:tc>
        <w:tc>
          <w:tcPr>
            <w:tcW w:w="2261" w:type="dxa"/>
            <w:shd w:val="clear" w:color="auto" w:fill="auto"/>
          </w:tcPr>
          <w:p w14:paraId="3F598CEF"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4</w:t>
            </w:r>
          </w:p>
        </w:tc>
      </w:tr>
      <w:tr w:rsidR="00957750" w:rsidRPr="00BB4C2F" w14:paraId="5F9A5370" w14:textId="77777777" w:rsidTr="00957750">
        <w:tc>
          <w:tcPr>
            <w:tcW w:w="2252" w:type="dxa"/>
            <w:shd w:val="clear" w:color="auto" w:fill="auto"/>
          </w:tcPr>
          <w:p w14:paraId="00EF0E20"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 83 and &lt; 90%</w:t>
            </w:r>
          </w:p>
        </w:tc>
        <w:tc>
          <w:tcPr>
            <w:tcW w:w="2184" w:type="dxa"/>
            <w:shd w:val="clear" w:color="auto" w:fill="auto"/>
          </w:tcPr>
          <w:p w14:paraId="6DFD9BD8"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6</w:t>
            </w:r>
          </w:p>
        </w:tc>
        <w:tc>
          <w:tcPr>
            <w:tcW w:w="2229" w:type="dxa"/>
            <w:shd w:val="clear" w:color="auto" w:fill="auto"/>
          </w:tcPr>
          <w:p w14:paraId="35508C7B"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5</w:t>
            </w:r>
          </w:p>
        </w:tc>
        <w:tc>
          <w:tcPr>
            <w:tcW w:w="2261" w:type="dxa"/>
            <w:shd w:val="clear" w:color="auto" w:fill="auto"/>
          </w:tcPr>
          <w:p w14:paraId="6E2A15FC"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6</w:t>
            </w:r>
          </w:p>
        </w:tc>
      </w:tr>
      <w:tr w:rsidR="00957750" w:rsidRPr="00BB4C2F" w14:paraId="2781DB5E" w14:textId="77777777" w:rsidTr="00957750">
        <w:tc>
          <w:tcPr>
            <w:tcW w:w="2252" w:type="dxa"/>
            <w:shd w:val="clear" w:color="auto" w:fill="auto"/>
          </w:tcPr>
          <w:p w14:paraId="3E7FE94C" w14:textId="653E07DB" w:rsidR="00957750" w:rsidRPr="00BB4C2F" w:rsidRDefault="007A3344" w:rsidP="00C0547E">
            <w:pPr>
              <w:rPr>
                <w:rFonts w:ascii="华文宋体" w:eastAsia="华文宋体" w:hAnsi="华文宋体"/>
                <w:sz w:val="18"/>
                <w:szCs w:val="18"/>
              </w:rPr>
            </w:pPr>
            <w:r>
              <w:rPr>
                <w:rFonts w:ascii="华文宋体" w:eastAsia="华文宋体" w:hAnsi="华文宋体" w:hint="eastAsia"/>
                <w:sz w:val="18"/>
                <w:szCs w:val="18"/>
              </w:rPr>
              <w:t>≥</w:t>
            </w:r>
            <w:r w:rsidR="00957750" w:rsidRPr="00BB4C2F">
              <w:rPr>
                <w:rFonts w:ascii="华文宋体" w:eastAsia="华文宋体" w:hAnsi="华文宋体"/>
                <w:sz w:val="18"/>
                <w:szCs w:val="18"/>
              </w:rPr>
              <w:t>90%</w:t>
            </w:r>
          </w:p>
        </w:tc>
        <w:tc>
          <w:tcPr>
            <w:tcW w:w="2184" w:type="dxa"/>
            <w:shd w:val="clear" w:color="auto" w:fill="auto"/>
          </w:tcPr>
          <w:p w14:paraId="4C25DAE1"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7</w:t>
            </w:r>
          </w:p>
        </w:tc>
        <w:tc>
          <w:tcPr>
            <w:tcW w:w="2229" w:type="dxa"/>
            <w:shd w:val="clear" w:color="auto" w:fill="auto"/>
          </w:tcPr>
          <w:p w14:paraId="634AD482"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6</w:t>
            </w:r>
          </w:p>
        </w:tc>
        <w:tc>
          <w:tcPr>
            <w:tcW w:w="2261" w:type="dxa"/>
            <w:shd w:val="clear" w:color="auto" w:fill="auto"/>
          </w:tcPr>
          <w:p w14:paraId="48C77936"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7</w:t>
            </w:r>
          </w:p>
        </w:tc>
      </w:tr>
    </w:tbl>
    <w:p w14:paraId="3B8CA7EB" w14:textId="12EF969B" w:rsidR="00957750" w:rsidRPr="00BB4C2F" w:rsidRDefault="00957750" w:rsidP="00BB4C2F">
      <w:pPr>
        <w:spacing w:before="240"/>
        <w:rPr>
          <w:rFonts w:ascii="黑体" w:eastAsia="黑体" w:hAnsi="黑体"/>
          <w:szCs w:val="21"/>
        </w:rPr>
      </w:pPr>
      <w:bookmarkStart w:id="549" w:name="_Ref430523874"/>
      <w:r w:rsidRPr="00BB4C2F">
        <w:rPr>
          <w:rFonts w:ascii="黑体" w:eastAsia="黑体" w:hAnsi="黑体"/>
          <w:szCs w:val="21"/>
        </w:rPr>
        <w:t xml:space="preserve">B.3.2.2.2  </w:t>
      </w:r>
      <w:bookmarkEnd w:id="549"/>
      <w:r w:rsidRPr="00BB4C2F">
        <w:rPr>
          <w:rFonts w:ascii="黑体" w:eastAsia="黑体" w:hAnsi="黑体"/>
          <w:szCs w:val="21"/>
        </w:rPr>
        <w:t>参数II02</w:t>
      </w:r>
      <w:r w:rsidR="00014DF6" w:rsidRPr="00BB4C2F">
        <w:rPr>
          <w:rFonts w:ascii="黑体" w:eastAsia="黑体" w:hAnsi="黑体" w:hint="eastAsia"/>
          <w:szCs w:val="21"/>
        </w:rPr>
        <w:t>：</w:t>
      </w:r>
      <w:r w:rsidRPr="00BB4C2F">
        <w:rPr>
          <w:rFonts w:ascii="黑体" w:eastAsia="黑体" w:hAnsi="黑体"/>
          <w:szCs w:val="21"/>
        </w:rPr>
        <w:t>主</w:t>
      </w:r>
      <w:r w:rsidR="000428D7" w:rsidRPr="00BB4C2F">
        <w:rPr>
          <w:rFonts w:ascii="黑体" w:eastAsia="黑体" w:hAnsi="黑体"/>
          <w:szCs w:val="21"/>
        </w:rPr>
        <w:t>变电站</w:t>
      </w:r>
      <w:r w:rsidR="009C720B" w:rsidRPr="00BB4C2F">
        <w:rPr>
          <w:rFonts w:ascii="黑体" w:eastAsia="黑体" w:hAnsi="黑体" w:hint="eastAsia"/>
          <w:szCs w:val="21"/>
        </w:rPr>
        <w:t>的</w:t>
      </w:r>
      <w:r w:rsidRPr="00BB4C2F">
        <w:rPr>
          <w:rFonts w:ascii="黑体" w:eastAsia="黑体" w:hAnsi="黑体"/>
          <w:szCs w:val="21"/>
        </w:rPr>
        <w:t>位置</w:t>
      </w:r>
      <w:r w:rsidR="00890C4B" w:rsidRPr="00BB4C2F">
        <w:rPr>
          <w:rFonts w:ascii="黑体" w:eastAsia="黑体" w:hAnsi="黑体" w:hint="eastAsia"/>
          <w:szCs w:val="21"/>
        </w:rPr>
        <w:t>和能耗</w:t>
      </w:r>
    </w:p>
    <w:p w14:paraId="1E12C5E1" w14:textId="24A99061" w:rsidR="00957750" w:rsidRPr="00EA704A" w:rsidRDefault="00957750" w:rsidP="00BB4C2F">
      <w:pPr>
        <w:ind w:firstLine="420"/>
        <w:rPr>
          <w:rFonts w:ascii="华文宋体" w:eastAsia="华文宋体" w:hAnsi="华文宋体"/>
          <w:szCs w:val="21"/>
        </w:rPr>
      </w:pPr>
      <w:r w:rsidRPr="00EA704A">
        <w:rPr>
          <w:rFonts w:ascii="华文宋体" w:eastAsia="华文宋体" w:hAnsi="华文宋体" w:hint="eastAsia"/>
          <w:szCs w:val="21"/>
        </w:rPr>
        <w:t>此参数考虑到主变电站</w:t>
      </w:r>
      <w:r w:rsidR="00014DF6" w:rsidRPr="00EA704A">
        <w:rPr>
          <w:rFonts w:ascii="华文宋体" w:eastAsia="华文宋体" w:hAnsi="华文宋体" w:hint="eastAsia"/>
          <w:szCs w:val="21"/>
        </w:rPr>
        <w:t>的</w:t>
      </w:r>
      <w:r w:rsidRPr="00EA704A">
        <w:rPr>
          <w:rFonts w:ascii="华文宋体" w:eastAsia="华文宋体" w:hAnsi="华文宋体" w:hint="eastAsia"/>
          <w:szCs w:val="21"/>
        </w:rPr>
        <w:t>位置效率。见6.3。</w:t>
      </w:r>
    </w:p>
    <w:p w14:paraId="513E049B" w14:textId="40A64A3D" w:rsidR="00957750" w:rsidRPr="00EA704A" w:rsidRDefault="00957750" w:rsidP="00BB4C2F">
      <w:pPr>
        <w:ind w:firstLine="420"/>
        <w:rPr>
          <w:rFonts w:ascii="华文宋体" w:eastAsia="华文宋体" w:hAnsi="华文宋体"/>
          <w:szCs w:val="21"/>
        </w:rPr>
      </w:pPr>
      <w:r w:rsidRPr="00EA704A">
        <w:rPr>
          <w:rFonts w:ascii="华文宋体" w:eastAsia="华文宋体" w:hAnsi="华文宋体" w:hint="eastAsia"/>
          <w:szCs w:val="21"/>
        </w:rPr>
        <w:t>基于</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重心法或类似方法，</w:t>
      </w:r>
      <w:r w:rsidR="00014DF6" w:rsidRPr="00EA704A">
        <w:rPr>
          <w:rFonts w:ascii="华文宋体" w:eastAsia="华文宋体" w:hAnsi="华文宋体" w:hint="eastAsia"/>
          <w:szCs w:val="21"/>
        </w:rPr>
        <w:t>评估一方面</w:t>
      </w:r>
      <w:r w:rsidRPr="00EA704A">
        <w:rPr>
          <w:rFonts w:ascii="华文宋体" w:eastAsia="华文宋体" w:hAnsi="华文宋体" w:hint="eastAsia"/>
          <w:szCs w:val="21"/>
        </w:rPr>
        <w:t>考虑到</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能耗</w:t>
      </w:r>
      <w:r w:rsidR="00014DF6" w:rsidRPr="00EA704A">
        <w:rPr>
          <w:rFonts w:ascii="华文宋体" w:eastAsia="华文宋体" w:hAnsi="华文宋体" w:hint="eastAsia"/>
          <w:szCs w:val="21"/>
        </w:rPr>
        <w:t>百分比</w:t>
      </w:r>
      <w:r w:rsidRPr="00EA704A">
        <w:rPr>
          <w:rFonts w:ascii="华文宋体" w:eastAsia="华文宋体" w:hAnsi="华文宋体" w:hint="eastAsia"/>
          <w:szCs w:val="21"/>
        </w:rPr>
        <w:t>，另一方面是考虑到主变电站位置。</w:t>
      </w:r>
    </w:p>
    <w:p w14:paraId="53438D2B" w14:textId="5D869E25" w:rsidR="00957750" w:rsidRPr="00EA704A" w:rsidRDefault="00014DF6" w:rsidP="00BB4C2F">
      <w:pPr>
        <w:ind w:firstLine="420"/>
        <w:rPr>
          <w:rFonts w:ascii="华文宋体" w:eastAsia="华文宋体" w:hAnsi="华文宋体"/>
          <w:szCs w:val="21"/>
        </w:rPr>
      </w:pPr>
      <w:r w:rsidRPr="00EA704A">
        <w:rPr>
          <w:rFonts w:ascii="华文宋体" w:eastAsia="华文宋体" w:hAnsi="华文宋体" w:hint="eastAsia"/>
          <w:szCs w:val="21"/>
        </w:rPr>
        <w:t>确定</w:t>
      </w:r>
      <w:r w:rsidR="00957750" w:rsidRPr="00EA704A">
        <w:rPr>
          <w:rFonts w:ascii="华文宋体" w:eastAsia="华文宋体" w:hAnsi="华文宋体" w:hint="eastAsia"/>
          <w:szCs w:val="21"/>
        </w:rPr>
        <w:t>参数II02的分数：</w:t>
      </w:r>
    </w:p>
    <w:p w14:paraId="618B82CF" w14:textId="5A19F62B" w:rsidR="00957750" w:rsidRPr="00EA704A" w:rsidRDefault="00BB4C2F" w:rsidP="00BB4C2F">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计算</w:t>
      </w:r>
      <w:r w:rsidR="00890C4B" w:rsidRPr="00EA704A">
        <w:rPr>
          <w:rFonts w:ascii="华文宋体" w:eastAsia="华文宋体" w:hAnsi="华文宋体" w:hint="eastAsia"/>
          <w:szCs w:val="21"/>
        </w:rPr>
        <w:t>方法里</w:t>
      </w:r>
      <w:r w:rsidR="00957750" w:rsidRPr="00EA704A">
        <w:rPr>
          <w:rFonts w:ascii="华文宋体" w:eastAsia="华文宋体" w:hAnsi="华文宋体" w:hint="eastAsia"/>
          <w:szCs w:val="21"/>
        </w:rPr>
        <w:t>考虑的能耗和装置</w:t>
      </w:r>
      <w:r w:rsidR="00215DD7" w:rsidRPr="00EA704A">
        <w:rPr>
          <w:rFonts w:ascii="华文宋体" w:eastAsia="华文宋体" w:hAnsi="华文宋体" w:hint="eastAsia"/>
          <w:szCs w:val="21"/>
        </w:rPr>
        <w:t>总</w:t>
      </w:r>
      <w:r w:rsidR="00957750" w:rsidRPr="00EA704A">
        <w:rPr>
          <w:rFonts w:ascii="华文宋体" w:eastAsia="华文宋体" w:hAnsi="华文宋体" w:hint="eastAsia"/>
          <w:szCs w:val="21"/>
        </w:rPr>
        <w:t>能耗之间的百分比再依据表</w:t>
      </w:r>
      <w:r w:rsidR="00957750" w:rsidRPr="00EA704A">
        <w:rPr>
          <w:rFonts w:ascii="华文宋体" w:eastAsia="华文宋体" w:hAnsi="华文宋体"/>
          <w:szCs w:val="21"/>
        </w:rPr>
        <w:t>B.</w:t>
      </w:r>
      <w:r w:rsidR="00957750" w:rsidRPr="00EA704A">
        <w:rPr>
          <w:rFonts w:ascii="华文宋体" w:eastAsia="华文宋体" w:hAnsi="华文宋体" w:hint="eastAsia"/>
          <w:szCs w:val="21"/>
        </w:rPr>
        <w:t>4评分。</w:t>
      </w:r>
      <w:r w:rsidR="00014DF6" w:rsidRPr="00EA704A">
        <w:rPr>
          <w:rFonts w:ascii="华文宋体" w:eastAsia="华文宋体" w:hAnsi="华文宋体" w:hint="eastAsia"/>
          <w:szCs w:val="21"/>
        </w:rPr>
        <w:t>以及；</w:t>
      </w:r>
    </w:p>
    <w:p w14:paraId="40263762" w14:textId="41B5E05E" w:rsidR="00957750" w:rsidRPr="00EA704A" w:rsidRDefault="00BB4C2F" w:rsidP="00BB4C2F">
      <w:pPr>
        <w:spacing w:line="360" w:lineRule="auto"/>
        <w:ind w:firstLine="420"/>
        <w:rPr>
          <w:rFonts w:ascii="华文宋体" w:eastAsia="华文宋体" w:hAnsi="华文宋体"/>
          <w:szCs w:val="21"/>
        </w:rPr>
      </w:pPr>
      <w:r>
        <w:rPr>
          <w:rFonts w:ascii="华文宋体" w:eastAsia="华文宋体" w:hAnsi="华文宋体" w:hint="eastAsia"/>
          <w:szCs w:val="21"/>
        </w:rPr>
        <w:t xml:space="preserve">— </w:t>
      </w:r>
      <w:r w:rsidR="00890C4B" w:rsidRPr="00EA704A">
        <w:rPr>
          <w:rFonts w:ascii="华文宋体" w:eastAsia="华文宋体" w:hAnsi="华文宋体" w:hint="eastAsia"/>
          <w:szCs w:val="21"/>
        </w:rPr>
        <w:t>计算</w:t>
      </w:r>
      <w:r w:rsidR="00957750" w:rsidRPr="00CB7372">
        <w:rPr>
          <w:rFonts w:ascii="华文宋体" w:eastAsia="华文宋体" w:hAnsi="华文宋体" w:hint="eastAsia"/>
          <w:i/>
          <w:iCs/>
          <w:szCs w:val="21"/>
        </w:rPr>
        <w:t>R</w:t>
      </w:r>
      <w:r w:rsidR="00957750" w:rsidRPr="00CB7372">
        <w:rPr>
          <w:rFonts w:ascii="华文宋体" w:eastAsia="华文宋体" w:hAnsi="华文宋体"/>
          <w:i/>
          <w:iCs/>
          <w:szCs w:val="21"/>
          <w:vertAlign w:val="subscript"/>
        </w:rPr>
        <w:t>B</w:t>
      </w:r>
      <w:r w:rsidR="00215DD7" w:rsidRPr="00EA704A">
        <w:rPr>
          <w:rFonts w:ascii="华文宋体" w:eastAsia="华文宋体" w:hAnsi="华文宋体" w:hint="eastAsia"/>
          <w:szCs w:val="21"/>
        </w:rPr>
        <w:t>和</w:t>
      </w:r>
      <w:r w:rsidR="00957750" w:rsidRPr="00EA704A">
        <w:rPr>
          <w:rFonts w:ascii="华文宋体" w:eastAsia="华文宋体" w:hAnsi="华文宋体" w:hint="eastAsia"/>
          <w:szCs w:val="21"/>
        </w:rPr>
        <w:t>评分根据表B.5</w:t>
      </w:r>
      <w:r w:rsidR="00957750" w:rsidRPr="00EA704A">
        <w:rPr>
          <w:rFonts w:ascii="华文宋体" w:eastAsia="华文宋体" w:hAnsi="华文宋体"/>
          <w:szCs w:val="21"/>
        </w:rPr>
        <w:t>.</w:t>
      </w:r>
    </w:p>
    <w:p w14:paraId="152791EE" w14:textId="20A0B7D1" w:rsidR="00957750" w:rsidRPr="00BB4C2F" w:rsidRDefault="00957750" w:rsidP="0024380F">
      <w:pPr>
        <w:spacing w:line="360" w:lineRule="auto"/>
        <w:jc w:val="center"/>
        <w:rPr>
          <w:rFonts w:ascii="黑体" w:eastAsia="黑体" w:hAnsi="黑体"/>
          <w:szCs w:val="21"/>
        </w:rPr>
      </w:pPr>
      <w:bookmarkStart w:id="550" w:name="_Toc37326327"/>
      <w:r w:rsidRPr="00BB4C2F">
        <w:rPr>
          <w:rFonts w:ascii="黑体" w:eastAsia="黑体" w:hAnsi="黑体"/>
          <w:szCs w:val="21"/>
        </w:rPr>
        <w:t xml:space="preserve">表B.4 </w:t>
      </w:r>
      <w:r w:rsidR="0024380F" w:rsidRPr="00BB4C2F">
        <w:rPr>
          <w:rFonts w:ascii="黑体" w:eastAsia="黑体" w:hAnsi="黑体"/>
          <w:szCs w:val="21"/>
        </w:rPr>
        <w:t xml:space="preserve"> </w:t>
      </w:r>
      <w:r w:rsidRPr="00BB4C2F">
        <w:rPr>
          <w:rFonts w:ascii="黑体" w:eastAsia="黑体" w:hAnsi="黑体"/>
          <w:szCs w:val="21"/>
        </w:rPr>
        <w:t>主</w:t>
      </w:r>
      <w:r w:rsidR="000428D7" w:rsidRPr="00BB4C2F">
        <w:rPr>
          <w:rFonts w:ascii="黑体" w:eastAsia="黑体" w:hAnsi="黑体"/>
          <w:szCs w:val="21"/>
        </w:rPr>
        <w:t>变电站</w:t>
      </w:r>
      <w:r w:rsidRPr="00BB4C2F">
        <w:rPr>
          <w:rFonts w:ascii="黑体" w:eastAsia="黑体" w:hAnsi="黑体"/>
          <w:szCs w:val="21"/>
        </w:rPr>
        <w:t>：能耗</w:t>
      </w:r>
      <w:bookmarkEnd w:id="550"/>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0"/>
        <w:gridCol w:w="2127"/>
        <w:gridCol w:w="2126"/>
        <w:gridCol w:w="2034"/>
      </w:tblGrid>
      <w:tr w:rsidR="00957750" w:rsidRPr="00BB4C2F" w14:paraId="15E998C8" w14:textId="77777777" w:rsidTr="00BB4C2F">
        <w:tc>
          <w:tcPr>
            <w:tcW w:w="2470" w:type="dxa"/>
            <w:shd w:val="clear" w:color="auto" w:fill="auto"/>
          </w:tcPr>
          <w:p w14:paraId="2A161D72" w14:textId="481B3E75" w:rsidR="00957750" w:rsidRPr="00BB4C2F" w:rsidRDefault="00215DD7" w:rsidP="00BB4C2F">
            <w:pPr>
              <w:jc w:val="center"/>
              <w:rPr>
                <w:rFonts w:ascii="黑体" w:eastAsia="黑体" w:hAnsi="黑体"/>
                <w:sz w:val="18"/>
                <w:szCs w:val="18"/>
              </w:rPr>
            </w:pPr>
            <w:r w:rsidRPr="00BB4C2F">
              <w:rPr>
                <w:rFonts w:ascii="黑体" w:eastAsia="黑体" w:hAnsi="黑体" w:hint="eastAsia"/>
                <w:sz w:val="18"/>
                <w:szCs w:val="18"/>
              </w:rPr>
              <w:t>该</w:t>
            </w:r>
            <w:r w:rsidR="00957750" w:rsidRPr="00BB4C2F">
              <w:rPr>
                <w:rFonts w:ascii="黑体" w:eastAsia="黑体" w:hAnsi="黑体"/>
                <w:sz w:val="18"/>
                <w:szCs w:val="18"/>
              </w:rPr>
              <w:t>能耗与</w:t>
            </w:r>
            <w:r w:rsidRPr="00BB4C2F">
              <w:rPr>
                <w:rFonts w:ascii="黑体" w:eastAsia="黑体" w:hAnsi="黑体" w:hint="eastAsia"/>
                <w:sz w:val="18"/>
                <w:szCs w:val="18"/>
              </w:rPr>
              <w:t>总</w:t>
            </w:r>
            <w:r w:rsidR="00957750" w:rsidRPr="00BB4C2F">
              <w:rPr>
                <w:rFonts w:ascii="黑体" w:eastAsia="黑体" w:hAnsi="黑体"/>
                <w:sz w:val="18"/>
                <w:szCs w:val="18"/>
              </w:rPr>
              <w:t>能耗的百分比</w:t>
            </w:r>
            <w:r w:rsidR="00CB7372" w:rsidRPr="00BB4C2F">
              <w:rPr>
                <w:rFonts w:ascii="黑体" w:eastAsia="黑体" w:hAnsi="黑体"/>
                <w:sz w:val="18"/>
                <w:szCs w:val="18"/>
              </w:rPr>
              <w:t>%</w:t>
            </w:r>
          </w:p>
        </w:tc>
        <w:tc>
          <w:tcPr>
            <w:tcW w:w="2127" w:type="dxa"/>
            <w:shd w:val="clear" w:color="auto" w:fill="auto"/>
          </w:tcPr>
          <w:p w14:paraId="2D746AEB" w14:textId="37C15CA7" w:rsidR="00957750" w:rsidRPr="00BB4C2F" w:rsidRDefault="00957750" w:rsidP="002C5A1D">
            <w:pPr>
              <w:jc w:val="center"/>
              <w:rPr>
                <w:rFonts w:ascii="黑体" w:eastAsia="黑体" w:hAnsi="黑体"/>
                <w:sz w:val="18"/>
                <w:szCs w:val="18"/>
              </w:rPr>
            </w:pPr>
            <w:r w:rsidRPr="00BB4C2F">
              <w:rPr>
                <w:rFonts w:ascii="黑体" w:eastAsia="黑体" w:hAnsi="黑体"/>
                <w:sz w:val="18"/>
                <w:szCs w:val="18"/>
              </w:rPr>
              <w:t>工业建筑分数</w:t>
            </w:r>
          </w:p>
        </w:tc>
        <w:tc>
          <w:tcPr>
            <w:tcW w:w="2126" w:type="dxa"/>
            <w:shd w:val="clear" w:color="auto" w:fill="auto"/>
          </w:tcPr>
          <w:p w14:paraId="66367E4E" w14:textId="40D7A04F" w:rsidR="00957750" w:rsidRPr="00BB4C2F" w:rsidRDefault="00957750" w:rsidP="002C5A1D">
            <w:pPr>
              <w:jc w:val="center"/>
              <w:rPr>
                <w:rFonts w:ascii="黑体" w:eastAsia="黑体" w:hAnsi="黑体"/>
                <w:sz w:val="18"/>
                <w:szCs w:val="18"/>
              </w:rPr>
            </w:pPr>
            <w:r w:rsidRPr="00BB4C2F">
              <w:rPr>
                <w:rFonts w:ascii="黑体" w:eastAsia="黑体" w:hAnsi="黑体"/>
                <w:sz w:val="18"/>
                <w:szCs w:val="18"/>
              </w:rPr>
              <w:t>商业建筑分数</w:t>
            </w:r>
          </w:p>
        </w:tc>
        <w:tc>
          <w:tcPr>
            <w:tcW w:w="2034" w:type="dxa"/>
            <w:shd w:val="clear" w:color="auto" w:fill="auto"/>
          </w:tcPr>
          <w:p w14:paraId="5398545F" w14:textId="2B2DBABC" w:rsidR="00957750" w:rsidRPr="00BB4C2F" w:rsidRDefault="00957750" w:rsidP="002C5A1D">
            <w:pPr>
              <w:jc w:val="center"/>
              <w:rPr>
                <w:rFonts w:ascii="黑体" w:eastAsia="黑体" w:hAnsi="黑体"/>
                <w:sz w:val="18"/>
                <w:szCs w:val="18"/>
              </w:rPr>
            </w:pPr>
            <w:r w:rsidRPr="00BB4C2F">
              <w:rPr>
                <w:rFonts w:ascii="黑体" w:eastAsia="黑体" w:hAnsi="黑体" w:hint="eastAsia"/>
                <w:sz w:val="18"/>
                <w:szCs w:val="18"/>
              </w:rPr>
              <w:t>基础</w:t>
            </w:r>
            <w:r w:rsidRPr="00BB4C2F">
              <w:rPr>
                <w:rFonts w:ascii="黑体" w:eastAsia="黑体" w:hAnsi="黑体"/>
                <w:sz w:val="18"/>
                <w:szCs w:val="18"/>
              </w:rPr>
              <w:t>设施分数</w:t>
            </w:r>
          </w:p>
        </w:tc>
      </w:tr>
      <w:tr w:rsidR="00957750" w:rsidRPr="00BB4C2F" w14:paraId="06C27572" w14:textId="77777777" w:rsidTr="00BB4C2F">
        <w:tc>
          <w:tcPr>
            <w:tcW w:w="2470" w:type="dxa"/>
            <w:shd w:val="clear" w:color="auto" w:fill="auto"/>
          </w:tcPr>
          <w:p w14:paraId="3D96E315"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&lt; 50%</w:t>
            </w:r>
          </w:p>
        </w:tc>
        <w:tc>
          <w:tcPr>
            <w:tcW w:w="2127" w:type="dxa"/>
            <w:shd w:val="clear" w:color="auto" w:fill="auto"/>
          </w:tcPr>
          <w:p w14:paraId="60927FD5"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0</w:t>
            </w:r>
          </w:p>
        </w:tc>
        <w:tc>
          <w:tcPr>
            <w:tcW w:w="2126" w:type="dxa"/>
            <w:shd w:val="clear" w:color="auto" w:fill="auto"/>
          </w:tcPr>
          <w:p w14:paraId="6F3EFB19"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0</w:t>
            </w:r>
          </w:p>
        </w:tc>
        <w:tc>
          <w:tcPr>
            <w:tcW w:w="2034" w:type="dxa"/>
            <w:shd w:val="clear" w:color="auto" w:fill="auto"/>
          </w:tcPr>
          <w:p w14:paraId="5E33DD6D"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0</w:t>
            </w:r>
          </w:p>
        </w:tc>
      </w:tr>
      <w:tr w:rsidR="00957750" w:rsidRPr="00BB4C2F" w14:paraId="5A43AA53" w14:textId="77777777" w:rsidTr="00BB4C2F">
        <w:tc>
          <w:tcPr>
            <w:tcW w:w="2470" w:type="dxa"/>
            <w:shd w:val="clear" w:color="auto" w:fill="auto"/>
          </w:tcPr>
          <w:p w14:paraId="6D203788"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 50 and &lt; 70%</w:t>
            </w:r>
          </w:p>
        </w:tc>
        <w:tc>
          <w:tcPr>
            <w:tcW w:w="2127" w:type="dxa"/>
            <w:shd w:val="clear" w:color="auto" w:fill="auto"/>
          </w:tcPr>
          <w:p w14:paraId="07FF4130"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2</w:t>
            </w:r>
          </w:p>
        </w:tc>
        <w:tc>
          <w:tcPr>
            <w:tcW w:w="2126" w:type="dxa"/>
            <w:shd w:val="clear" w:color="auto" w:fill="auto"/>
          </w:tcPr>
          <w:p w14:paraId="66748DC0"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1</w:t>
            </w:r>
          </w:p>
        </w:tc>
        <w:tc>
          <w:tcPr>
            <w:tcW w:w="2034" w:type="dxa"/>
            <w:shd w:val="clear" w:color="auto" w:fill="auto"/>
          </w:tcPr>
          <w:p w14:paraId="206EEB40"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2</w:t>
            </w:r>
          </w:p>
        </w:tc>
      </w:tr>
      <w:tr w:rsidR="00957750" w:rsidRPr="00BB4C2F" w14:paraId="66892F57" w14:textId="77777777" w:rsidTr="00BB4C2F">
        <w:tc>
          <w:tcPr>
            <w:tcW w:w="2470" w:type="dxa"/>
            <w:shd w:val="clear" w:color="auto" w:fill="auto"/>
          </w:tcPr>
          <w:p w14:paraId="70EA1534"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 70 and &lt; 83%</w:t>
            </w:r>
          </w:p>
        </w:tc>
        <w:tc>
          <w:tcPr>
            <w:tcW w:w="2127" w:type="dxa"/>
            <w:shd w:val="clear" w:color="auto" w:fill="auto"/>
          </w:tcPr>
          <w:p w14:paraId="5F3C7109"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4</w:t>
            </w:r>
          </w:p>
        </w:tc>
        <w:tc>
          <w:tcPr>
            <w:tcW w:w="2126" w:type="dxa"/>
            <w:shd w:val="clear" w:color="auto" w:fill="auto"/>
          </w:tcPr>
          <w:p w14:paraId="2CC95DEE"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2</w:t>
            </w:r>
          </w:p>
        </w:tc>
        <w:tc>
          <w:tcPr>
            <w:tcW w:w="2034" w:type="dxa"/>
            <w:shd w:val="clear" w:color="auto" w:fill="auto"/>
          </w:tcPr>
          <w:p w14:paraId="4425505F"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4</w:t>
            </w:r>
          </w:p>
        </w:tc>
      </w:tr>
      <w:tr w:rsidR="00957750" w:rsidRPr="00BB4C2F" w14:paraId="5D99EB19" w14:textId="77777777" w:rsidTr="00BB4C2F">
        <w:tc>
          <w:tcPr>
            <w:tcW w:w="2470" w:type="dxa"/>
            <w:shd w:val="clear" w:color="auto" w:fill="auto"/>
          </w:tcPr>
          <w:p w14:paraId="37EA0CD9"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 83 and &lt; 90%</w:t>
            </w:r>
          </w:p>
        </w:tc>
        <w:tc>
          <w:tcPr>
            <w:tcW w:w="2127" w:type="dxa"/>
            <w:shd w:val="clear" w:color="auto" w:fill="auto"/>
          </w:tcPr>
          <w:p w14:paraId="28FBBE6B"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5</w:t>
            </w:r>
          </w:p>
        </w:tc>
        <w:tc>
          <w:tcPr>
            <w:tcW w:w="2126" w:type="dxa"/>
            <w:shd w:val="clear" w:color="auto" w:fill="auto"/>
          </w:tcPr>
          <w:p w14:paraId="5CC4E3B0"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3</w:t>
            </w:r>
          </w:p>
        </w:tc>
        <w:tc>
          <w:tcPr>
            <w:tcW w:w="2034" w:type="dxa"/>
            <w:shd w:val="clear" w:color="auto" w:fill="auto"/>
          </w:tcPr>
          <w:p w14:paraId="085FC875"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5</w:t>
            </w:r>
          </w:p>
        </w:tc>
      </w:tr>
      <w:tr w:rsidR="00957750" w:rsidRPr="00BB4C2F" w14:paraId="15CD2C7E" w14:textId="77777777" w:rsidTr="00BB4C2F">
        <w:tc>
          <w:tcPr>
            <w:tcW w:w="2470" w:type="dxa"/>
            <w:shd w:val="clear" w:color="auto" w:fill="auto"/>
          </w:tcPr>
          <w:p w14:paraId="74DCF991" w14:textId="757F9DC5" w:rsidR="00957750" w:rsidRPr="00BB4C2F" w:rsidRDefault="006056D8" w:rsidP="00C0547E">
            <w:pPr>
              <w:rPr>
                <w:rFonts w:ascii="华文宋体" w:eastAsia="华文宋体" w:hAnsi="华文宋体"/>
                <w:sz w:val="18"/>
                <w:szCs w:val="18"/>
              </w:rPr>
            </w:pPr>
            <w:r>
              <w:rPr>
                <w:rFonts w:ascii="华文宋体" w:eastAsia="华文宋体" w:hAnsi="华文宋体" w:hint="eastAsia"/>
                <w:sz w:val="18"/>
                <w:szCs w:val="18"/>
              </w:rPr>
              <w:t>≥</w:t>
            </w:r>
            <w:r w:rsidR="00957750" w:rsidRPr="00BB4C2F">
              <w:rPr>
                <w:rFonts w:ascii="华文宋体" w:eastAsia="华文宋体" w:hAnsi="华文宋体"/>
                <w:sz w:val="18"/>
                <w:szCs w:val="18"/>
              </w:rPr>
              <w:t xml:space="preserve"> 90%</w:t>
            </w:r>
          </w:p>
        </w:tc>
        <w:tc>
          <w:tcPr>
            <w:tcW w:w="2127" w:type="dxa"/>
            <w:shd w:val="clear" w:color="auto" w:fill="auto"/>
          </w:tcPr>
          <w:p w14:paraId="5C5F278F"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6</w:t>
            </w:r>
          </w:p>
        </w:tc>
        <w:tc>
          <w:tcPr>
            <w:tcW w:w="2126" w:type="dxa"/>
            <w:shd w:val="clear" w:color="auto" w:fill="auto"/>
          </w:tcPr>
          <w:p w14:paraId="497D8AC4"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4</w:t>
            </w:r>
          </w:p>
        </w:tc>
        <w:tc>
          <w:tcPr>
            <w:tcW w:w="2034" w:type="dxa"/>
            <w:shd w:val="clear" w:color="auto" w:fill="auto"/>
          </w:tcPr>
          <w:p w14:paraId="704157AB"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6</w:t>
            </w:r>
          </w:p>
        </w:tc>
      </w:tr>
    </w:tbl>
    <w:p w14:paraId="103E6190" w14:textId="78303B3C" w:rsidR="00957750" w:rsidRPr="00EA704A" w:rsidRDefault="00957750" w:rsidP="00CB7372">
      <w:pPr>
        <w:spacing w:before="240"/>
        <w:ind w:firstLine="420"/>
        <w:rPr>
          <w:rFonts w:ascii="华文宋体" w:eastAsia="华文宋体" w:hAnsi="华文宋体"/>
          <w:szCs w:val="21"/>
        </w:rPr>
      </w:pPr>
      <w:r w:rsidRPr="00EA704A">
        <w:rPr>
          <w:rFonts w:ascii="华文宋体" w:eastAsia="华文宋体" w:hAnsi="华文宋体" w:hint="eastAsia"/>
          <w:szCs w:val="21"/>
        </w:rPr>
        <w:t>在</w:t>
      </w:r>
      <w:r w:rsidR="00215DD7" w:rsidRPr="00EA704A">
        <w:rPr>
          <w:rFonts w:ascii="华文宋体" w:eastAsia="华文宋体" w:hAnsi="华文宋体" w:hint="eastAsia"/>
          <w:szCs w:val="21"/>
        </w:rPr>
        <w:t>该</w:t>
      </w:r>
      <w:r w:rsidRPr="00EA704A">
        <w:rPr>
          <w:rFonts w:ascii="华文宋体" w:eastAsia="华文宋体" w:hAnsi="华文宋体" w:hint="eastAsia"/>
          <w:szCs w:val="21"/>
        </w:rPr>
        <w:t>表中，对主</w:t>
      </w:r>
      <w:r w:rsidR="000428D7" w:rsidRPr="00EA704A">
        <w:rPr>
          <w:rFonts w:ascii="华文宋体" w:eastAsia="华文宋体" w:hAnsi="华文宋体" w:hint="eastAsia"/>
          <w:szCs w:val="21"/>
        </w:rPr>
        <w:t>变电站</w:t>
      </w:r>
      <w:r w:rsidRPr="00EA704A">
        <w:rPr>
          <w:rFonts w:ascii="华文宋体" w:eastAsia="华文宋体" w:hAnsi="华文宋体" w:hint="eastAsia"/>
          <w:szCs w:val="21"/>
        </w:rPr>
        <w:t>的位置应与重心法计算的最佳位置进行对比。</w:t>
      </w:r>
    </w:p>
    <w:p w14:paraId="44319DF7" w14:textId="7521C612" w:rsidR="00957750" w:rsidRPr="00EA704A" w:rsidRDefault="00FD6152" w:rsidP="00C0547E">
      <w:pPr>
        <w:rPr>
          <w:rFonts w:ascii="华文宋体" w:eastAsia="华文宋体" w:hAnsi="华文宋体"/>
          <w:szCs w:val="21"/>
        </w:rPr>
      </w:pPr>
      <m:oMathPara>
        <m:oMath>
          <m:sSub>
            <m:sSubPr>
              <m:ctrlPr>
                <w:rPr>
                  <w:rFonts w:ascii="Cambria Math" w:eastAsia="华文宋体" w:hAnsi="Cambria Math"/>
                  <w:i/>
                  <w:iCs/>
                  <w:szCs w:val="21"/>
                </w:rPr>
              </m:ctrlPr>
            </m:sSubPr>
            <m:e>
              <m:r>
                <w:rPr>
                  <w:rFonts w:ascii="Cambria Math" w:eastAsia="华文宋体" w:hAnsi="Cambria Math"/>
                  <w:szCs w:val="21"/>
                </w:rPr>
                <m:t>R</m:t>
              </m:r>
            </m:e>
            <m:sub>
              <m:r>
                <w:rPr>
                  <w:rFonts w:ascii="Cambria Math" w:eastAsia="华文宋体" w:hAnsi="Cambria Math"/>
                  <w:szCs w:val="21"/>
                </w:rPr>
                <m:t>B</m:t>
              </m:r>
            </m:sub>
          </m:sSub>
          <m:r>
            <w:rPr>
              <w:rFonts w:ascii="Cambria Math" w:eastAsia="华文宋体" w:hAnsi="Cambria Math"/>
              <w:szCs w:val="21"/>
            </w:rPr>
            <m:t>=</m:t>
          </m:r>
          <m:f>
            <m:fPr>
              <m:ctrlPr>
                <w:rPr>
                  <w:rFonts w:ascii="Cambria Math" w:eastAsia="华文宋体" w:hAnsi="Cambria Math"/>
                  <w:i/>
                  <w:szCs w:val="21"/>
                </w:rPr>
              </m:ctrlPr>
            </m:fPr>
            <m:num>
              <m:r>
                <m:rPr>
                  <m:sty m:val="p"/>
                </m:rPr>
                <w:rPr>
                  <w:rFonts w:ascii="Cambria Math" w:eastAsia="华文宋体" w:hAnsi="Cambria Math"/>
                  <w:szCs w:val="21"/>
                </w:rPr>
                <m:t>a</m:t>
              </m:r>
            </m:num>
            <m:den>
              <m:r>
                <m:rPr>
                  <m:sty m:val="p"/>
                </m:rPr>
                <w:rPr>
                  <w:rFonts w:ascii="Cambria Math" w:eastAsia="华文宋体" w:hAnsi="Cambria Math"/>
                  <w:szCs w:val="21"/>
                </w:rPr>
                <m:t>b</m:t>
              </m:r>
            </m:den>
          </m:f>
        </m:oMath>
      </m:oMathPara>
    </w:p>
    <w:p w14:paraId="3E85DF9A" w14:textId="36006406" w:rsidR="00957750" w:rsidRPr="00EA704A" w:rsidRDefault="00957750" w:rsidP="00BB4C2F">
      <w:pPr>
        <w:ind w:firstLine="420"/>
        <w:rPr>
          <w:rFonts w:ascii="华文宋体" w:eastAsia="华文宋体" w:hAnsi="华文宋体"/>
          <w:szCs w:val="21"/>
        </w:rPr>
      </w:pPr>
      <w:r w:rsidRPr="00EA704A">
        <w:rPr>
          <w:rFonts w:ascii="华文宋体" w:eastAsia="华文宋体" w:hAnsi="华文宋体" w:hint="eastAsia"/>
          <w:szCs w:val="21"/>
        </w:rPr>
        <w:t>其中</w:t>
      </w:r>
      <w:r w:rsidRPr="00EA704A">
        <w:rPr>
          <w:rFonts w:ascii="华文宋体" w:eastAsia="华文宋体" w:hAnsi="华文宋体"/>
          <w:szCs w:val="21"/>
        </w:rPr>
        <w:t>：</w:t>
      </w:r>
    </w:p>
    <w:p w14:paraId="30DFECBD" w14:textId="6A064813" w:rsidR="00957750" w:rsidRPr="00EA704A" w:rsidRDefault="00957750" w:rsidP="00BB4C2F">
      <w:pPr>
        <w:ind w:left="420" w:firstLine="420"/>
        <w:rPr>
          <w:rFonts w:ascii="华文宋体" w:eastAsia="华文宋体" w:hAnsi="华文宋体"/>
          <w:szCs w:val="21"/>
        </w:rPr>
      </w:pPr>
      <w:r w:rsidRPr="00EA704A">
        <w:rPr>
          <w:rFonts w:ascii="华文宋体" w:eastAsia="华文宋体" w:hAnsi="华文宋体" w:hint="eastAsia"/>
          <w:szCs w:val="21"/>
        </w:rPr>
        <w:t>a 是主变电站与重心法计算的最优位置之间的距离，</w:t>
      </w:r>
      <w:r w:rsidR="00215DD7" w:rsidRPr="00EA704A">
        <w:rPr>
          <w:rFonts w:ascii="华文宋体" w:eastAsia="华文宋体" w:hAnsi="华文宋体" w:hint="eastAsia"/>
          <w:szCs w:val="21"/>
        </w:rPr>
        <w:t>以及</w:t>
      </w:r>
      <w:r w:rsidRPr="00EA704A">
        <w:rPr>
          <w:rFonts w:ascii="华文宋体" w:eastAsia="华文宋体" w:hAnsi="华文宋体" w:hint="eastAsia"/>
          <w:szCs w:val="21"/>
        </w:rPr>
        <w:t>；</w:t>
      </w:r>
    </w:p>
    <w:p w14:paraId="5A89A998" w14:textId="7415647A" w:rsidR="00957750" w:rsidRPr="00EA704A" w:rsidRDefault="00957750" w:rsidP="00BB4C2F">
      <w:pPr>
        <w:spacing w:line="360" w:lineRule="auto"/>
        <w:ind w:left="420" w:firstLine="420"/>
        <w:rPr>
          <w:rFonts w:ascii="华文宋体" w:eastAsia="华文宋体" w:hAnsi="华文宋体"/>
          <w:szCs w:val="21"/>
        </w:rPr>
      </w:pPr>
      <w:r w:rsidRPr="00EA704A">
        <w:rPr>
          <w:rFonts w:ascii="华文宋体" w:eastAsia="华文宋体" w:hAnsi="华文宋体" w:hint="eastAsia"/>
          <w:szCs w:val="21"/>
        </w:rPr>
        <w:t>b</w:t>
      </w:r>
      <w:r w:rsidR="00EF5A92" w:rsidRPr="00EA704A">
        <w:rPr>
          <w:rFonts w:ascii="华文宋体" w:eastAsia="华文宋体" w:hAnsi="华文宋体"/>
          <w:szCs w:val="21"/>
        </w:rPr>
        <w:t xml:space="preserve"> </w:t>
      </w:r>
      <w:r w:rsidRPr="00EA704A">
        <w:rPr>
          <w:rFonts w:ascii="华文宋体" w:eastAsia="华文宋体" w:hAnsi="华文宋体" w:hint="eastAsia"/>
          <w:szCs w:val="21"/>
        </w:rPr>
        <w:t>是最远的</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与重心法或类似方法计算的最优位置之间的距离。</w:t>
      </w:r>
    </w:p>
    <w:p w14:paraId="6E3C0C93" w14:textId="5E8FCA13" w:rsidR="00957750" w:rsidRPr="00BB4C2F" w:rsidRDefault="00957750" w:rsidP="0024380F">
      <w:pPr>
        <w:spacing w:line="360" w:lineRule="auto"/>
        <w:jc w:val="center"/>
        <w:rPr>
          <w:rFonts w:ascii="黑体" w:eastAsia="黑体" w:hAnsi="黑体"/>
          <w:szCs w:val="21"/>
        </w:rPr>
      </w:pPr>
      <w:bookmarkStart w:id="551" w:name="_Toc37326328"/>
      <w:r w:rsidRPr="00BB4C2F">
        <w:rPr>
          <w:rFonts w:ascii="黑体" w:eastAsia="黑体" w:hAnsi="黑体"/>
          <w:szCs w:val="21"/>
        </w:rPr>
        <w:t>表</w:t>
      </w:r>
      <w:r w:rsidRPr="00BB4C2F">
        <w:rPr>
          <w:rFonts w:ascii="黑体" w:eastAsia="黑体" w:hAnsi="黑体" w:hint="eastAsia"/>
          <w:szCs w:val="21"/>
        </w:rPr>
        <w:t>B.</w:t>
      </w:r>
      <w:r w:rsidRPr="00BB4C2F">
        <w:rPr>
          <w:rFonts w:ascii="黑体" w:eastAsia="黑体" w:hAnsi="黑体"/>
          <w:szCs w:val="21"/>
        </w:rPr>
        <w:t>5 – 主</w:t>
      </w:r>
      <w:r w:rsidR="000428D7" w:rsidRPr="00BB4C2F">
        <w:rPr>
          <w:rFonts w:ascii="黑体" w:eastAsia="黑体" w:hAnsi="黑体"/>
          <w:szCs w:val="21"/>
        </w:rPr>
        <w:t>变电站</w:t>
      </w:r>
      <w:r w:rsidRPr="00BB4C2F">
        <w:rPr>
          <w:rFonts w:ascii="黑体" w:eastAsia="黑体" w:hAnsi="黑体"/>
          <w:szCs w:val="21"/>
        </w:rPr>
        <w:t>：</w:t>
      </w:r>
      <w:r w:rsidRPr="00BB4C2F">
        <w:rPr>
          <w:rFonts w:ascii="黑体" w:eastAsia="黑体" w:hAnsi="黑体" w:hint="eastAsia"/>
          <w:szCs w:val="21"/>
        </w:rPr>
        <w:t xml:space="preserve"> 位置</w:t>
      </w:r>
      <w:bookmarkEnd w:id="551"/>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2170"/>
        <w:gridCol w:w="2178"/>
        <w:gridCol w:w="2199"/>
      </w:tblGrid>
      <w:tr w:rsidR="00957750" w:rsidRPr="00BB4C2F" w14:paraId="0A9FA1F5" w14:textId="77777777" w:rsidTr="00957750">
        <w:tc>
          <w:tcPr>
            <w:tcW w:w="2249" w:type="dxa"/>
            <w:shd w:val="clear" w:color="auto" w:fill="auto"/>
          </w:tcPr>
          <w:p w14:paraId="10BB53DF" w14:textId="77777777" w:rsidR="00957750" w:rsidRPr="00BB4C2F" w:rsidRDefault="00957750" w:rsidP="00BB4C2F">
            <w:pPr>
              <w:jc w:val="center"/>
              <w:rPr>
                <w:rFonts w:ascii="黑体" w:eastAsia="黑体" w:hAnsi="黑体"/>
                <w:sz w:val="18"/>
                <w:szCs w:val="18"/>
              </w:rPr>
            </w:pPr>
            <w:r w:rsidRPr="00BB4C2F">
              <w:rPr>
                <w:rFonts w:ascii="黑体" w:eastAsia="黑体" w:hAnsi="黑体"/>
                <w:sz w:val="18"/>
                <w:szCs w:val="18"/>
              </w:rPr>
              <w:t>RB</w:t>
            </w:r>
          </w:p>
        </w:tc>
        <w:tc>
          <w:tcPr>
            <w:tcW w:w="2213" w:type="dxa"/>
            <w:shd w:val="clear" w:color="auto" w:fill="auto"/>
          </w:tcPr>
          <w:p w14:paraId="7D8D5E36" w14:textId="4D482440" w:rsidR="00957750" w:rsidRPr="00BB4C2F" w:rsidRDefault="00957750" w:rsidP="002C5A1D">
            <w:pPr>
              <w:jc w:val="center"/>
              <w:rPr>
                <w:rFonts w:ascii="黑体" w:eastAsia="黑体" w:hAnsi="黑体"/>
                <w:sz w:val="18"/>
                <w:szCs w:val="18"/>
              </w:rPr>
            </w:pPr>
            <w:r w:rsidRPr="00BB4C2F">
              <w:rPr>
                <w:rFonts w:ascii="黑体" w:eastAsia="黑体" w:hAnsi="黑体"/>
                <w:sz w:val="18"/>
                <w:szCs w:val="18"/>
              </w:rPr>
              <w:t>工业建设分数</w:t>
            </w:r>
          </w:p>
        </w:tc>
        <w:tc>
          <w:tcPr>
            <w:tcW w:w="2221" w:type="dxa"/>
            <w:shd w:val="clear" w:color="auto" w:fill="auto"/>
          </w:tcPr>
          <w:p w14:paraId="33643368" w14:textId="63A393EC" w:rsidR="00957750" w:rsidRPr="00BB4C2F" w:rsidRDefault="00957750" w:rsidP="002C5A1D">
            <w:pPr>
              <w:jc w:val="center"/>
              <w:rPr>
                <w:rFonts w:ascii="黑体" w:eastAsia="黑体" w:hAnsi="黑体"/>
                <w:sz w:val="18"/>
                <w:szCs w:val="18"/>
              </w:rPr>
            </w:pPr>
            <w:r w:rsidRPr="00BB4C2F">
              <w:rPr>
                <w:rFonts w:ascii="黑体" w:eastAsia="黑体" w:hAnsi="黑体"/>
                <w:sz w:val="18"/>
                <w:szCs w:val="18"/>
              </w:rPr>
              <w:t>商业建筑分数</w:t>
            </w:r>
          </w:p>
        </w:tc>
        <w:tc>
          <w:tcPr>
            <w:tcW w:w="2243" w:type="dxa"/>
            <w:shd w:val="clear" w:color="auto" w:fill="auto"/>
          </w:tcPr>
          <w:p w14:paraId="2614E4F0" w14:textId="156EBB6C" w:rsidR="00957750" w:rsidRPr="00BB4C2F" w:rsidRDefault="00957750" w:rsidP="002C5A1D">
            <w:pPr>
              <w:jc w:val="center"/>
              <w:rPr>
                <w:rFonts w:ascii="黑体" w:eastAsia="黑体" w:hAnsi="黑体"/>
                <w:sz w:val="18"/>
                <w:szCs w:val="18"/>
              </w:rPr>
            </w:pPr>
            <w:r w:rsidRPr="00BB4C2F">
              <w:rPr>
                <w:rFonts w:ascii="黑体" w:eastAsia="黑体" w:hAnsi="黑体" w:hint="eastAsia"/>
                <w:sz w:val="18"/>
                <w:szCs w:val="18"/>
              </w:rPr>
              <w:t>基础</w:t>
            </w:r>
            <w:r w:rsidRPr="00BB4C2F">
              <w:rPr>
                <w:rFonts w:ascii="黑体" w:eastAsia="黑体" w:hAnsi="黑体"/>
                <w:sz w:val="18"/>
                <w:szCs w:val="18"/>
              </w:rPr>
              <w:t>设施分数</w:t>
            </w:r>
          </w:p>
        </w:tc>
      </w:tr>
      <w:tr w:rsidR="00957750" w:rsidRPr="00BB4C2F" w14:paraId="49BA2952" w14:textId="77777777" w:rsidTr="00957750">
        <w:tc>
          <w:tcPr>
            <w:tcW w:w="2249" w:type="dxa"/>
            <w:shd w:val="clear" w:color="auto" w:fill="auto"/>
          </w:tcPr>
          <w:p w14:paraId="2914F485"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&gt; 0</w:t>
            </w:r>
            <w:r w:rsidRPr="00BB4C2F">
              <w:rPr>
                <w:rFonts w:ascii="华文宋体" w:eastAsia="华文宋体" w:hAnsi="华文宋体" w:hint="eastAsia"/>
                <w:sz w:val="18"/>
                <w:szCs w:val="18"/>
              </w:rPr>
              <w:t>.</w:t>
            </w:r>
            <w:r w:rsidRPr="00BB4C2F">
              <w:rPr>
                <w:rFonts w:ascii="华文宋体" w:eastAsia="华文宋体" w:hAnsi="华文宋体"/>
                <w:sz w:val="18"/>
                <w:szCs w:val="18"/>
              </w:rPr>
              <w:t>3</w:t>
            </w:r>
          </w:p>
        </w:tc>
        <w:tc>
          <w:tcPr>
            <w:tcW w:w="2213" w:type="dxa"/>
            <w:shd w:val="clear" w:color="auto" w:fill="auto"/>
          </w:tcPr>
          <w:p w14:paraId="23F554DB"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0</w:t>
            </w:r>
          </w:p>
        </w:tc>
        <w:tc>
          <w:tcPr>
            <w:tcW w:w="2221" w:type="dxa"/>
            <w:shd w:val="clear" w:color="auto" w:fill="auto"/>
          </w:tcPr>
          <w:p w14:paraId="15C5146D"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0</w:t>
            </w:r>
          </w:p>
        </w:tc>
        <w:tc>
          <w:tcPr>
            <w:tcW w:w="2243" w:type="dxa"/>
            <w:shd w:val="clear" w:color="auto" w:fill="auto"/>
          </w:tcPr>
          <w:p w14:paraId="44AD5C49"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0</w:t>
            </w:r>
          </w:p>
        </w:tc>
      </w:tr>
      <w:tr w:rsidR="00957750" w:rsidRPr="00BB4C2F" w14:paraId="77B25E74" w14:textId="77777777" w:rsidTr="00957750">
        <w:tc>
          <w:tcPr>
            <w:tcW w:w="2249" w:type="dxa"/>
            <w:shd w:val="clear" w:color="auto" w:fill="auto"/>
          </w:tcPr>
          <w:p w14:paraId="05D00F9A" w14:textId="76087BCD"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 xml:space="preserve">≤ 0.3 </w:t>
            </w:r>
            <w:r w:rsidR="00EF5A92" w:rsidRPr="00BB4C2F">
              <w:rPr>
                <w:rFonts w:ascii="华文宋体" w:eastAsia="华文宋体" w:hAnsi="华文宋体" w:hint="eastAsia"/>
                <w:sz w:val="18"/>
                <w:szCs w:val="18"/>
              </w:rPr>
              <w:t>和</w:t>
            </w:r>
            <w:r w:rsidRPr="00BB4C2F">
              <w:rPr>
                <w:rFonts w:ascii="华文宋体" w:eastAsia="华文宋体" w:hAnsi="华文宋体"/>
                <w:sz w:val="18"/>
                <w:szCs w:val="18"/>
              </w:rPr>
              <w:t xml:space="preserve"> &gt; 0.16</w:t>
            </w:r>
          </w:p>
        </w:tc>
        <w:tc>
          <w:tcPr>
            <w:tcW w:w="2213" w:type="dxa"/>
            <w:shd w:val="clear" w:color="auto" w:fill="auto"/>
          </w:tcPr>
          <w:p w14:paraId="19F32E23"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2</w:t>
            </w:r>
          </w:p>
        </w:tc>
        <w:tc>
          <w:tcPr>
            <w:tcW w:w="2221" w:type="dxa"/>
            <w:shd w:val="clear" w:color="auto" w:fill="auto"/>
          </w:tcPr>
          <w:p w14:paraId="213DA81E"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1</w:t>
            </w:r>
          </w:p>
        </w:tc>
        <w:tc>
          <w:tcPr>
            <w:tcW w:w="2243" w:type="dxa"/>
            <w:shd w:val="clear" w:color="auto" w:fill="auto"/>
          </w:tcPr>
          <w:p w14:paraId="5567519A"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2</w:t>
            </w:r>
          </w:p>
        </w:tc>
      </w:tr>
      <w:tr w:rsidR="00957750" w:rsidRPr="00BB4C2F" w14:paraId="44A2BBB4" w14:textId="77777777" w:rsidTr="00957750">
        <w:tc>
          <w:tcPr>
            <w:tcW w:w="2249" w:type="dxa"/>
            <w:shd w:val="clear" w:color="auto" w:fill="auto"/>
          </w:tcPr>
          <w:p w14:paraId="10DE7C5C" w14:textId="3AB08045"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 xml:space="preserve">≤ 0.16 </w:t>
            </w:r>
            <w:r w:rsidR="00EF5A92" w:rsidRPr="00BB4C2F">
              <w:rPr>
                <w:rFonts w:ascii="华文宋体" w:eastAsia="华文宋体" w:hAnsi="华文宋体" w:hint="eastAsia"/>
                <w:sz w:val="18"/>
                <w:szCs w:val="18"/>
              </w:rPr>
              <w:t>和</w:t>
            </w:r>
            <w:r w:rsidRPr="00BB4C2F">
              <w:rPr>
                <w:rFonts w:ascii="华文宋体" w:eastAsia="华文宋体" w:hAnsi="华文宋体"/>
                <w:sz w:val="18"/>
                <w:szCs w:val="18"/>
              </w:rPr>
              <w:t xml:space="preserve"> &gt; 0.07</w:t>
            </w:r>
          </w:p>
        </w:tc>
        <w:tc>
          <w:tcPr>
            <w:tcW w:w="2213" w:type="dxa"/>
            <w:shd w:val="clear" w:color="auto" w:fill="auto"/>
          </w:tcPr>
          <w:p w14:paraId="42557E68"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5</w:t>
            </w:r>
          </w:p>
        </w:tc>
        <w:tc>
          <w:tcPr>
            <w:tcW w:w="2221" w:type="dxa"/>
            <w:shd w:val="clear" w:color="auto" w:fill="auto"/>
          </w:tcPr>
          <w:p w14:paraId="64DF4355"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3</w:t>
            </w:r>
          </w:p>
        </w:tc>
        <w:tc>
          <w:tcPr>
            <w:tcW w:w="2243" w:type="dxa"/>
            <w:shd w:val="clear" w:color="auto" w:fill="auto"/>
          </w:tcPr>
          <w:p w14:paraId="6426EEC4"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5</w:t>
            </w:r>
          </w:p>
        </w:tc>
      </w:tr>
      <w:tr w:rsidR="00957750" w:rsidRPr="00BB4C2F" w14:paraId="7083213F" w14:textId="77777777" w:rsidTr="00957750">
        <w:tc>
          <w:tcPr>
            <w:tcW w:w="2249" w:type="dxa"/>
            <w:shd w:val="clear" w:color="auto" w:fill="auto"/>
          </w:tcPr>
          <w:p w14:paraId="3207D4D0"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 0.07</w:t>
            </w:r>
          </w:p>
        </w:tc>
        <w:tc>
          <w:tcPr>
            <w:tcW w:w="2213" w:type="dxa"/>
            <w:shd w:val="clear" w:color="auto" w:fill="auto"/>
          </w:tcPr>
          <w:p w14:paraId="717C0308"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6</w:t>
            </w:r>
          </w:p>
        </w:tc>
        <w:tc>
          <w:tcPr>
            <w:tcW w:w="2221" w:type="dxa"/>
            <w:shd w:val="clear" w:color="auto" w:fill="auto"/>
          </w:tcPr>
          <w:p w14:paraId="3D8D3115"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4</w:t>
            </w:r>
          </w:p>
        </w:tc>
        <w:tc>
          <w:tcPr>
            <w:tcW w:w="2243" w:type="dxa"/>
            <w:shd w:val="clear" w:color="auto" w:fill="auto"/>
          </w:tcPr>
          <w:p w14:paraId="6CA0D11C"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6</w:t>
            </w:r>
          </w:p>
        </w:tc>
      </w:tr>
    </w:tbl>
    <w:p w14:paraId="08726698" w14:textId="272372E1" w:rsidR="00957750" w:rsidRPr="00BB4C2F" w:rsidRDefault="00957750" w:rsidP="00BB4C2F">
      <w:pPr>
        <w:spacing w:before="240"/>
        <w:rPr>
          <w:rFonts w:ascii="黑体" w:eastAsia="黑体" w:hAnsi="黑体"/>
          <w:szCs w:val="21"/>
        </w:rPr>
      </w:pPr>
      <w:bookmarkStart w:id="552" w:name="_Ref430523890"/>
      <w:r w:rsidRPr="00BB4C2F">
        <w:rPr>
          <w:rFonts w:ascii="黑体" w:eastAsia="黑体" w:hAnsi="黑体"/>
          <w:szCs w:val="21"/>
        </w:rPr>
        <w:t>B.3.2.2.3</w:t>
      </w:r>
      <w:bookmarkEnd w:id="552"/>
      <w:r w:rsidR="00EF5A92" w:rsidRPr="00BB4C2F">
        <w:rPr>
          <w:rFonts w:ascii="黑体" w:eastAsia="黑体" w:hAnsi="黑体"/>
          <w:szCs w:val="21"/>
        </w:rPr>
        <w:t xml:space="preserve"> </w:t>
      </w:r>
      <w:r w:rsidRPr="00BB4C2F">
        <w:rPr>
          <w:rFonts w:ascii="黑体" w:eastAsia="黑体" w:hAnsi="黑体"/>
          <w:szCs w:val="21"/>
        </w:rPr>
        <w:t>参数</w:t>
      </w:r>
      <w:r w:rsidRPr="00BB4C2F">
        <w:rPr>
          <w:rFonts w:ascii="黑体" w:eastAsia="黑体" w:hAnsi="黑体" w:hint="eastAsia"/>
          <w:szCs w:val="21"/>
        </w:rPr>
        <w:t>II03</w:t>
      </w:r>
      <w:r w:rsidR="00EF5A92" w:rsidRPr="00BB4C2F">
        <w:rPr>
          <w:rFonts w:ascii="黑体" w:eastAsia="黑体" w:hAnsi="黑体" w:hint="eastAsia"/>
          <w:szCs w:val="21"/>
        </w:rPr>
        <w:t>：</w:t>
      </w:r>
      <w:r w:rsidRPr="00BB4C2F">
        <w:rPr>
          <w:rFonts w:ascii="黑体" w:eastAsia="黑体" w:hAnsi="黑体"/>
          <w:szCs w:val="21"/>
        </w:rPr>
        <w:t>电压降</w:t>
      </w:r>
    </w:p>
    <w:p w14:paraId="27D68D7E" w14:textId="36385B38" w:rsidR="00957750" w:rsidRPr="00EA704A" w:rsidRDefault="00957750" w:rsidP="00BB4C2F">
      <w:pPr>
        <w:ind w:firstLine="420"/>
        <w:rPr>
          <w:rFonts w:ascii="华文宋体" w:eastAsia="华文宋体" w:hAnsi="华文宋体"/>
          <w:szCs w:val="21"/>
        </w:rPr>
      </w:pPr>
      <w:r w:rsidRPr="00EA704A">
        <w:rPr>
          <w:rFonts w:ascii="华文宋体" w:eastAsia="华文宋体" w:hAnsi="华文宋体" w:hint="eastAsia"/>
          <w:szCs w:val="21"/>
        </w:rPr>
        <w:t>此参数考虑到装置内的平均电压降。见6.6.1。</w:t>
      </w:r>
    </w:p>
    <w:p w14:paraId="6CFEDE0E" w14:textId="385E4300" w:rsidR="00957750" w:rsidRPr="00EA704A" w:rsidRDefault="00957750" w:rsidP="00BB4C2F">
      <w:pPr>
        <w:ind w:firstLine="420"/>
        <w:rPr>
          <w:rFonts w:ascii="华文宋体" w:eastAsia="华文宋体" w:hAnsi="华文宋体"/>
          <w:szCs w:val="21"/>
        </w:rPr>
      </w:pPr>
      <w:bookmarkStart w:id="553" w:name="_Hlk37519408"/>
      <w:r w:rsidRPr="00EA704A">
        <w:rPr>
          <w:rFonts w:ascii="华文宋体" w:eastAsia="华文宋体" w:hAnsi="华文宋体" w:hint="eastAsia"/>
          <w:szCs w:val="21"/>
        </w:rPr>
        <w:t>参数II03的分数</w:t>
      </w:r>
      <w:r w:rsidR="00AA6B39" w:rsidRPr="00EA704A">
        <w:rPr>
          <w:rFonts w:ascii="华文宋体" w:eastAsia="华文宋体" w:hAnsi="华文宋体" w:hint="eastAsia"/>
          <w:szCs w:val="21"/>
        </w:rPr>
        <w:t>，</w:t>
      </w:r>
      <w:r w:rsidR="00890C4B" w:rsidRPr="00EA704A">
        <w:rPr>
          <w:rFonts w:ascii="华文宋体" w:eastAsia="华文宋体" w:hAnsi="华文宋体" w:hint="eastAsia"/>
          <w:szCs w:val="21"/>
        </w:rPr>
        <w:t>计算</w:t>
      </w:r>
      <w:r w:rsidRPr="00CB7372">
        <w:rPr>
          <w:rFonts w:ascii="华文宋体" w:eastAsia="华文宋体" w:hAnsi="华文宋体" w:hint="eastAsia"/>
          <w:i/>
          <w:iCs/>
          <w:szCs w:val="21"/>
        </w:rPr>
        <w:t>K</w:t>
      </w:r>
      <w:r w:rsidRPr="00CB7372">
        <w:rPr>
          <w:rFonts w:ascii="华文宋体" w:eastAsia="华文宋体" w:hAnsi="华文宋体" w:hint="eastAsia"/>
          <w:i/>
          <w:iCs/>
          <w:szCs w:val="21"/>
          <w:vertAlign w:val="subscript"/>
        </w:rPr>
        <w:t>VD</w:t>
      </w:r>
      <w:r w:rsidR="00AE3C8E" w:rsidRPr="00EA704A">
        <w:rPr>
          <w:rFonts w:ascii="华文宋体" w:eastAsia="华文宋体" w:hAnsi="华文宋体" w:hint="eastAsia"/>
          <w:szCs w:val="21"/>
        </w:rPr>
        <w:t>和</w:t>
      </w:r>
      <w:r w:rsidR="00890C4B" w:rsidRPr="00EA704A">
        <w:rPr>
          <w:rFonts w:ascii="华文宋体" w:eastAsia="华文宋体" w:hAnsi="华文宋体" w:hint="eastAsia"/>
          <w:szCs w:val="21"/>
        </w:rPr>
        <w:t>查</w:t>
      </w:r>
      <w:r w:rsidRPr="00EA704A">
        <w:rPr>
          <w:rFonts w:ascii="华文宋体" w:eastAsia="华文宋体" w:hAnsi="华文宋体" w:hint="eastAsia"/>
          <w:szCs w:val="21"/>
        </w:rPr>
        <w:t>表</w:t>
      </w:r>
      <w:r w:rsidRPr="00EA704A">
        <w:rPr>
          <w:rFonts w:ascii="华文宋体" w:eastAsia="华文宋体" w:hAnsi="华文宋体"/>
          <w:szCs w:val="21"/>
        </w:rPr>
        <w:t>B.6</w:t>
      </w:r>
      <w:r w:rsidR="00890C4B" w:rsidRPr="00EA704A">
        <w:rPr>
          <w:rFonts w:ascii="华文宋体" w:eastAsia="华文宋体" w:hAnsi="华文宋体" w:hint="eastAsia"/>
          <w:szCs w:val="21"/>
        </w:rPr>
        <w:t>评分确定。</w:t>
      </w:r>
    </w:p>
    <w:bookmarkEnd w:id="553"/>
    <w:p w14:paraId="0899C3A3" w14:textId="798E92AE" w:rsidR="00957750" w:rsidRPr="00EA704A" w:rsidRDefault="00957750" w:rsidP="00BB4C2F">
      <w:pPr>
        <w:ind w:firstLine="420"/>
        <w:rPr>
          <w:rFonts w:ascii="华文宋体" w:eastAsia="华文宋体" w:hAnsi="华文宋体"/>
          <w:szCs w:val="21"/>
        </w:rPr>
      </w:pPr>
      <w:r w:rsidRPr="00EA704A">
        <w:rPr>
          <w:rFonts w:ascii="华文宋体" w:eastAsia="华文宋体" w:hAnsi="华文宋体"/>
          <w:szCs w:val="21"/>
        </w:rPr>
        <w:t>计算方法如下：</w:t>
      </w:r>
    </w:p>
    <w:p w14:paraId="0DF30422" w14:textId="25FB905C" w:rsidR="00957750" w:rsidRPr="00EA704A" w:rsidRDefault="00957750" w:rsidP="00BB4C2F">
      <w:pPr>
        <w:ind w:left="420" w:firstLine="420"/>
        <w:rPr>
          <w:rFonts w:ascii="华文宋体" w:eastAsia="华文宋体" w:hAnsi="华文宋体"/>
          <w:szCs w:val="21"/>
        </w:rPr>
      </w:pPr>
      <w:r w:rsidRPr="00BB4C2F">
        <w:rPr>
          <w:rFonts w:ascii="华文宋体" w:eastAsia="华文宋体" w:hAnsi="华文宋体" w:hint="eastAsia"/>
          <w:szCs w:val="21"/>
        </w:rPr>
        <w:t>对于</w:t>
      </w:r>
      <w:r w:rsidR="00FC1BCB" w:rsidRPr="00BB4C2F">
        <w:rPr>
          <w:rFonts w:ascii="华文宋体" w:eastAsia="华文宋体" w:hAnsi="华文宋体" w:hint="eastAsia"/>
          <w:szCs w:val="21"/>
        </w:rPr>
        <w:t>各回路相加</w:t>
      </w:r>
      <w:r w:rsidR="00727F35" w:rsidRPr="00BB4C2F">
        <w:rPr>
          <w:rFonts w:ascii="华文宋体" w:eastAsia="华文宋体" w:hAnsi="华文宋体" w:hint="eastAsia"/>
          <w:szCs w:val="21"/>
        </w:rPr>
        <w:t>负载</w:t>
      </w:r>
      <w:r w:rsidR="00FC1BCB" w:rsidRPr="00BB4C2F">
        <w:rPr>
          <w:rFonts w:ascii="华文宋体" w:eastAsia="华文宋体" w:hAnsi="华文宋体" w:hint="eastAsia"/>
          <w:szCs w:val="21"/>
        </w:rPr>
        <w:t>能耗超过</w:t>
      </w:r>
      <w:r w:rsidRPr="00BB4C2F">
        <w:rPr>
          <w:rFonts w:ascii="华文宋体" w:eastAsia="华文宋体" w:hAnsi="华文宋体"/>
          <w:szCs w:val="21"/>
        </w:rPr>
        <w:t>80%</w:t>
      </w:r>
      <w:r w:rsidR="00FC1BCB" w:rsidRPr="00BB4C2F">
        <w:rPr>
          <w:rFonts w:ascii="华文宋体" w:eastAsia="华文宋体" w:hAnsi="华文宋体" w:hint="eastAsia"/>
          <w:szCs w:val="21"/>
        </w:rPr>
        <w:t>以上供电量</w:t>
      </w:r>
      <w:r w:rsidRPr="00BB4C2F">
        <w:rPr>
          <w:rFonts w:ascii="华文宋体" w:eastAsia="华文宋体" w:hAnsi="华文宋体" w:hint="eastAsia"/>
          <w:szCs w:val="21"/>
        </w:rPr>
        <w:t>，</w:t>
      </w:r>
      <w:r w:rsidR="00FC1BCB" w:rsidRPr="00BB4C2F">
        <w:rPr>
          <w:rFonts w:ascii="华文宋体" w:eastAsia="华文宋体" w:hAnsi="华文宋体" w:hint="eastAsia"/>
          <w:szCs w:val="21"/>
        </w:rPr>
        <w:t>其</w:t>
      </w:r>
      <w:r w:rsidRPr="00BB4C2F">
        <w:rPr>
          <w:rFonts w:ascii="华文宋体" w:eastAsia="华文宋体" w:hAnsi="华文宋体" w:hint="eastAsia"/>
          <w:szCs w:val="21"/>
        </w:rPr>
        <w:t>每</w:t>
      </w:r>
      <w:r w:rsidR="00FC1BCB" w:rsidRPr="00BB4C2F">
        <w:rPr>
          <w:rFonts w:ascii="华文宋体" w:eastAsia="华文宋体" w:hAnsi="华文宋体" w:hint="eastAsia"/>
          <w:szCs w:val="21"/>
        </w:rPr>
        <w:t>条</w:t>
      </w:r>
      <w:r w:rsidRPr="00BB4C2F">
        <w:rPr>
          <w:rFonts w:ascii="华文宋体" w:eastAsia="华文宋体" w:hAnsi="华文宋体" w:hint="eastAsia"/>
          <w:szCs w:val="21"/>
        </w:rPr>
        <w:t>回路的电压降应</w:t>
      </w:r>
      <w:r w:rsidR="00FC1BCB" w:rsidRPr="00BB4C2F">
        <w:rPr>
          <w:rFonts w:ascii="华文宋体" w:eastAsia="华文宋体" w:hAnsi="华文宋体" w:hint="eastAsia"/>
          <w:szCs w:val="21"/>
        </w:rPr>
        <w:t>予</w:t>
      </w:r>
      <w:r w:rsidRPr="00BB4C2F">
        <w:rPr>
          <w:rFonts w:ascii="华文宋体" w:eastAsia="华文宋体" w:hAnsi="华文宋体" w:hint="eastAsia"/>
          <w:szCs w:val="21"/>
        </w:rPr>
        <w:t>确定（通过计算或测量）。</w:t>
      </w:r>
    </w:p>
    <w:p w14:paraId="3EF23D81" w14:textId="05F5BBA9" w:rsidR="00957750" w:rsidRPr="00EA704A" w:rsidRDefault="00957750" w:rsidP="00BB4C2F">
      <w:pPr>
        <w:ind w:firstLine="420"/>
        <w:rPr>
          <w:rFonts w:ascii="华文宋体" w:eastAsia="华文宋体" w:hAnsi="华文宋体"/>
          <w:szCs w:val="21"/>
        </w:rPr>
      </w:pPr>
      <w:r w:rsidRPr="00EA704A">
        <w:rPr>
          <w:rFonts w:ascii="华文宋体" w:eastAsia="华文宋体" w:hAnsi="华文宋体"/>
          <w:szCs w:val="21"/>
        </w:rPr>
        <w:t>回路的平均电压降计算：</w:t>
      </w:r>
    </w:p>
    <w:p w14:paraId="6E2E5DB2" w14:textId="77777777" w:rsidR="00957750" w:rsidRPr="00EA704A" w:rsidRDefault="00FD6152" w:rsidP="00C0547E">
      <w:pPr>
        <w:rPr>
          <w:rFonts w:ascii="华文宋体" w:eastAsia="华文宋体" w:hAnsi="华文宋体"/>
          <w:szCs w:val="21"/>
        </w:rPr>
      </w:pPr>
      <m:oMathPara>
        <m:oMath>
          <m:sSub>
            <m:sSubPr>
              <m:ctrlPr>
                <w:rPr>
                  <w:rFonts w:ascii="Cambria Math" w:eastAsia="华文宋体" w:hAnsi="Cambria Math"/>
                  <w:i/>
                  <w:szCs w:val="21"/>
                </w:rPr>
              </m:ctrlPr>
            </m:sSubPr>
            <m:e>
              <m:r>
                <w:rPr>
                  <w:rFonts w:ascii="Cambria Math" w:eastAsia="华文宋体" w:hAnsi="Cambria Math"/>
                  <w:szCs w:val="21"/>
                </w:rPr>
                <m:t>K</m:t>
              </m:r>
            </m:e>
            <m:sub>
              <m:r>
                <w:rPr>
                  <w:rFonts w:ascii="Cambria Math" w:eastAsia="华文宋体" w:hAnsi="Cambria Math"/>
                  <w:szCs w:val="21"/>
                </w:rPr>
                <m:t>VD</m:t>
              </m:r>
            </m:sub>
          </m:sSub>
          <m:r>
            <w:rPr>
              <w:rFonts w:ascii="Cambria Math" w:eastAsia="华文宋体" w:hAnsi="Cambria Math"/>
              <w:szCs w:val="21"/>
            </w:rPr>
            <m:t>=</m:t>
          </m:r>
          <m:f>
            <m:fPr>
              <m:ctrlPr>
                <w:rPr>
                  <w:rFonts w:ascii="Cambria Math" w:eastAsia="华文宋体" w:hAnsi="Cambria Math"/>
                  <w:i/>
                  <w:szCs w:val="21"/>
                </w:rPr>
              </m:ctrlPr>
            </m:fPr>
            <m:num>
              <m:nary>
                <m:naryPr>
                  <m:chr m:val="∑"/>
                  <m:limLoc m:val="undOvr"/>
                  <m:ctrlPr>
                    <w:rPr>
                      <w:rFonts w:ascii="Cambria Math" w:eastAsia="华文宋体" w:hAnsi="Cambria Math"/>
                      <w:i/>
                      <w:szCs w:val="21"/>
                    </w:rPr>
                  </m:ctrlPr>
                </m:naryPr>
                <m:sub>
                  <m:r>
                    <w:rPr>
                      <w:rFonts w:ascii="Cambria Math" w:eastAsia="华文宋体" w:hAnsi="Cambria Math"/>
                      <w:szCs w:val="21"/>
                    </w:rPr>
                    <m:t>i=1</m:t>
                  </m:r>
                </m:sub>
                <m:sup>
                  <m:r>
                    <w:rPr>
                      <w:rFonts w:ascii="Cambria Math" w:eastAsia="华文宋体" w:hAnsi="Cambria Math"/>
                      <w:szCs w:val="21"/>
                    </w:rPr>
                    <m:t>i=n</m:t>
                  </m:r>
                </m:sup>
                <m:e>
                  <m:sSub>
                    <m:sSubPr>
                      <m:ctrlPr>
                        <w:rPr>
                          <w:rFonts w:ascii="Cambria Math" w:eastAsia="华文宋体" w:hAnsi="Cambria Math"/>
                          <w:i/>
                          <w:szCs w:val="21"/>
                        </w:rPr>
                      </m:ctrlPr>
                    </m:sSubPr>
                    <m:e>
                      <m:r>
                        <w:rPr>
                          <w:rFonts w:ascii="Cambria Math" w:eastAsia="华文宋体" w:hAnsi="Cambria Math"/>
                          <w:szCs w:val="21"/>
                        </w:rPr>
                        <m:t>∆u</m:t>
                      </m:r>
                    </m:e>
                    <m:sub>
                      <m:r>
                        <w:rPr>
                          <w:rFonts w:ascii="Cambria Math" w:eastAsia="华文宋体" w:hAnsi="Cambria Math"/>
                          <w:szCs w:val="21"/>
                        </w:rPr>
                        <m:t>i</m:t>
                      </m:r>
                    </m:sub>
                  </m:sSub>
                  <m:r>
                    <w:rPr>
                      <w:rFonts w:ascii="Cambria Math" w:eastAsia="华文宋体" w:hAnsi="Cambria Math"/>
                      <w:szCs w:val="21"/>
                    </w:rPr>
                    <m:t>.</m:t>
                  </m:r>
                  <m:sSub>
                    <m:sSubPr>
                      <m:ctrlPr>
                        <w:rPr>
                          <w:rFonts w:ascii="Cambria Math" w:eastAsia="华文宋体" w:hAnsi="Cambria Math"/>
                          <w:i/>
                          <w:szCs w:val="21"/>
                        </w:rPr>
                      </m:ctrlPr>
                    </m:sSubPr>
                    <m:e>
                      <m:r>
                        <w:rPr>
                          <w:rFonts w:ascii="Cambria Math" w:eastAsia="华文宋体" w:hAnsi="Cambria Math"/>
                          <w:szCs w:val="21"/>
                        </w:rPr>
                        <m:t>c</m:t>
                      </m:r>
                    </m:e>
                    <m:sub>
                      <m:r>
                        <w:rPr>
                          <w:rFonts w:ascii="Cambria Math" w:eastAsia="华文宋体" w:hAnsi="Cambria Math"/>
                          <w:szCs w:val="21"/>
                        </w:rPr>
                        <m:t>i</m:t>
                      </m:r>
                    </m:sub>
                  </m:sSub>
                  <m:r>
                    <w:rPr>
                      <w:rFonts w:ascii="Cambria Math" w:eastAsia="华文宋体" w:hAnsi="Cambria Math"/>
                      <w:szCs w:val="21"/>
                    </w:rPr>
                    <m:t>.100</m:t>
                  </m:r>
                </m:e>
              </m:nary>
            </m:num>
            <m:den>
              <m:nary>
                <m:naryPr>
                  <m:chr m:val="∑"/>
                  <m:limLoc m:val="undOvr"/>
                  <m:ctrlPr>
                    <w:rPr>
                      <w:rFonts w:ascii="Cambria Math" w:eastAsia="华文宋体" w:hAnsi="Cambria Math"/>
                      <w:i/>
                      <w:szCs w:val="21"/>
                    </w:rPr>
                  </m:ctrlPr>
                </m:naryPr>
                <m:sub>
                  <m:r>
                    <w:rPr>
                      <w:rFonts w:ascii="Cambria Math" w:eastAsia="华文宋体" w:hAnsi="Cambria Math"/>
                      <w:szCs w:val="21"/>
                    </w:rPr>
                    <m:t>i=1</m:t>
                  </m:r>
                </m:sub>
                <m:sup>
                  <m:r>
                    <w:rPr>
                      <w:rFonts w:ascii="Cambria Math" w:eastAsia="华文宋体" w:hAnsi="Cambria Math"/>
                      <w:szCs w:val="21"/>
                    </w:rPr>
                    <m:t>i=n</m:t>
                  </m:r>
                </m:sup>
                <m:e>
                  <m:sSub>
                    <m:sSubPr>
                      <m:ctrlPr>
                        <w:rPr>
                          <w:rFonts w:ascii="Cambria Math" w:eastAsia="华文宋体" w:hAnsi="Cambria Math"/>
                          <w:i/>
                          <w:szCs w:val="21"/>
                        </w:rPr>
                      </m:ctrlPr>
                    </m:sSubPr>
                    <m:e>
                      <m:r>
                        <w:rPr>
                          <w:rFonts w:ascii="Cambria Math" w:eastAsia="华文宋体" w:hAnsi="Cambria Math"/>
                          <w:szCs w:val="21"/>
                        </w:rPr>
                        <m:t>c</m:t>
                      </m:r>
                    </m:e>
                    <m:sub>
                      <m:r>
                        <w:rPr>
                          <w:rFonts w:ascii="Cambria Math" w:eastAsia="华文宋体" w:hAnsi="Cambria Math"/>
                          <w:szCs w:val="21"/>
                        </w:rPr>
                        <m:t>i</m:t>
                      </m:r>
                    </m:sub>
                  </m:sSub>
                </m:e>
              </m:nary>
            </m:den>
          </m:f>
        </m:oMath>
      </m:oMathPara>
    </w:p>
    <w:p w14:paraId="03CD5BB8" w14:textId="526F534C" w:rsidR="00957750" w:rsidRPr="00EA704A" w:rsidRDefault="00215DD7" w:rsidP="00BB4C2F">
      <w:pPr>
        <w:ind w:left="420" w:firstLine="420"/>
        <w:rPr>
          <w:rFonts w:ascii="华文宋体" w:eastAsia="华文宋体" w:hAnsi="华文宋体"/>
          <w:szCs w:val="21"/>
        </w:rPr>
      </w:pPr>
      <w:r w:rsidRPr="00EA704A">
        <w:rPr>
          <w:rFonts w:ascii="华文宋体" w:eastAsia="华文宋体" w:hAnsi="华文宋体" w:hint="eastAsia"/>
          <w:szCs w:val="21"/>
        </w:rPr>
        <w:lastRenderedPageBreak/>
        <w:t>其中</w:t>
      </w:r>
      <w:r w:rsidR="00957750" w:rsidRPr="00EA704A">
        <w:rPr>
          <w:rFonts w:ascii="华文宋体" w:eastAsia="华文宋体" w:hAnsi="华文宋体"/>
          <w:szCs w:val="21"/>
        </w:rPr>
        <w:t>：</w:t>
      </w:r>
    </w:p>
    <w:p w14:paraId="7844649A" w14:textId="50B45ADC" w:rsidR="00957750" w:rsidRPr="00EA704A" w:rsidRDefault="00BB4C2F" w:rsidP="00BB4C2F">
      <w:pPr>
        <w:ind w:left="840" w:firstLine="420"/>
        <w:rPr>
          <w:rFonts w:ascii="华文宋体" w:eastAsia="华文宋体" w:hAnsi="华文宋体"/>
          <w:szCs w:val="21"/>
        </w:rPr>
      </w:pPr>
      <w:r>
        <w:rPr>
          <w:rFonts w:ascii="华文宋体" w:eastAsia="华文宋体" w:hAnsi="华文宋体"/>
          <w:szCs w:val="21"/>
        </w:rPr>
        <w:t xml:space="preserve">n  </w:t>
      </w:r>
      <w:r w:rsidR="00957750" w:rsidRPr="00EA704A">
        <w:rPr>
          <w:rFonts w:ascii="华文宋体" w:eastAsia="华文宋体" w:hAnsi="华文宋体"/>
          <w:szCs w:val="21"/>
        </w:rPr>
        <w:t>是考虑的</w:t>
      </w:r>
      <w:r w:rsidR="00957750" w:rsidRPr="00EA704A">
        <w:rPr>
          <w:rFonts w:ascii="华文宋体" w:eastAsia="华文宋体" w:hAnsi="华文宋体" w:hint="eastAsia"/>
          <w:szCs w:val="21"/>
        </w:rPr>
        <w:t>回路</w:t>
      </w:r>
      <w:r w:rsidR="00957750" w:rsidRPr="00EA704A">
        <w:rPr>
          <w:rFonts w:ascii="华文宋体" w:eastAsia="华文宋体" w:hAnsi="华文宋体"/>
          <w:szCs w:val="21"/>
        </w:rPr>
        <w:t>数量</w:t>
      </w:r>
    </w:p>
    <w:p w14:paraId="72D46213" w14:textId="320E91A0" w:rsidR="00957750" w:rsidRPr="00EA704A" w:rsidRDefault="00BB4C2F" w:rsidP="00BB4C2F">
      <w:pPr>
        <w:ind w:left="840" w:firstLine="420"/>
        <w:rPr>
          <w:rFonts w:ascii="华文宋体" w:eastAsia="华文宋体" w:hAnsi="华文宋体"/>
          <w:szCs w:val="21"/>
        </w:rPr>
      </w:pPr>
      <w:r>
        <w:rPr>
          <w:rFonts w:ascii="华文宋体" w:eastAsia="华文宋体" w:hAnsi="华文宋体" w:hint="eastAsia"/>
          <w:szCs w:val="21"/>
        </w:rPr>
        <w:t>Δ</w:t>
      </w:r>
      <w:proofErr w:type="spellStart"/>
      <w:r>
        <w:rPr>
          <w:rFonts w:ascii="华文宋体" w:eastAsia="华文宋体" w:hAnsi="华文宋体" w:hint="eastAsia"/>
          <w:szCs w:val="21"/>
          <w:vertAlign w:val="subscript"/>
        </w:rPr>
        <w:t>u</w:t>
      </w:r>
      <w:r>
        <w:rPr>
          <w:rFonts w:ascii="华文宋体" w:eastAsia="华文宋体" w:hAnsi="华文宋体"/>
          <w:szCs w:val="21"/>
          <w:vertAlign w:val="subscript"/>
        </w:rPr>
        <w:t>i</w:t>
      </w:r>
      <w:proofErr w:type="spellEnd"/>
      <w:r>
        <w:rPr>
          <w:rFonts w:ascii="华文宋体" w:eastAsia="华文宋体" w:hAnsi="华文宋体"/>
          <w:szCs w:val="21"/>
          <w:vertAlign w:val="subscript"/>
        </w:rPr>
        <w:t xml:space="preserve"> </w:t>
      </w:r>
      <w:r w:rsidR="00957750" w:rsidRPr="00EA704A">
        <w:rPr>
          <w:rFonts w:ascii="华文宋体" w:eastAsia="华文宋体" w:hAnsi="华文宋体"/>
          <w:szCs w:val="21"/>
        </w:rPr>
        <w:t>是考虑到回路的电压降</w:t>
      </w:r>
    </w:p>
    <w:p w14:paraId="58C3761A" w14:textId="5BF76A8B" w:rsidR="00957750" w:rsidRPr="00EA704A" w:rsidRDefault="00BB4C2F" w:rsidP="00BB4C2F">
      <w:pPr>
        <w:spacing w:line="360" w:lineRule="auto"/>
        <w:ind w:left="840" w:firstLine="420"/>
        <w:rPr>
          <w:rFonts w:ascii="华文宋体" w:eastAsia="华文宋体" w:hAnsi="华文宋体"/>
          <w:szCs w:val="21"/>
        </w:rPr>
      </w:pPr>
      <w:r>
        <w:rPr>
          <w:rFonts w:ascii="华文宋体" w:eastAsia="华文宋体" w:hAnsi="华文宋体"/>
          <w:szCs w:val="21"/>
        </w:rPr>
        <w:t>c</w:t>
      </w:r>
      <w:r>
        <w:rPr>
          <w:rFonts w:ascii="华文宋体" w:eastAsia="华文宋体" w:hAnsi="华文宋体"/>
          <w:szCs w:val="21"/>
          <w:vertAlign w:val="subscript"/>
        </w:rPr>
        <w:t xml:space="preserve">i </w:t>
      </w:r>
      <w:r>
        <w:rPr>
          <w:rFonts w:ascii="华文宋体" w:eastAsia="华文宋体" w:hAnsi="华文宋体"/>
          <w:szCs w:val="21"/>
        </w:rPr>
        <w:t xml:space="preserve"> </w:t>
      </w:r>
      <w:r w:rsidR="00957750" w:rsidRPr="00EA704A">
        <w:rPr>
          <w:rFonts w:ascii="华文宋体" w:eastAsia="华文宋体" w:hAnsi="华文宋体"/>
          <w:szCs w:val="21"/>
        </w:rPr>
        <w:t>是考虑到回路年能耗</w:t>
      </w:r>
    </w:p>
    <w:p w14:paraId="5D969F61" w14:textId="4BB8DA29" w:rsidR="00957750" w:rsidRPr="00BB4C2F" w:rsidRDefault="00957750" w:rsidP="0024380F">
      <w:pPr>
        <w:spacing w:after="240"/>
        <w:jc w:val="center"/>
        <w:rPr>
          <w:rFonts w:ascii="黑体" w:eastAsia="黑体" w:hAnsi="黑体"/>
          <w:szCs w:val="21"/>
        </w:rPr>
      </w:pPr>
      <w:bookmarkStart w:id="554" w:name="_Toc37326329"/>
      <w:r w:rsidRPr="00BB4C2F">
        <w:rPr>
          <w:rFonts w:ascii="黑体" w:eastAsia="黑体" w:hAnsi="黑体"/>
          <w:szCs w:val="21"/>
        </w:rPr>
        <w:t>表</w:t>
      </w:r>
      <w:r w:rsidRPr="00BB4C2F">
        <w:rPr>
          <w:rFonts w:ascii="黑体" w:eastAsia="黑体" w:hAnsi="黑体" w:hint="eastAsia"/>
          <w:szCs w:val="21"/>
        </w:rPr>
        <w:t>B</w:t>
      </w:r>
      <w:r w:rsidRPr="00BB4C2F">
        <w:rPr>
          <w:rFonts w:ascii="黑体" w:eastAsia="黑体" w:hAnsi="黑体"/>
          <w:szCs w:val="21"/>
        </w:rPr>
        <w:t>.6 – 电压降</w:t>
      </w:r>
      <w:bookmarkEnd w:id="554"/>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2"/>
        <w:gridCol w:w="2181"/>
        <w:gridCol w:w="2187"/>
        <w:gridCol w:w="2207"/>
      </w:tblGrid>
      <w:tr w:rsidR="00957750" w:rsidRPr="00BB4C2F" w14:paraId="6760E8DB" w14:textId="77777777" w:rsidTr="00957750">
        <w:tc>
          <w:tcPr>
            <w:tcW w:w="2221" w:type="dxa"/>
            <w:shd w:val="clear" w:color="auto" w:fill="auto"/>
          </w:tcPr>
          <w:p w14:paraId="766D4791" w14:textId="77777777" w:rsidR="00957750" w:rsidRPr="00BB4C2F" w:rsidRDefault="00957750" w:rsidP="00BB4C2F">
            <w:pPr>
              <w:jc w:val="center"/>
              <w:rPr>
                <w:rFonts w:ascii="黑体" w:eastAsia="黑体" w:hAnsi="黑体"/>
                <w:sz w:val="18"/>
                <w:szCs w:val="18"/>
              </w:rPr>
            </w:pPr>
            <w:r w:rsidRPr="00BB4C2F">
              <w:rPr>
                <w:rFonts w:ascii="黑体" w:eastAsia="黑体" w:hAnsi="黑体"/>
                <w:sz w:val="18"/>
                <w:szCs w:val="18"/>
              </w:rPr>
              <w:t>KVD</w:t>
            </w:r>
          </w:p>
        </w:tc>
        <w:tc>
          <w:tcPr>
            <w:tcW w:w="2224" w:type="dxa"/>
            <w:shd w:val="clear" w:color="auto" w:fill="auto"/>
          </w:tcPr>
          <w:p w14:paraId="595F8521" w14:textId="1EB502E2" w:rsidR="00957750" w:rsidRPr="00BB4C2F" w:rsidRDefault="00957750" w:rsidP="002C5A1D">
            <w:pPr>
              <w:jc w:val="center"/>
              <w:rPr>
                <w:rFonts w:ascii="黑体" w:eastAsia="黑体" w:hAnsi="黑体"/>
                <w:sz w:val="18"/>
                <w:szCs w:val="18"/>
              </w:rPr>
            </w:pPr>
            <w:r w:rsidRPr="00BB4C2F">
              <w:rPr>
                <w:rFonts w:ascii="黑体" w:eastAsia="黑体" w:hAnsi="黑体"/>
                <w:sz w:val="18"/>
                <w:szCs w:val="18"/>
              </w:rPr>
              <w:t>工业建筑</w:t>
            </w:r>
            <w:r w:rsidR="00FC1BCB" w:rsidRPr="00BB4C2F">
              <w:rPr>
                <w:rFonts w:ascii="黑体" w:eastAsia="黑体" w:hAnsi="黑体" w:hint="eastAsia"/>
                <w:sz w:val="18"/>
                <w:szCs w:val="18"/>
              </w:rPr>
              <w:t>分数</w:t>
            </w:r>
          </w:p>
        </w:tc>
        <w:tc>
          <w:tcPr>
            <w:tcW w:w="2230" w:type="dxa"/>
            <w:shd w:val="clear" w:color="auto" w:fill="auto"/>
          </w:tcPr>
          <w:p w14:paraId="40831BC7" w14:textId="1DBAE9F5" w:rsidR="00957750" w:rsidRPr="00BB4C2F" w:rsidRDefault="00957750" w:rsidP="002C5A1D">
            <w:pPr>
              <w:jc w:val="center"/>
              <w:rPr>
                <w:rFonts w:ascii="黑体" w:eastAsia="黑体" w:hAnsi="黑体"/>
                <w:sz w:val="18"/>
                <w:szCs w:val="18"/>
              </w:rPr>
            </w:pPr>
            <w:r w:rsidRPr="00BB4C2F">
              <w:rPr>
                <w:rFonts w:ascii="黑体" w:eastAsia="黑体" w:hAnsi="黑体"/>
                <w:sz w:val="18"/>
                <w:szCs w:val="18"/>
              </w:rPr>
              <w:t>商业建筑</w:t>
            </w:r>
            <w:r w:rsidR="00FC1BCB" w:rsidRPr="00BB4C2F">
              <w:rPr>
                <w:rFonts w:ascii="黑体" w:eastAsia="黑体" w:hAnsi="黑体" w:hint="eastAsia"/>
                <w:sz w:val="18"/>
                <w:szCs w:val="18"/>
              </w:rPr>
              <w:t>分数</w:t>
            </w:r>
          </w:p>
        </w:tc>
        <w:tc>
          <w:tcPr>
            <w:tcW w:w="2251" w:type="dxa"/>
            <w:shd w:val="clear" w:color="auto" w:fill="auto"/>
          </w:tcPr>
          <w:p w14:paraId="00CD8481" w14:textId="0412C1B8" w:rsidR="00957750" w:rsidRPr="00BB4C2F" w:rsidRDefault="00957750" w:rsidP="002C5A1D">
            <w:pPr>
              <w:jc w:val="center"/>
              <w:rPr>
                <w:rFonts w:ascii="黑体" w:eastAsia="黑体" w:hAnsi="黑体"/>
                <w:sz w:val="18"/>
                <w:szCs w:val="18"/>
              </w:rPr>
            </w:pPr>
            <w:r w:rsidRPr="00BB4C2F">
              <w:rPr>
                <w:rFonts w:ascii="黑体" w:eastAsia="黑体" w:hAnsi="黑体" w:hint="eastAsia"/>
                <w:sz w:val="18"/>
                <w:szCs w:val="18"/>
              </w:rPr>
              <w:t>基础</w:t>
            </w:r>
            <w:r w:rsidRPr="00BB4C2F">
              <w:rPr>
                <w:rFonts w:ascii="黑体" w:eastAsia="黑体" w:hAnsi="黑体"/>
                <w:sz w:val="18"/>
                <w:szCs w:val="18"/>
              </w:rPr>
              <w:t>设施</w:t>
            </w:r>
            <w:r w:rsidR="00FC1BCB" w:rsidRPr="00BB4C2F">
              <w:rPr>
                <w:rFonts w:ascii="黑体" w:eastAsia="黑体" w:hAnsi="黑体" w:hint="eastAsia"/>
                <w:sz w:val="18"/>
                <w:szCs w:val="18"/>
              </w:rPr>
              <w:t>分数</w:t>
            </w:r>
          </w:p>
        </w:tc>
      </w:tr>
      <w:tr w:rsidR="00957750" w:rsidRPr="00BB4C2F" w14:paraId="565770E5" w14:textId="77777777" w:rsidTr="00957750">
        <w:tc>
          <w:tcPr>
            <w:tcW w:w="2221" w:type="dxa"/>
            <w:shd w:val="clear" w:color="auto" w:fill="auto"/>
          </w:tcPr>
          <w:p w14:paraId="0BD208E8"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&gt; 5%</w:t>
            </w:r>
          </w:p>
        </w:tc>
        <w:tc>
          <w:tcPr>
            <w:tcW w:w="2224" w:type="dxa"/>
            <w:shd w:val="clear" w:color="auto" w:fill="auto"/>
          </w:tcPr>
          <w:p w14:paraId="13AC6814"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0</w:t>
            </w:r>
          </w:p>
        </w:tc>
        <w:tc>
          <w:tcPr>
            <w:tcW w:w="2230" w:type="dxa"/>
            <w:shd w:val="clear" w:color="auto" w:fill="auto"/>
          </w:tcPr>
          <w:p w14:paraId="582178CB"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0</w:t>
            </w:r>
          </w:p>
        </w:tc>
        <w:tc>
          <w:tcPr>
            <w:tcW w:w="2251" w:type="dxa"/>
            <w:shd w:val="clear" w:color="auto" w:fill="auto"/>
          </w:tcPr>
          <w:p w14:paraId="1723E010"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0</w:t>
            </w:r>
          </w:p>
        </w:tc>
      </w:tr>
      <w:tr w:rsidR="00957750" w:rsidRPr="00BB4C2F" w14:paraId="053EBAE3" w14:textId="77777777" w:rsidTr="00957750">
        <w:tc>
          <w:tcPr>
            <w:tcW w:w="2221" w:type="dxa"/>
            <w:shd w:val="clear" w:color="auto" w:fill="auto"/>
          </w:tcPr>
          <w:p w14:paraId="7392EC09"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 xml:space="preserve">≤ 5 </w:t>
            </w:r>
            <w:r w:rsidRPr="00BB4C2F">
              <w:rPr>
                <w:rFonts w:ascii="华文宋体" w:eastAsia="华文宋体" w:hAnsi="华文宋体" w:hint="eastAsia"/>
                <w:sz w:val="18"/>
                <w:szCs w:val="18"/>
              </w:rPr>
              <w:t>和</w:t>
            </w:r>
            <w:r w:rsidRPr="00BB4C2F">
              <w:rPr>
                <w:rFonts w:ascii="华文宋体" w:eastAsia="华文宋体" w:hAnsi="华文宋体"/>
                <w:sz w:val="18"/>
                <w:szCs w:val="18"/>
              </w:rPr>
              <w:t xml:space="preserve"> &gt; 3%</w:t>
            </w:r>
          </w:p>
        </w:tc>
        <w:tc>
          <w:tcPr>
            <w:tcW w:w="2224" w:type="dxa"/>
            <w:shd w:val="clear" w:color="auto" w:fill="auto"/>
          </w:tcPr>
          <w:p w14:paraId="66761638"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1</w:t>
            </w:r>
          </w:p>
        </w:tc>
        <w:tc>
          <w:tcPr>
            <w:tcW w:w="2230" w:type="dxa"/>
            <w:shd w:val="clear" w:color="auto" w:fill="auto"/>
          </w:tcPr>
          <w:p w14:paraId="5B3F5369"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1</w:t>
            </w:r>
          </w:p>
        </w:tc>
        <w:tc>
          <w:tcPr>
            <w:tcW w:w="2251" w:type="dxa"/>
            <w:shd w:val="clear" w:color="auto" w:fill="auto"/>
          </w:tcPr>
          <w:p w14:paraId="276FC0A8"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1</w:t>
            </w:r>
          </w:p>
        </w:tc>
      </w:tr>
      <w:tr w:rsidR="00957750" w:rsidRPr="00BB4C2F" w14:paraId="5D2E046C" w14:textId="77777777" w:rsidTr="00957750">
        <w:tc>
          <w:tcPr>
            <w:tcW w:w="2221" w:type="dxa"/>
            <w:shd w:val="clear" w:color="auto" w:fill="auto"/>
          </w:tcPr>
          <w:p w14:paraId="52943F60"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 xml:space="preserve">≤ 3 </w:t>
            </w:r>
            <w:r w:rsidRPr="00BB4C2F">
              <w:rPr>
                <w:rFonts w:ascii="华文宋体" w:eastAsia="华文宋体" w:hAnsi="华文宋体" w:hint="eastAsia"/>
                <w:sz w:val="18"/>
                <w:szCs w:val="18"/>
              </w:rPr>
              <w:t>和</w:t>
            </w:r>
            <w:r w:rsidRPr="00BB4C2F">
              <w:rPr>
                <w:rFonts w:ascii="华文宋体" w:eastAsia="华文宋体" w:hAnsi="华文宋体"/>
                <w:sz w:val="18"/>
                <w:szCs w:val="18"/>
              </w:rPr>
              <w:t xml:space="preserve"> &gt; 2%</w:t>
            </w:r>
          </w:p>
        </w:tc>
        <w:tc>
          <w:tcPr>
            <w:tcW w:w="2224" w:type="dxa"/>
            <w:shd w:val="clear" w:color="auto" w:fill="auto"/>
          </w:tcPr>
          <w:p w14:paraId="1C502676"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2</w:t>
            </w:r>
          </w:p>
        </w:tc>
        <w:tc>
          <w:tcPr>
            <w:tcW w:w="2230" w:type="dxa"/>
            <w:shd w:val="clear" w:color="auto" w:fill="auto"/>
          </w:tcPr>
          <w:p w14:paraId="49E03583"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2</w:t>
            </w:r>
          </w:p>
        </w:tc>
        <w:tc>
          <w:tcPr>
            <w:tcW w:w="2251" w:type="dxa"/>
            <w:shd w:val="clear" w:color="auto" w:fill="auto"/>
          </w:tcPr>
          <w:p w14:paraId="3971C8B8"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2</w:t>
            </w:r>
          </w:p>
        </w:tc>
      </w:tr>
      <w:tr w:rsidR="00957750" w:rsidRPr="00BB4C2F" w14:paraId="1778E852" w14:textId="77777777" w:rsidTr="00957750">
        <w:tc>
          <w:tcPr>
            <w:tcW w:w="2221" w:type="dxa"/>
            <w:shd w:val="clear" w:color="auto" w:fill="auto"/>
          </w:tcPr>
          <w:p w14:paraId="496C8B4F"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 xml:space="preserve">≤ 2 </w:t>
            </w:r>
            <w:r w:rsidRPr="00BB4C2F">
              <w:rPr>
                <w:rFonts w:ascii="华文宋体" w:eastAsia="华文宋体" w:hAnsi="华文宋体" w:hint="eastAsia"/>
                <w:sz w:val="18"/>
                <w:szCs w:val="18"/>
              </w:rPr>
              <w:t>和</w:t>
            </w:r>
            <w:r w:rsidRPr="00BB4C2F">
              <w:rPr>
                <w:rFonts w:ascii="华文宋体" w:eastAsia="华文宋体" w:hAnsi="华文宋体"/>
                <w:sz w:val="18"/>
                <w:szCs w:val="18"/>
              </w:rPr>
              <w:t xml:space="preserve"> &gt; 1</w:t>
            </w:r>
            <w:r w:rsidRPr="00BB4C2F">
              <w:rPr>
                <w:rFonts w:ascii="华文宋体" w:eastAsia="华文宋体" w:hAnsi="华文宋体" w:hint="eastAsia"/>
                <w:sz w:val="18"/>
                <w:szCs w:val="18"/>
              </w:rPr>
              <w:t>.</w:t>
            </w:r>
            <w:r w:rsidRPr="00BB4C2F">
              <w:rPr>
                <w:rFonts w:ascii="华文宋体" w:eastAsia="华文宋体" w:hAnsi="华文宋体"/>
                <w:sz w:val="18"/>
                <w:szCs w:val="18"/>
              </w:rPr>
              <w:t>5%</w:t>
            </w:r>
          </w:p>
        </w:tc>
        <w:tc>
          <w:tcPr>
            <w:tcW w:w="2224" w:type="dxa"/>
            <w:shd w:val="clear" w:color="auto" w:fill="auto"/>
          </w:tcPr>
          <w:p w14:paraId="64293B00"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4</w:t>
            </w:r>
          </w:p>
        </w:tc>
        <w:tc>
          <w:tcPr>
            <w:tcW w:w="2230" w:type="dxa"/>
            <w:shd w:val="clear" w:color="auto" w:fill="auto"/>
          </w:tcPr>
          <w:p w14:paraId="1CC95F05"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4</w:t>
            </w:r>
          </w:p>
        </w:tc>
        <w:tc>
          <w:tcPr>
            <w:tcW w:w="2251" w:type="dxa"/>
            <w:shd w:val="clear" w:color="auto" w:fill="auto"/>
          </w:tcPr>
          <w:p w14:paraId="744F0B7E"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4</w:t>
            </w:r>
          </w:p>
        </w:tc>
      </w:tr>
      <w:tr w:rsidR="00957750" w:rsidRPr="00BB4C2F" w14:paraId="7F312884" w14:textId="77777777" w:rsidTr="00957750">
        <w:tc>
          <w:tcPr>
            <w:tcW w:w="2221" w:type="dxa"/>
            <w:shd w:val="clear" w:color="auto" w:fill="auto"/>
          </w:tcPr>
          <w:p w14:paraId="14755BE5"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 1</w:t>
            </w:r>
            <w:r w:rsidRPr="00BB4C2F">
              <w:rPr>
                <w:rFonts w:ascii="华文宋体" w:eastAsia="华文宋体" w:hAnsi="华文宋体" w:hint="eastAsia"/>
                <w:sz w:val="18"/>
                <w:szCs w:val="18"/>
              </w:rPr>
              <w:t>.</w:t>
            </w:r>
            <w:r w:rsidRPr="00BB4C2F">
              <w:rPr>
                <w:rFonts w:ascii="华文宋体" w:eastAsia="华文宋体" w:hAnsi="华文宋体"/>
                <w:sz w:val="18"/>
                <w:szCs w:val="18"/>
              </w:rPr>
              <w:t xml:space="preserve">5 </w:t>
            </w:r>
            <w:r w:rsidRPr="00BB4C2F">
              <w:rPr>
                <w:rFonts w:ascii="华文宋体" w:eastAsia="华文宋体" w:hAnsi="华文宋体" w:hint="eastAsia"/>
                <w:sz w:val="18"/>
                <w:szCs w:val="18"/>
              </w:rPr>
              <w:t>和</w:t>
            </w:r>
            <w:r w:rsidRPr="00BB4C2F">
              <w:rPr>
                <w:rFonts w:ascii="华文宋体" w:eastAsia="华文宋体" w:hAnsi="华文宋体"/>
                <w:sz w:val="18"/>
                <w:szCs w:val="18"/>
              </w:rPr>
              <w:t xml:space="preserve"> &gt; 1%</w:t>
            </w:r>
          </w:p>
        </w:tc>
        <w:tc>
          <w:tcPr>
            <w:tcW w:w="2224" w:type="dxa"/>
            <w:shd w:val="clear" w:color="auto" w:fill="auto"/>
          </w:tcPr>
          <w:p w14:paraId="75532C51"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5</w:t>
            </w:r>
          </w:p>
        </w:tc>
        <w:tc>
          <w:tcPr>
            <w:tcW w:w="2230" w:type="dxa"/>
            <w:shd w:val="clear" w:color="auto" w:fill="auto"/>
          </w:tcPr>
          <w:p w14:paraId="12D80E3F"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5</w:t>
            </w:r>
          </w:p>
        </w:tc>
        <w:tc>
          <w:tcPr>
            <w:tcW w:w="2251" w:type="dxa"/>
            <w:shd w:val="clear" w:color="auto" w:fill="auto"/>
          </w:tcPr>
          <w:p w14:paraId="05A7533E"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5</w:t>
            </w:r>
          </w:p>
        </w:tc>
      </w:tr>
      <w:tr w:rsidR="00957750" w:rsidRPr="00BB4C2F" w14:paraId="2919CED0" w14:textId="77777777" w:rsidTr="00957750">
        <w:tc>
          <w:tcPr>
            <w:tcW w:w="2221" w:type="dxa"/>
            <w:shd w:val="clear" w:color="auto" w:fill="auto"/>
          </w:tcPr>
          <w:p w14:paraId="1BEC5C99" w14:textId="61DB0B51" w:rsidR="00957750" w:rsidRPr="00BB4C2F" w:rsidRDefault="006056D8" w:rsidP="00C0547E">
            <w:pPr>
              <w:rPr>
                <w:rFonts w:ascii="华文宋体" w:eastAsia="华文宋体" w:hAnsi="华文宋体"/>
                <w:sz w:val="18"/>
                <w:szCs w:val="18"/>
              </w:rPr>
            </w:pPr>
            <w:r>
              <w:rPr>
                <w:rFonts w:ascii="华文宋体" w:eastAsia="华文宋体" w:hAnsi="华文宋体" w:hint="eastAsia"/>
                <w:sz w:val="18"/>
                <w:szCs w:val="18"/>
              </w:rPr>
              <w:t>≤</w:t>
            </w:r>
            <w:r w:rsidR="00957750" w:rsidRPr="00BB4C2F">
              <w:rPr>
                <w:rFonts w:ascii="华文宋体" w:eastAsia="华文宋体" w:hAnsi="华文宋体"/>
                <w:sz w:val="18"/>
                <w:szCs w:val="18"/>
              </w:rPr>
              <w:t xml:space="preserve"> 1%</w:t>
            </w:r>
          </w:p>
        </w:tc>
        <w:tc>
          <w:tcPr>
            <w:tcW w:w="2224" w:type="dxa"/>
            <w:shd w:val="clear" w:color="auto" w:fill="auto"/>
          </w:tcPr>
          <w:p w14:paraId="55A90ACF"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6</w:t>
            </w:r>
          </w:p>
        </w:tc>
        <w:tc>
          <w:tcPr>
            <w:tcW w:w="2230" w:type="dxa"/>
            <w:shd w:val="clear" w:color="auto" w:fill="auto"/>
          </w:tcPr>
          <w:p w14:paraId="51108E00"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6</w:t>
            </w:r>
          </w:p>
        </w:tc>
        <w:tc>
          <w:tcPr>
            <w:tcW w:w="2251" w:type="dxa"/>
            <w:shd w:val="clear" w:color="auto" w:fill="auto"/>
          </w:tcPr>
          <w:p w14:paraId="032477EF"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6</w:t>
            </w:r>
          </w:p>
        </w:tc>
      </w:tr>
    </w:tbl>
    <w:p w14:paraId="03AA4FB5" w14:textId="26083282" w:rsidR="00957750" w:rsidRPr="00BB4C2F" w:rsidRDefault="00957750" w:rsidP="00BB4C2F">
      <w:pPr>
        <w:spacing w:before="240"/>
        <w:rPr>
          <w:rFonts w:ascii="黑体" w:eastAsia="黑体" w:hAnsi="黑体"/>
          <w:szCs w:val="21"/>
        </w:rPr>
      </w:pPr>
      <w:bookmarkStart w:id="555" w:name="_Ref441846868"/>
      <w:bookmarkStart w:id="556" w:name="_Ref467664886"/>
      <w:r w:rsidRPr="00BB4C2F">
        <w:rPr>
          <w:rFonts w:ascii="黑体" w:eastAsia="黑体" w:hAnsi="黑体"/>
          <w:szCs w:val="21"/>
        </w:rPr>
        <w:t xml:space="preserve">B.3.2.2.4 </w:t>
      </w:r>
      <w:bookmarkEnd w:id="555"/>
      <w:bookmarkEnd w:id="556"/>
      <w:r w:rsidR="00BB4C2F">
        <w:rPr>
          <w:rFonts w:ascii="黑体" w:eastAsia="黑体" w:hAnsi="黑体"/>
          <w:szCs w:val="21"/>
        </w:rPr>
        <w:t xml:space="preserve"> </w:t>
      </w:r>
      <w:r w:rsidRPr="00BB4C2F">
        <w:rPr>
          <w:rFonts w:ascii="黑体" w:eastAsia="黑体" w:hAnsi="黑体"/>
          <w:szCs w:val="21"/>
        </w:rPr>
        <w:t>参数</w:t>
      </w:r>
      <w:r w:rsidRPr="00BB4C2F">
        <w:rPr>
          <w:rFonts w:ascii="黑体" w:eastAsia="黑体" w:hAnsi="黑体" w:hint="eastAsia"/>
          <w:szCs w:val="21"/>
        </w:rPr>
        <w:t xml:space="preserve"> </w:t>
      </w:r>
      <w:r w:rsidRPr="00BB4C2F">
        <w:rPr>
          <w:rFonts w:ascii="黑体" w:eastAsia="黑体" w:hAnsi="黑体"/>
          <w:szCs w:val="21"/>
        </w:rPr>
        <w:t>II04</w:t>
      </w:r>
      <w:r w:rsidRPr="00BB4C2F">
        <w:rPr>
          <w:rFonts w:ascii="黑体" w:eastAsia="黑体" w:hAnsi="黑体" w:hint="eastAsia"/>
          <w:szCs w:val="21"/>
        </w:rPr>
        <w:t>：</w:t>
      </w:r>
      <w:r w:rsidRPr="00BB4C2F">
        <w:rPr>
          <w:rFonts w:ascii="黑体" w:eastAsia="黑体" w:hAnsi="黑体"/>
          <w:szCs w:val="21"/>
        </w:rPr>
        <w:t>变压器效率</w:t>
      </w:r>
    </w:p>
    <w:p w14:paraId="37C07260" w14:textId="5770875D" w:rsidR="00957750" w:rsidRPr="00EA704A" w:rsidRDefault="00957750" w:rsidP="00BB4C2F">
      <w:pPr>
        <w:ind w:firstLine="420"/>
        <w:rPr>
          <w:rFonts w:ascii="华文宋体" w:eastAsia="华文宋体" w:hAnsi="华文宋体"/>
          <w:szCs w:val="21"/>
        </w:rPr>
      </w:pPr>
      <w:r w:rsidRPr="00EA704A">
        <w:rPr>
          <w:rFonts w:ascii="华文宋体" w:eastAsia="华文宋体" w:hAnsi="华文宋体" w:hint="eastAsia"/>
          <w:szCs w:val="21"/>
        </w:rPr>
        <w:t>此参数考虑到装置里变压器（多台）的效率，如果</w:t>
      </w:r>
      <w:r w:rsidR="00CB7372">
        <w:rPr>
          <w:rFonts w:ascii="华文宋体" w:eastAsia="华文宋体" w:hAnsi="华文宋体" w:hint="eastAsia"/>
          <w:szCs w:val="21"/>
        </w:rPr>
        <w:t>有</w:t>
      </w:r>
      <w:r w:rsidRPr="00EA704A">
        <w:rPr>
          <w:rFonts w:ascii="华文宋体" w:eastAsia="华文宋体" w:hAnsi="华文宋体" w:hint="eastAsia"/>
          <w:szCs w:val="21"/>
        </w:rPr>
        <w:t>的话。</w:t>
      </w:r>
    </w:p>
    <w:p w14:paraId="6CF09960" w14:textId="02790720" w:rsidR="00957750" w:rsidRPr="00EA704A" w:rsidRDefault="00957750" w:rsidP="00BB4C2F">
      <w:pPr>
        <w:ind w:firstLine="420"/>
        <w:rPr>
          <w:rFonts w:ascii="华文宋体" w:eastAsia="华文宋体" w:hAnsi="华文宋体"/>
          <w:szCs w:val="21"/>
        </w:rPr>
      </w:pPr>
      <w:r w:rsidRPr="00EA704A">
        <w:rPr>
          <w:rFonts w:ascii="华文宋体" w:eastAsia="华文宋体" w:hAnsi="华文宋体" w:hint="eastAsia"/>
          <w:szCs w:val="21"/>
        </w:rPr>
        <w:t>参数II0</w:t>
      </w:r>
      <w:r w:rsidRPr="00EA704A">
        <w:rPr>
          <w:rFonts w:ascii="华文宋体" w:eastAsia="华文宋体" w:hAnsi="华文宋体"/>
          <w:szCs w:val="21"/>
        </w:rPr>
        <w:t>4</w:t>
      </w:r>
      <w:r w:rsidRPr="00EA704A">
        <w:rPr>
          <w:rFonts w:ascii="华文宋体" w:eastAsia="华文宋体" w:hAnsi="华文宋体" w:hint="eastAsia"/>
          <w:szCs w:val="21"/>
        </w:rPr>
        <w:t>的分数</w:t>
      </w:r>
      <w:r w:rsidR="00AA6B39" w:rsidRPr="00EA704A">
        <w:rPr>
          <w:rFonts w:ascii="华文宋体" w:eastAsia="华文宋体" w:hAnsi="华文宋体" w:hint="eastAsia"/>
          <w:szCs w:val="21"/>
        </w:rPr>
        <w:t>，</w:t>
      </w:r>
      <w:r w:rsidR="00F8678E" w:rsidRPr="00EA704A">
        <w:rPr>
          <w:rFonts w:ascii="华文宋体" w:eastAsia="华文宋体" w:hAnsi="华文宋体" w:hint="eastAsia"/>
          <w:szCs w:val="21"/>
        </w:rPr>
        <w:t>计算</w:t>
      </w:r>
      <m:oMath>
        <m:sSub>
          <m:sSubPr>
            <m:ctrlPr>
              <w:rPr>
                <w:rFonts w:ascii="Cambria Math" w:eastAsia="华文宋体" w:hAnsi="Cambria Math"/>
                <w:i/>
                <w:szCs w:val="21"/>
              </w:rPr>
            </m:ctrlPr>
          </m:sSubPr>
          <m:e>
            <m:r>
              <w:rPr>
                <w:rFonts w:ascii="Cambria Math" w:eastAsia="华文宋体" w:hAnsi="Cambria Math"/>
                <w:szCs w:val="21"/>
              </w:rPr>
              <m:t>η</m:t>
            </m:r>
          </m:e>
          <m:sub>
            <m:r>
              <w:rPr>
                <w:rFonts w:ascii="Cambria Math" w:eastAsia="华文宋体" w:hAnsi="Cambria Math"/>
                <w:szCs w:val="21"/>
              </w:rPr>
              <m:t>TFO</m:t>
            </m:r>
          </m:sub>
        </m:sSub>
      </m:oMath>
      <w:r w:rsidR="00AE3C8E" w:rsidRPr="00EA704A">
        <w:rPr>
          <w:rFonts w:ascii="华文宋体" w:eastAsia="华文宋体" w:hAnsi="华文宋体" w:hint="eastAsia"/>
          <w:szCs w:val="21"/>
        </w:rPr>
        <w:t>和</w:t>
      </w:r>
      <w:r w:rsidR="00F8678E" w:rsidRPr="00EA704A">
        <w:rPr>
          <w:rFonts w:ascii="华文宋体" w:eastAsia="华文宋体" w:hAnsi="华文宋体" w:hint="eastAsia"/>
          <w:szCs w:val="21"/>
        </w:rPr>
        <w:t>查</w:t>
      </w:r>
      <w:r w:rsidRPr="00EA704A">
        <w:rPr>
          <w:rFonts w:ascii="华文宋体" w:eastAsia="华文宋体" w:hAnsi="华文宋体" w:hint="eastAsia"/>
          <w:szCs w:val="21"/>
        </w:rPr>
        <w:t>表B</w:t>
      </w:r>
      <w:r w:rsidRPr="00EA704A">
        <w:rPr>
          <w:rFonts w:ascii="华文宋体" w:eastAsia="华文宋体" w:hAnsi="华文宋体"/>
          <w:szCs w:val="21"/>
        </w:rPr>
        <w:t>.7</w:t>
      </w:r>
      <w:r w:rsidR="00F8678E" w:rsidRPr="00EA704A">
        <w:rPr>
          <w:rFonts w:ascii="华文宋体" w:eastAsia="华文宋体" w:hAnsi="华文宋体" w:hint="eastAsia"/>
          <w:szCs w:val="21"/>
        </w:rPr>
        <w:t>评分确定</w:t>
      </w:r>
      <w:r w:rsidRPr="00EA704A">
        <w:rPr>
          <w:rFonts w:ascii="华文宋体" w:eastAsia="华文宋体" w:hAnsi="华文宋体" w:hint="eastAsia"/>
          <w:szCs w:val="21"/>
        </w:rPr>
        <w:t>。</w:t>
      </w:r>
    </w:p>
    <w:p w14:paraId="6538E32C" w14:textId="69F36388" w:rsidR="00957750" w:rsidRPr="00EA704A" w:rsidRDefault="00957750" w:rsidP="00BB4C2F">
      <w:pPr>
        <w:ind w:firstLine="420"/>
        <w:rPr>
          <w:rFonts w:ascii="华文宋体" w:eastAsia="华文宋体" w:hAnsi="华文宋体"/>
          <w:szCs w:val="21"/>
        </w:rPr>
      </w:pPr>
      <w:r w:rsidRPr="00EA704A">
        <w:rPr>
          <w:rFonts w:ascii="华文宋体" w:eastAsia="华文宋体" w:hAnsi="华文宋体" w:hint="eastAsia"/>
          <w:szCs w:val="21"/>
        </w:rPr>
        <w:t>电气装置</w:t>
      </w:r>
      <w:r w:rsidR="00F8678E" w:rsidRPr="00EA704A">
        <w:rPr>
          <w:rFonts w:ascii="华文宋体" w:eastAsia="华文宋体" w:hAnsi="华文宋体" w:hint="eastAsia"/>
          <w:szCs w:val="21"/>
        </w:rPr>
        <w:t>里</w:t>
      </w:r>
      <w:r w:rsidRPr="00EA704A">
        <w:rPr>
          <w:rFonts w:ascii="华文宋体" w:eastAsia="华文宋体" w:hAnsi="华文宋体" w:hint="eastAsia"/>
          <w:szCs w:val="21"/>
        </w:rPr>
        <w:t>没有变压器的分数是表B.7和表B.23最大值。</w:t>
      </w:r>
    </w:p>
    <w:p w14:paraId="526FED05" w14:textId="13C99567" w:rsidR="00957750" w:rsidRPr="00EA704A" w:rsidRDefault="00957750" w:rsidP="00BB4C2F">
      <w:pPr>
        <w:ind w:firstLine="420"/>
        <w:rPr>
          <w:rFonts w:ascii="华文宋体" w:eastAsia="华文宋体" w:hAnsi="华文宋体"/>
          <w:szCs w:val="21"/>
        </w:rPr>
      </w:pPr>
      <w:r w:rsidRPr="00EA704A">
        <w:rPr>
          <w:rFonts w:ascii="华文宋体" w:eastAsia="华文宋体" w:hAnsi="华文宋体" w:hint="eastAsia"/>
          <w:szCs w:val="21"/>
        </w:rPr>
        <w:t>由变压器制造商提供变压器效率η的信息。</w:t>
      </w:r>
    </w:p>
    <w:p w14:paraId="2AE4B115" w14:textId="4BD0609E" w:rsidR="00957750" w:rsidRPr="00EA704A" w:rsidRDefault="00957750" w:rsidP="00BB4C2F">
      <w:pPr>
        <w:ind w:firstLine="420"/>
        <w:rPr>
          <w:rFonts w:ascii="华文宋体" w:eastAsia="华文宋体" w:hAnsi="华文宋体"/>
          <w:szCs w:val="21"/>
        </w:rPr>
      </w:pPr>
      <w:r w:rsidRPr="00EA704A">
        <w:rPr>
          <w:rFonts w:ascii="华文宋体" w:eastAsia="华文宋体" w:hAnsi="华文宋体" w:hint="eastAsia"/>
          <w:szCs w:val="21"/>
        </w:rPr>
        <w:t>如果装置内有</w:t>
      </w:r>
      <w:r w:rsidR="00F8678E" w:rsidRPr="00EA704A">
        <w:rPr>
          <w:rFonts w:ascii="华文宋体" w:eastAsia="华文宋体" w:hAnsi="华文宋体" w:hint="eastAsia"/>
          <w:szCs w:val="21"/>
        </w:rPr>
        <w:t>多于</w:t>
      </w:r>
      <w:r w:rsidRPr="00EA704A">
        <w:rPr>
          <w:rFonts w:ascii="华文宋体" w:eastAsia="华文宋体" w:hAnsi="华文宋体" w:hint="eastAsia"/>
          <w:szCs w:val="21"/>
        </w:rPr>
        <w:t>一个以上的变压器，在表B.2</w:t>
      </w:r>
      <w:r w:rsidR="00F8678E" w:rsidRPr="00EA704A">
        <w:rPr>
          <w:rFonts w:ascii="华文宋体" w:eastAsia="华文宋体" w:hAnsi="华文宋体" w:hint="eastAsia"/>
          <w:szCs w:val="21"/>
        </w:rPr>
        <w:t>3</w:t>
      </w:r>
      <w:r w:rsidRPr="00EA704A">
        <w:rPr>
          <w:rFonts w:ascii="华文宋体" w:eastAsia="华文宋体" w:hAnsi="华文宋体" w:hint="eastAsia"/>
          <w:szCs w:val="21"/>
        </w:rPr>
        <w:t>中考虑的效率应按以下公式计算：</w:t>
      </w:r>
    </w:p>
    <w:p w14:paraId="226A4B6C" w14:textId="77777777" w:rsidR="00957750" w:rsidRPr="00EA704A" w:rsidRDefault="00FD6152" w:rsidP="00C0547E">
      <w:pPr>
        <w:rPr>
          <w:rFonts w:ascii="华文宋体" w:eastAsia="华文宋体" w:hAnsi="华文宋体"/>
          <w:szCs w:val="21"/>
        </w:rPr>
      </w:pPr>
      <m:oMathPara>
        <m:oMath>
          <m:sSub>
            <m:sSubPr>
              <m:ctrlPr>
                <w:rPr>
                  <w:rFonts w:ascii="Cambria Math" w:eastAsia="华文宋体" w:hAnsi="Cambria Math"/>
                  <w:i/>
                  <w:szCs w:val="21"/>
                </w:rPr>
              </m:ctrlPr>
            </m:sSubPr>
            <m:e>
              <m:r>
                <w:rPr>
                  <w:rFonts w:ascii="Cambria Math" w:eastAsia="华文宋体" w:hAnsi="Cambria Math"/>
                  <w:szCs w:val="21"/>
                </w:rPr>
                <m:t>η</m:t>
              </m:r>
            </m:e>
            <m:sub>
              <m:r>
                <w:rPr>
                  <w:rFonts w:ascii="Cambria Math" w:eastAsia="华文宋体" w:hAnsi="Cambria Math"/>
                  <w:szCs w:val="21"/>
                </w:rPr>
                <m:t>TFO</m:t>
              </m:r>
            </m:sub>
          </m:sSub>
          <m:r>
            <w:rPr>
              <w:rFonts w:ascii="Cambria Math" w:eastAsia="华文宋体" w:hAnsi="Cambria Math"/>
              <w:szCs w:val="21"/>
            </w:rPr>
            <m:t>=</m:t>
          </m:r>
          <m:f>
            <m:fPr>
              <m:ctrlPr>
                <w:rPr>
                  <w:rFonts w:ascii="Cambria Math" w:eastAsia="华文宋体" w:hAnsi="Cambria Math"/>
                  <w:i/>
                  <w:szCs w:val="21"/>
                </w:rPr>
              </m:ctrlPr>
            </m:fPr>
            <m:num>
              <m:nary>
                <m:naryPr>
                  <m:chr m:val="∑"/>
                  <m:limLoc m:val="undOvr"/>
                  <m:ctrlPr>
                    <w:rPr>
                      <w:rFonts w:ascii="Cambria Math" w:eastAsia="华文宋体" w:hAnsi="Cambria Math"/>
                      <w:i/>
                      <w:szCs w:val="21"/>
                    </w:rPr>
                  </m:ctrlPr>
                </m:naryPr>
                <m:sub>
                  <m:r>
                    <w:rPr>
                      <w:rFonts w:ascii="Cambria Math" w:eastAsia="华文宋体" w:hAnsi="Cambria Math"/>
                      <w:szCs w:val="21"/>
                    </w:rPr>
                    <m:t>i=1</m:t>
                  </m:r>
                </m:sub>
                <m:sup>
                  <m:r>
                    <w:rPr>
                      <w:rFonts w:ascii="Cambria Math" w:eastAsia="华文宋体" w:hAnsi="Cambria Math"/>
                      <w:szCs w:val="21"/>
                    </w:rPr>
                    <m:t>i=n</m:t>
                  </m:r>
                </m:sup>
                <m:e>
                  <m:sSub>
                    <m:sSubPr>
                      <m:ctrlPr>
                        <w:rPr>
                          <w:rFonts w:ascii="Cambria Math" w:eastAsia="华文宋体" w:hAnsi="Cambria Math"/>
                          <w:i/>
                          <w:szCs w:val="21"/>
                        </w:rPr>
                      </m:ctrlPr>
                    </m:sSubPr>
                    <m:e>
                      <m:r>
                        <w:rPr>
                          <w:rFonts w:ascii="Cambria Math" w:eastAsia="华文宋体" w:hAnsi="Cambria Math"/>
                          <w:szCs w:val="21"/>
                        </w:rPr>
                        <m:t>η</m:t>
                      </m:r>
                    </m:e>
                    <m:sub>
                      <m:r>
                        <w:rPr>
                          <w:rFonts w:ascii="Cambria Math" w:eastAsia="华文宋体" w:hAnsi="Cambria Math"/>
                          <w:szCs w:val="21"/>
                        </w:rPr>
                        <m:t>i</m:t>
                      </m:r>
                    </m:sub>
                  </m:sSub>
                  <m:r>
                    <w:rPr>
                      <w:rFonts w:ascii="Cambria Math" w:eastAsia="华文宋体" w:hAnsi="Cambria Math"/>
                      <w:szCs w:val="21"/>
                    </w:rPr>
                    <m:t>.</m:t>
                  </m:r>
                  <m:sSub>
                    <m:sSubPr>
                      <m:ctrlPr>
                        <w:rPr>
                          <w:rFonts w:ascii="Cambria Math" w:eastAsia="华文宋体" w:hAnsi="Cambria Math"/>
                          <w:i/>
                          <w:szCs w:val="21"/>
                        </w:rPr>
                      </m:ctrlPr>
                    </m:sSubPr>
                    <m:e>
                      <m:r>
                        <w:rPr>
                          <w:rFonts w:ascii="Cambria Math" w:eastAsia="华文宋体" w:hAnsi="Cambria Math"/>
                          <w:szCs w:val="21"/>
                        </w:rPr>
                        <m:t>S</m:t>
                      </m:r>
                    </m:e>
                    <m:sub>
                      <m:r>
                        <w:rPr>
                          <w:rFonts w:ascii="Cambria Math" w:eastAsia="华文宋体" w:hAnsi="Cambria Math"/>
                          <w:szCs w:val="21"/>
                        </w:rPr>
                        <m:t>i</m:t>
                      </m:r>
                    </m:sub>
                  </m:sSub>
                </m:e>
              </m:nary>
            </m:num>
            <m:den>
              <m:nary>
                <m:naryPr>
                  <m:chr m:val="∑"/>
                  <m:limLoc m:val="undOvr"/>
                  <m:ctrlPr>
                    <w:rPr>
                      <w:rFonts w:ascii="Cambria Math" w:eastAsia="华文宋体" w:hAnsi="Cambria Math"/>
                      <w:i/>
                      <w:szCs w:val="21"/>
                    </w:rPr>
                  </m:ctrlPr>
                </m:naryPr>
                <m:sub>
                  <m:r>
                    <w:rPr>
                      <w:rFonts w:ascii="Cambria Math" w:eastAsia="华文宋体" w:hAnsi="Cambria Math"/>
                      <w:szCs w:val="21"/>
                    </w:rPr>
                    <m:t>i=1</m:t>
                  </m:r>
                </m:sub>
                <m:sup>
                  <m:r>
                    <w:rPr>
                      <w:rFonts w:ascii="Cambria Math" w:eastAsia="华文宋体" w:hAnsi="Cambria Math"/>
                      <w:szCs w:val="21"/>
                    </w:rPr>
                    <m:t>i=n</m:t>
                  </m:r>
                </m:sup>
                <m:e>
                  <m:sSub>
                    <m:sSubPr>
                      <m:ctrlPr>
                        <w:rPr>
                          <w:rFonts w:ascii="Cambria Math" w:eastAsia="华文宋体" w:hAnsi="Cambria Math"/>
                          <w:i/>
                          <w:szCs w:val="21"/>
                        </w:rPr>
                      </m:ctrlPr>
                    </m:sSubPr>
                    <m:e>
                      <m:r>
                        <w:rPr>
                          <w:rFonts w:ascii="Cambria Math" w:eastAsia="华文宋体" w:hAnsi="Cambria Math"/>
                          <w:szCs w:val="21"/>
                        </w:rPr>
                        <m:t>S</m:t>
                      </m:r>
                    </m:e>
                    <m:sub>
                      <m:r>
                        <w:rPr>
                          <w:rFonts w:ascii="Cambria Math" w:eastAsia="华文宋体" w:hAnsi="Cambria Math"/>
                          <w:szCs w:val="21"/>
                        </w:rPr>
                        <m:t>i</m:t>
                      </m:r>
                    </m:sub>
                  </m:sSub>
                </m:e>
              </m:nary>
            </m:den>
          </m:f>
        </m:oMath>
      </m:oMathPara>
    </w:p>
    <w:p w14:paraId="62DC2B13" w14:textId="540D5FDE" w:rsidR="00957750" w:rsidRPr="00EA704A" w:rsidRDefault="00215DD7" w:rsidP="00BB4C2F">
      <w:pPr>
        <w:ind w:left="420" w:firstLine="420"/>
        <w:rPr>
          <w:rFonts w:ascii="华文宋体" w:eastAsia="华文宋体" w:hAnsi="华文宋体"/>
          <w:szCs w:val="21"/>
        </w:rPr>
      </w:pPr>
      <w:r w:rsidRPr="00EA704A">
        <w:rPr>
          <w:rFonts w:ascii="华文宋体" w:eastAsia="华文宋体" w:hAnsi="华文宋体" w:hint="eastAsia"/>
          <w:szCs w:val="21"/>
        </w:rPr>
        <w:t>其中</w:t>
      </w:r>
      <w:r w:rsidR="00957750" w:rsidRPr="00EA704A">
        <w:rPr>
          <w:rFonts w:ascii="华文宋体" w:eastAsia="华文宋体" w:hAnsi="华文宋体"/>
          <w:szCs w:val="21"/>
        </w:rPr>
        <w:t>：</w:t>
      </w:r>
    </w:p>
    <w:p w14:paraId="336D64A0" w14:textId="2023BB6A" w:rsidR="00957750" w:rsidRPr="00EA704A" w:rsidRDefault="00FD6152" w:rsidP="00BB4C2F">
      <w:pPr>
        <w:ind w:left="840" w:firstLine="420"/>
        <w:rPr>
          <w:rFonts w:ascii="华文宋体" w:eastAsia="华文宋体" w:hAnsi="华文宋体"/>
          <w:szCs w:val="21"/>
        </w:rPr>
      </w:pPr>
      <m:oMath>
        <m:sSub>
          <m:sSubPr>
            <m:ctrlPr>
              <w:rPr>
                <w:rFonts w:ascii="Cambria Math" w:eastAsia="华文宋体" w:hAnsi="Cambria Math"/>
                <w:i/>
                <w:szCs w:val="21"/>
              </w:rPr>
            </m:ctrlPr>
          </m:sSubPr>
          <m:e>
            <m:r>
              <w:rPr>
                <w:rFonts w:ascii="Cambria Math" w:eastAsia="华文宋体" w:hAnsi="Cambria Math"/>
                <w:szCs w:val="21"/>
              </w:rPr>
              <m:t>η</m:t>
            </m:r>
          </m:e>
          <m:sub>
            <m:r>
              <w:rPr>
                <w:rFonts w:ascii="Cambria Math" w:eastAsia="华文宋体" w:hAnsi="Cambria Math"/>
                <w:szCs w:val="21"/>
              </w:rPr>
              <m:t>TFO</m:t>
            </m:r>
          </m:sub>
        </m:sSub>
      </m:oMath>
      <w:r w:rsidR="00957750" w:rsidRPr="00EA704A">
        <w:rPr>
          <w:rFonts w:ascii="华文宋体" w:eastAsia="华文宋体" w:hAnsi="华文宋体"/>
          <w:szCs w:val="21"/>
        </w:rPr>
        <w:t xml:space="preserve">   是</w:t>
      </w:r>
      <w:r w:rsidR="00957750" w:rsidRPr="00EA704A">
        <w:rPr>
          <w:rFonts w:ascii="华文宋体" w:eastAsia="华文宋体" w:hAnsi="华文宋体" w:hint="eastAsia"/>
          <w:szCs w:val="21"/>
        </w:rPr>
        <w:t>全部</w:t>
      </w:r>
      <w:r w:rsidR="00957750" w:rsidRPr="00EA704A">
        <w:rPr>
          <w:rFonts w:ascii="华文宋体" w:eastAsia="华文宋体" w:hAnsi="华文宋体"/>
          <w:szCs w:val="21"/>
        </w:rPr>
        <w:t>变压器</w:t>
      </w:r>
      <w:r w:rsidR="00957750" w:rsidRPr="00EA704A">
        <w:rPr>
          <w:rFonts w:ascii="华文宋体" w:eastAsia="华文宋体" w:hAnsi="华文宋体" w:hint="eastAsia"/>
          <w:szCs w:val="21"/>
        </w:rPr>
        <w:t>的整体</w:t>
      </w:r>
      <w:r w:rsidR="00957750" w:rsidRPr="00EA704A">
        <w:rPr>
          <w:rFonts w:ascii="华文宋体" w:eastAsia="华文宋体" w:hAnsi="华文宋体"/>
          <w:szCs w:val="21"/>
        </w:rPr>
        <w:t>效率</w:t>
      </w:r>
    </w:p>
    <w:p w14:paraId="06BA171C" w14:textId="2654BDDC" w:rsidR="00957750" w:rsidRPr="00EA704A" w:rsidRDefault="00957750" w:rsidP="00BB4C2F">
      <w:pPr>
        <w:ind w:left="840" w:firstLine="420"/>
        <w:rPr>
          <w:rFonts w:ascii="华文宋体" w:eastAsia="华文宋体" w:hAnsi="华文宋体"/>
          <w:szCs w:val="21"/>
        </w:rPr>
      </w:pPr>
      <w:r w:rsidRPr="00CB7372">
        <w:rPr>
          <w:rFonts w:ascii="华文宋体" w:eastAsia="华文宋体" w:hAnsi="华文宋体" w:hint="eastAsia"/>
          <w:i/>
          <w:iCs/>
          <w:szCs w:val="21"/>
        </w:rPr>
        <w:t>n</w:t>
      </w:r>
      <w:r w:rsidR="00BB4C2F">
        <w:rPr>
          <w:rFonts w:ascii="华文宋体" w:eastAsia="华文宋体" w:hAnsi="华文宋体"/>
          <w:szCs w:val="21"/>
        </w:rPr>
        <w:t xml:space="preserve">  </w:t>
      </w:r>
      <w:r w:rsidRPr="00EA704A">
        <w:rPr>
          <w:rFonts w:ascii="华文宋体" w:eastAsia="华文宋体" w:hAnsi="华文宋体"/>
          <w:szCs w:val="21"/>
        </w:rPr>
        <w:t>是</w:t>
      </w:r>
      <w:r w:rsidRPr="00EA704A">
        <w:rPr>
          <w:rFonts w:ascii="华文宋体" w:eastAsia="华文宋体" w:hAnsi="华文宋体" w:hint="eastAsia"/>
          <w:szCs w:val="21"/>
        </w:rPr>
        <w:t>变压器数量</w:t>
      </w:r>
    </w:p>
    <w:p w14:paraId="2C153D81" w14:textId="1C0472BF" w:rsidR="00957750" w:rsidRPr="00EA704A" w:rsidRDefault="00FD6152" w:rsidP="00BB4C2F">
      <w:pPr>
        <w:ind w:firstLineChars="600" w:firstLine="1260"/>
        <w:rPr>
          <w:rFonts w:ascii="华文宋体" w:eastAsia="华文宋体" w:hAnsi="华文宋体"/>
          <w:szCs w:val="21"/>
        </w:rPr>
      </w:pPr>
      <m:oMath>
        <m:sSub>
          <m:sSubPr>
            <m:ctrlPr>
              <w:rPr>
                <w:rFonts w:ascii="Cambria Math" w:eastAsia="华文宋体" w:hAnsi="Cambria Math"/>
                <w:i/>
                <w:szCs w:val="21"/>
              </w:rPr>
            </m:ctrlPr>
          </m:sSubPr>
          <m:e>
            <m:r>
              <w:rPr>
                <w:rFonts w:ascii="Cambria Math" w:eastAsia="华文宋体" w:hAnsi="Cambria Math"/>
                <w:szCs w:val="21"/>
              </w:rPr>
              <m:t>η</m:t>
            </m:r>
          </m:e>
          <m:sub>
            <m:r>
              <w:rPr>
                <w:rFonts w:ascii="Cambria Math" w:eastAsia="华文宋体" w:hAnsi="Cambria Math"/>
                <w:szCs w:val="21"/>
              </w:rPr>
              <m:t>i</m:t>
            </m:r>
          </m:sub>
        </m:sSub>
      </m:oMath>
      <w:r w:rsidR="00BB4C2F">
        <w:rPr>
          <w:rFonts w:ascii="华文宋体" w:eastAsia="华文宋体" w:hAnsi="华文宋体" w:hint="eastAsia"/>
          <w:szCs w:val="21"/>
        </w:rPr>
        <w:t xml:space="preserve"> </w:t>
      </w:r>
      <w:r w:rsidR="00957750" w:rsidRPr="00EA704A">
        <w:rPr>
          <w:rFonts w:ascii="华文宋体" w:eastAsia="华文宋体" w:hAnsi="华文宋体"/>
          <w:szCs w:val="21"/>
        </w:rPr>
        <w:t>是</w:t>
      </w:r>
      <w:r w:rsidR="00957750" w:rsidRPr="00EA704A">
        <w:rPr>
          <w:rFonts w:ascii="华文宋体" w:eastAsia="华文宋体" w:hAnsi="华文宋体" w:hint="eastAsia"/>
          <w:szCs w:val="21"/>
        </w:rPr>
        <w:t>考虑变压器的峰值效率指数（PEI）</w:t>
      </w:r>
    </w:p>
    <w:p w14:paraId="45E53768" w14:textId="71B2CA59" w:rsidR="00957750" w:rsidRPr="00EA704A" w:rsidRDefault="00957750" w:rsidP="00BB4C2F">
      <w:pPr>
        <w:ind w:firstLineChars="600" w:firstLine="1260"/>
        <w:rPr>
          <w:rFonts w:ascii="华文宋体" w:eastAsia="华文宋体" w:hAnsi="华文宋体"/>
          <w:szCs w:val="21"/>
        </w:rPr>
      </w:pPr>
      <w:r w:rsidRPr="00BB4C2F">
        <w:rPr>
          <w:rFonts w:ascii="华文宋体" w:eastAsia="华文宋体" w:hAnsi="华文宋体"/>
          <w:i/>
          <w:iCs/>
          <w:szCs w:val="21"/>
        </w:rPr>
        <w:t>S</w:t>
      </w:r>
      <w:r w:rsidRPr="00BB4C2F">
        <w:rPr>
          <w:rFonts w:ascii="华文宋体" w:eastAsia="华文宋体" w:hAnsi="华文宋体"/>
          <w:i/>
          <w:iCs/>
          <w:szCs w:val="21"/>
          <w:vertAlign w:val="subscript"/>
        </w:rPr>
        <w:t>i</w:t>
      </w:r>
      <w:r w:rsidR="00BB4C2F">
        <w:rPr>
          <w:rFonts w:ascii="华文宋体" w:eastAsia="华文宋体" w:hAnsi="华文宋体"/>
          <w:i/>
          <w:iCs/>
          <w:szCs w:val="21"/>
        </w:rPr>
        <w:t xml:space="preserve"> </w:t>
      </w:r>
      <w:r w:rsidRPr="00EA704A">
        <w:rPr>
          <w:rFonts w:ascii="华文宋体" w:eastAsia="华文宋体" w:hAnsi="华文宋体"/>
          <w:szCs w:val="21"/>
        </w:rPr>
        <w:t>是考虑变压器标称视在功率</w:t>
      </w:r>
      <w:r w:rsidRPr="00EA704A">
        <w:rPr>
          <w:rFonts w:ascii="华文宋体" w:eastAsia="华文宋体" w:hAnsi="华文宋体" w:hint="eastAsia"/>
          <w:szCs w:val="21"/>
        </w:rPr>
        <w:t xml:space="preserve"> </w:t>
      </w:r>
    </w:p>
    <w:p w14:paraId="53660653" w14:textId="4EE7866C" w:rsidR="00957750" w:rsidRPr="00BB4C2F" w:rsidRDefault="00957750" w:rsidP="00BB4C2F">
      <w:pPr>
        <w:spacing w:before="240" w:line="360" w:lineRule="auto"/>
        <w:jc w:val="center"/>
        <w:rPr>
          <w:rFonts w:ascii="黑体" w:eastAsia="黑体" w:hAnsi="黑体"/>
          <w:szCs w:val="21"/>
        </w:rPr>
      </w:pPr>
      <w:bookmarkStart w:id="557" w:name="_Toc37326330"/>
      <w:r w:rsidRPr="00BB4C2F">
        <w:rPr>
          <w:rFonts w:ascii="黑体" w:eastAsia="黑体" w:hAnsi="黑体"/>
          <w:szCs w:val="21"/>
        </w:rPr>
        <w:t>表</w:t>
      </w:r>
      <w:r w:rsidRPr="00BB4C2F">
        <w:rPr>
          <w:rFonts w:ascii="黑体" w:eastAsia="黑体" w:hAnsi="黑体" w:hint="eastAsia"/>
          <w:szCs w:val="21"/>
        </w:rPr>
        <w:t>B</w:t>
      </w:r>
      <w:r w:rsidRPr="00BB4C2F">
        <w:rPr>
          <w:rFonts w:ascii="黑体" w:eastAsia="黑体" w:hAnsi="黑体"/>
          <w:szCs w:val="21"/>
        </w:rPr>
        <w:t>.7 – 变压器的效率</w:t>
      </w:r>
      <w:bookmarkEnd w:id="557"/>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1"/>
        <w:gridCol w:w="2146"/>
        <w:gridCol w:w="2165"/>
        <w:gridCol w:w="2198"/>
      </w:tblGrid>
      <w:tr w:rsidR="00957750" w:rsidRPr="00BB4C2F" w14:paraId="2D6E80C2" w14:textId="77777777" w:rsidTr="00957750">
        <w:tc>
          <w:tcPr>
            <w:tcW w:w="2191" w:type="dxa"/>
            <w:shd w:val="clear" w:color="auto" w:fill="auto"/>
          </w:tcPr>
          <w:p w14:paraId="0C0D8ABA" w14:textId="77777777" w:rsidR="00957750" w:rsidRPr="00BB4C2F" w:rsidRDefault="00FD6152" w:rsidP="00C0547E">
            <w:pPr>
              <w:rPr>
                <w:rFonts w:ascii="华文宋体" w:eastAsia="华文宋体" w:hAnsi="华文宋体"/>
                <w:sz w:val="18"/>
                <w:szCs w:val="18"/>
              </w:rPr>
            </w:pPr>
            <m:oMathPara>
              <m:oMath>
                <m:sSub>
                  <m:sSubPr>
                    <m:ctrlPr>
                      <w:rPr>
                        <w:rFonts w:ascii="Cambria Math" w:eastAsia="华文宋体" w:hAnsi="Cambria Math"/>
                        <w:i/>
                        <w:sz w:val="18"/>
                        <w:szCs w:val="18"/>
                      </w:rPr>
                    </m:ctrlPr>
                  </m:sSubPr>
                  <m:e>
                    <m:r>
                      <w:rPr>
                        <w:rFonts w:ascii="Cambria Math" w:eastAsia="华文宋体" w:hAnsi="Cambria Math"/>
                        <w:sz w:val="18"/>
                        <w:szCs w:val="18"/>
                      </w:rPr>
                      <m:t>η</m:t>
                    </m:r>
                  </m:e>
                  <m:sub>
                    <m:r>
                      <w:rPr>
                        <w:rFonts w:ascii="Cambria Math" w:eastAsia="华文宋体" w:hAnsi="Cambria Math"/>
                        <w:sz w:val="18"/>
                        <w:szCs w:val="18"/>
                      </w:rPr>
                      <m:t>TFO</m:t>
                    </m:r>
                  </m:sub>
                </m:sSub>
              </m:oMath>
            </m:oMathPara>
          </w:p>
        </w:tc>
        <w:tc>
          <w:tcPr>
            <w:tcW w:w="2146" w:type="dxa"/>
            <w:shd w:val="clear" w:color="auto" w:fill="auto"/>
          </w:tcPr>
          <w:p w14:paraId="6B43B1F8" w14:textId="77777777" w:rsidR="00957750" w:rsidRPr="00BB4C2F" w:rsidRDefault="00957750" w:rsidP="002C5A1D">
            <w:pPr>
              <w:jc w:val="center"/>
              <w:rPr>
                <w:rFonts w:ascii="黑体" w:eastAsia="黑体" w:hAnsi="黑体"/>
                <w:sz w:val="18"/>
                <w:szCs w:val="18"/>
              </w:rPr>
            </w:pPr>
            <w:r w:rsidRPr="00BB4C2F">
              <w:rPr>
                <w:rFonts w:ascii="黑体" w:eastAsia="黑体" w:hAnsi="黑体"/>
                <w:sz w:val="18"/>
                <w:szCs w:val="18"/>
              </w:rPr>
              <w:t>工业建筑</w:t>
            </w:r>
            <w:r w:rsidRPr="00BB4C2F">
              <w:rPr>
                <w:rFonts w:ascii="黑体" w:eastAsia="黑体" w:hAnsi="黑体" w:hint="eastAsia"/>
                <w:sz w:val="18"/>
                <w:szCs w:val="18"/>
              </w:rPr>
              <w:t>的分数</w:t>
            </w:r>
          </w:p>
        </w:tc>
        <w:tc>
          <w:tcPr>
            <w:tcW w:w="2165" w:type="dxa"/>
            <w:shd w:val="clear" w:color="auto" w:fill="auto"/>
          </w:tcPr>
          <w:p w14:paraId="1F0F5654" w14:textId="231CAF5C" w:rsidR="00957750" w:rsidRPr="00BB4C2F" w:rsidRDefault="00957750" w:rsidP="002C5A1D">
            <w:pPr>
              <w:jc w:val="center"/>
              <w:rPr>
                <w:rFonts w:ascii="黑体" w:eastAsia="黑体" w:hAnsi="黑体"/>
                <w:sz w:val="18"/>
                <w:szCs w:val="18"/>
              </w:rPr>
            </w:pPr>
            <w:r w:rsidRPr="00BB4C2F">
              <w:rPr>
                <w:rFonts w:ascii="黑体" w:eastAsia="黑体" w:hAnsi="黑体"/>
                <w:sz w:val="18"/>
                <w:szCs w:val="18"/>
              </w:rPr>
              <w:t>商业建筑</w:t>
            </w:r>
            <w:r w:rsidRPr="00BB4C2F">
              <w:rPr>
                <w:rFonts w:ascii="黑体" w:eastAsia="黑体" w:hAnsi="黑体" w:hint="eastAsia"/>
                <w:sz w:val="18"/>
                <w:szCs w:val="18"/>
              </w:rPr>
              <w:t>的分数</w:t>
            </w:r>
          </w:p>
        </w:tc>
        <w:tc>
          <w:tcPr>
            <w:tcW w:w="2198" w:type="dxa"/>
            <w:shd w:val="clear" w:color="auto" w:fill="auto"/>
          </w:tcPr>
          <w:p w14:paraId="18BD3387" w14:textId="77777777" w:rsidR="00957750" w:rsidRPr="00BB4C2F" w:rsidRDefault="00957750" w:rsidP="002C5A1D">
            <w:pPr>
              <w:jc w:val="center"/>
              <w:rPr>
                <w:rFonts w:ascii="黑体" w:eastAsia="黑体" w:hAnsi="黑体"/>
                <w:sz w:val="18"/>
                <w:szCs w:val="18"/>
              </w:rPr>
            </w:pPr>
            <w:r w:rsidRPr="00BB4C2F">
              <w:rPr>
                <w:rFonts w:ascii="黑体" w:eastAsia="黑体" w:hAnsi="黑体" w:hint="eastAsia"/>
                <w:sz w:val="18"/>
                <w:szCs w:val="18"/>
              </w:rPr>
              <w:t>基础</w:t>
            </w:r>
            <w:r w:rsidRPr="00BB4C2F">
              <w:rPr>
                <w:rFonts w:ascii="黑体" w:eastAsia="黑体" w:hAnsi="黑体"/>
                <w:sz w:val="18"/>
                <w:szCs w:val="18"/>
              </w:rPr>
              <w:t>设施</w:t>
            </w:r>
            <w:r w:rsidRPr="00BB4C2F">
              <w:rPr>
                <w:rFonts w:ascii="黑体" w:eastAsia="黑体" w:hAnsi="黑体" w:hint="eastAsia"/>
                <w:sz w:val="18"/>
                <w:szCs w:val="18"/>
              </w:rPr>
              <w:t>的分数</w:t>
            </w:r>
          </w:p>
        </w:tc>
      </w:tr>
      <w:tr w:rsidR="00957750" w:rsidRPr="00BB4C2F" w14:paraId="1FB2F945" w14:textId="77777777" w:rsidTr="00957750">
        <w:tc>
          <w:tcPr>
            <w:tcW w:w="2191" w:type="dxa"/>
            <w:shd w:val="clear" w:color="auto" w:fill="auto"/>
          </w:tcPr>
          <w:p w14:paraId="034E6D98"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&lt; 9</w:t>
            </w:r>
            <w:r w:rsidRPr="00BB4C2F">
              <w:rPr>
                <w:rFonts w:ascii="华文宋体" w:eastAsia="华文宋体" w:hAnsi="华文宋体" w:hint="eastAsia"/>
                <w:sz w:val="18"/>
                <w:szCs w:val="18"/>
              </w:rPr>
              <w:t>8</w:t>
            </w:r>
            <w:r w:rsidRPr="00BB4C2F">
              <w:rPr>
                <w:rFonts w:ascii="华文宋体" w:eastAsia="华文宋体" w:hAnsi="华文宋体"/>
                <w:sz w:val="18"/>
                <w:szCs w:val="18"/>
              </w:rPr>
              <w:t>%</w:t>
            </w:r>
          </w:p>
        </w:tc>
        <w:tc>
          <w:tcPr>
            <w:tcW w:w="2146" w:type="dxa"/>
            <w:shd w:val="clear" w:color="auto" w:fill="auto"/>
          </w:tcPr>
          <w:p w14:paraId="72CF0EE5"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0</w:t>
            </w:r>
          </w:p>
        </w:tc>
        <w:tc>
          <w:tcPr>
            <w:tcW w:w="2165" w:type="dxa"/>
            <w:shd w:val="clear" w:color="auto" w:fill="auto"/>
          </w:tcPr>
          <w:p w14:paraId="0C7B6D9E"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0</w:t>
            </w:r>
          </w:p>
        </w:tc>
        <w:tc>
          <w:tcPr>
            <w:tcW w:w="2198" w:type="dxa"/>
            <w:shd w:val="clear" w:color="auto" w:fill="auto"/>
          </w:tcPr>
          <w:p w14:paraId="76290BB4"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0</w:t>
            </w:r>
          </w:p>
        </w:tc>
      </w:tr>
      <w:tr w:rsidR="00957750" w:rsidRPr="00BB4C2F" w14:paraId="3F8413E2" w14:textId="77777777" w:rsidTr="00957750">
        <w:tc>
          <w:tcPr>
            <w:tcW w:w="2191" w:type="dxa"/>
            <w:shd w:val="clear" w:color="auto" w:fill="auto"/>
          </w:tcPr>
          <w:p w14:paraId="30118FBA"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 9</w:t>
            </w:r>
            <w:r w:rsidRPr="00BB4C2F">
              <w:rPr>
                <w:rFonts w:ascii="华文宋体" w:eastAsia="华文宋体" w:hAnsi="华文宋体" w:hint="eastAsia"/>
                <w:sz w:val="18"/>
                <w:szCs w:val="18"/>
              </w:rPr>
              <w:t>8</w:t>
            </w:r>
            <w:r w:rsidRPr="00BB4C2F">
              <w:rPr>
                <w:rFonts w:ascii="华文宋体" w:eastAsia="华文宋体" w:hAnsi="华文宋体"/>
                <w:sz w:val="18"/>
                <w:szCs w:val="18"/>
              </w:rPr>
              <w:t xml:space="preserve"> </w:t>
            </w:r>
            <w:r w:rsidRPr="00BB4C2F">
              <w:rPr>
                <w:rFonts w:ascii="华文宋体" w:eastAsia="华文宋体" w:hAnsi="华文宋体" w:hint="eastAsia"/>
                <w:sz w:val="18"/>
                <w:szCs w:val="18"/>
              </w:rPr>
              <w:t>和</w:t>
            </w:r>
            <w:r w:rsidRPr="00BB4C2F">
              <w:rPr>
                <w:rFonts w:ascii="华文宋体" w:eastAsia="华文宋体" w:hAnsi="华文宋体"/>
                <w:sz w:val="18"/>
                <w:szCs w:val="18"/>
              </w:rPr>
              <w:t xml:space="preserve"> &lt; 99%</w:t>
            </w:r>
          </w:p>
        </w:tc>
        <w:tc>
          <w:tcPr>
            <w:tcW w:w="2146" w:type="dxa"/>
            <w:shd w:val="clear" w:color="auto" w:fill="auto"/>
          </w:tcPr>
          <w:p w14:paraId="2CC3AD3C"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1</w:t>
            </w:r>
          </w:p>
        </w:tc>
        <w:tc>
          <w:tcPr>
            <w:tcW w:w="2165" w:type="dxa"/>
            <w:shd w:val="clear" w:color="auto" w:fill="auto"/>
          </w:tcPr>
          <w:p w14:paraId="69D9A864"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1</w:t>
            </w:r>
          </w:p>
        </w:tc>
        <w:tc>
          <w:tcPr>
            <w:tcW w:w="2198" w:type="dxa"/>
            <w:shd w:val="clear" w:color="auto" w:fill="auto"/>
          </w:tcPr>
          <w:p w14:paraId="5E1DFD1C"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1</w:t>
            </w:r>
          </w:p>
        </w:tc>
      </w:tr>
      <w:tr w:rsidR="00957750" w:rsidRPr="00BB4C2F" w14:paraId="6211AA3C" w14:textId="77777777" w:rsidTr="00957750">
        <w:tc>
          <w:tcPr>
            <w:tcW w:w="2191" w:type="dxa"/>
            <w:shd w:val="clear" w:color="auto" w:fill="auto"/>
          </w:tcPr>
          <w:p w14:paraId="48FB907B"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 xml:space="preserve">≥ 99 </w:t>
            </w:r>
            <w:r w:rsidRPr="00BB4C2F">
              <w:rPr>
                <w:rFonts w:ascii="华文宋体" w:eastAsia="华文宋体" w:hAnsi="华文宋体" w:hint="eastAsia"/>
                <w:sz w:val="18"/>
                <w:szCs w:val="18"/>
              </w:rPr>
              <w:t>和</w:t>
            </w:r>
            <w:r w:rsidRPr="00BB4C2F">
              <w:rPr>
                <w:rFonts w:ascii="华文宋体" w:eastAsia="华文宋体" w:hAnsi="华文宋体"/>
                <w:sz w:val="18"/>
                <w:szCs w:val="18"/>
              </w:rPr>
              <w:t xml:space="preserve"> &lt; 99.5%</w:t>
            </w:r>
          </w:p>
        </w:tc>
        <w:tc>
          <w:tcPr>
            <w:tcW w:w="2146" w:type="dxa"/>
            <w:shd w:val="clear" w:color="auto" w:fill="auto"/>
          </w:tcPr>
          <w:p w14:paraId="75E28E2E"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2</w:t>
            </w:r>
          </w:p>
        </w:tc>
        <w:tc>
          <w:tcPr>
            <w:tcW w:w="2165" w:type="dxa"/>
            <w:shd w:val="clear" w:color="auto" w:fill="auto"/>
          </w:tcPr>
          <w:p w14:paraId="0F757034"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2</w:t>
            </w:r>
          </w:p>
        </w:tc>
        <w:tc>
          <w:tcPr>
            <w:tcW w:w="2198" w:type="dxa"/>
            <w:shd w:val="clear" w:color="auto" w:fill="auto"/>
          </w:tcPr>
          <w:p w14:paraId="275E272D"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2</w:t>
            </w:r>
          </w:p>
        </w:tc>
      </w:tr>
      <w:tr w:rsidR="00957750" w:rsidRPr="00BB4C2F" w14:paraId="60BFE0BF" w14:textId="77777777" w:rsidTr="00957750">
        <w:tc>
          <w:tcPr>
            <w:tcW w:w="2191" w:type="dxa"/>
            <w:shd w:val="clear" w:color="auto" w:fill="auto"/>
          </w:tcPr>
          <w:p w14:paraId="5ABCA52C"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 99.5%</w:t>
            </w:r>
          </w:p>
        </w:tc>
        <w:tc>
          <w:tcPr>
            <w:tcW w:w="2146" w:type="dxa"/>
            <w:shd w:val="clear" w:color="auto" w:fill="auto"/>
          </w:tcPr>
          <w:p w14:paraId="12197FF9"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3</w:t>
            </w:r>
          </w:p>
        </w:tc>
        <w:tc>
          <w:tcPr>
            <w:tcW w:w="2165" w:type="dxa"/>
            <w:shd w:val="clear" w:color="auto" w:fill="auto"/>
          </w:tcPr>
          <w:p w14:paraId="774F3803"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3</w:t>
            </w:r>
          </w:p>
        </w:tc>
        <w:tc>
          <w:tcPr>
            <w:tcW w:w="2198" w:type="dxa"/>
            <w:shd w:val="clear" w:color="auto" w:fill="auto"/>
          </w:tcPr>
          <w:p w14:paraId="3524D303"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3</w:t>
            </w:r>
          </w:p>
        </w:tc>
      </w:tr>
    </w:tbl>
    <w:p w14:paraId="3C1DE43E" w14:textId="1E8012E6" w:rsidR="00957750" w:rsidRPr="00BB4C2F" w:rsidRDefault="00957750" w:rsidP="000A0A99">
      <w:pPr>
        <w:spacing w:before="240"/>
        <w:ind w:firstLineChars="200" w:firstLine="360"/>
        <w:rPr>
          <w:rFonts w:ascii="华文宋体" w:eastAsia="华文宋体" w:hAnsi="华文宋体"/>
          <w:sz w:val="18"/>
          <w:szCs w:val="18"/>
        </w:rPr>
      </w:pPr>
      <w:r w:rsidRPr="00BB4C2F">
        <w:rPr>
          <w:rFonts w:ascii="黑体" w:eastAsia="黑体" w:hAnsi="黑体" w:hint="eastAsia"/>
          <w:sz w:val="18"/>
          <w:szCs w:val="18"/>
        </w:rPr>
        <w:t>注:</w:t>
      </w:r>
      <w:r w:rsidRPr="00BB4C2F">
        <w:rPr>
          <w:rFonts w:ascii="华文宋体" w:eastAsia="华文宋体" w:hAnsi="华文宋体" w:hint="eastAsia"/>
          <w:sz w:val="18"/>
          <w:szCs w:val="18"/>
        </w:rPr>
        <w:t>变压器的效率值排序是根据IEC TS 60076-20</w:t>
      </w:r>
    </w:p>
    <w:p w14:paraId="61C9E4BB" w14:textId="6BE62FCC" w:rsidR="00957750" w:rsidRPr="00BB4C2F" w:rsidRDefault="00957750" w:rsidP="00C0547E">
      <w:pPr>
        <w:rPr>
          <w:rFonts w:ascii="黑体" w:eastAsia="黑体" w:hAnsi="黑体"/>
          <w:szCs w:val="21"/>
        </w:rPr>
      </w:pPr>
      <w:bookmarkStart w:id="558" w:name="_Ref441846901"/>
      <w:r w:rsidRPr="00BB4C2F">
        <w:rPr>
          <w:rFonts w:ascii="黑体" w:eastAsia="黑体" w:hAnsi="黑体"/>
          <w:szCs w:val="21"/>
        </w:rPr>
        <w:t xml:space="preserve">B.3.2.2.5  </w:t>
      </w:r>
      <w:bookmarkEnd w:id="558"/>
      <w:r w:rsidRPr="00BB4C2F">
        <w:rPr>
          <w:rFonts w:ascii="黑体" w:eastAsia="黑体" w:hAnsi="黑体" w:hint="eastAsia"/>
          <w:szCs w:val="21"/>
        </w:rPr>
        <w:t>参数II05：固定安装的用电设备效率</w:t>
      </w:r>
    </w:p>
    <w:p w14:paraId="1958BB58" w14:textId="6197C334" w:rsidR="00957750" w:rsidRPr="00EA704A" w:rsidRDefault="00957750" w:rsidP="00BB4C2F">
      <w:pPr>
        <w:ind w:firstLine="420"/>
        <w:rPr>
          <w:rFonts w:ascii="华文宋体" w:eastAsia="华文宋体" w:hAnsi="华文宋体"/>
          <w:szCs w:val="21"/>
        </w:rPr>
      </w:pPr>
      <w:r w:rsidRPr="00EA704A">
        <w:rPr>
          <w:rFonts w:ascii="华文宋体" w:eastAsia="华文宋体" w:hAnsi="华文宋体" w:hint="eastAsia"/>
          <w:szCs w:val="21"/>
        </w:rPr>
        <w:t>此参数考虑到能耗超过装置总能耗</w:t>
      </w:r>
      <w:r w:rsidRPr="00EA704A">
        <w:rPr>
          <w:rFonts w:ascii="华文宋体" w:eastAsia="华文宋体" w:hAnsi="华文宋体"/>
          <w:szCs w:val="21"/>
        </w:rPr>
        <w:t>(kWh)</w:t>
      </w:r>
      <w:r w:rsidRPr="00EA704A">
        <w:rPr>
          <w:rFonts w:ascii="华文宋体" w:eastAsia="华文宋体" w:hAnsi="华文宋体" w:hint="eastAsia"/>
          <w:szCs w:val="21"/>
        </w:rPr>
        <w:t>5%用电设备的效率。</w:t>
      </w:r>
    </w:p>
    <w:p w14:paraId="7C17D789" w14:textId="217D048C" w:rsidR="00957750" w:rsidRPr="00EA704A" w:rsidRDefault="00957750" w:rsidP="00BB4C2F">
      <w:pPr>
        <w:ind w:firstLine="420"/>
        <w:rPr>
          <w:rFonts w:ascii="华文宋体" w:eastAsia="华文宋体" w:hAnsi="华文宋体"/>
          <w:szCs w:val="21"/>
        </w:rPr>
      </w:pPr>
      <w:r w:rsidRPr="00EA704A">
        <w:rPr>
          <w:rFonts w:ascii="华文宋体" w:eastAsia="华文宋体" w:hAnsi="华文宋体" w:hint="eastAsia"/>
          <w:szCs w:val="21"/>
        </w:rPr>
        <w:t>参数II05的分数</w:t>
      </w:r>
      <w:r w:rsidR="00AA6B39" w:rsidRPr="00EA704A">
        <w:rPr>
          <w:rFonts w:ascii="华文宋体" w:eastAsia="华文宋体" w:hAnsi="华文宋体" w:hint="eastAsia"/>
          <w:szCs w:val="21"/>
        </w:rPr>
        <w:t>，</w:t>
      </w:r>
      <w:r w:rsidR="00F5205F">
        <w:rPr>
          <w:rFonts w:ascii="华文宋体" w:eastAsia="华文宋体" w:hAnsi="华文宋体" w:hint="eastAsia"/>
          <w:szCs w:val="21"/>
        </w:rPr>
        <w:t>由</w:t>
      </w:r>
      <w:r w:rsidR="00F8678E" w:rsidRPr="00EA704A">
        <w:rPr>
          <w:rFonts w:ascii="华文宋体" w:eastAsia="华文宋体" w:hAnsi="华文宋体" w:hint="eastAsia"/>
          <w:szCs w:val="21"/>
        </w:rPr>
        <w:t>计算</w:t>
      </w:r>
      <w:r w:rsidRPr="00F5205F">
        <w:rPr>
          <w:rFonts w:ascii="华文宋体" w:eastAsia="华文宋体" w:hAnsi="华文宋体"/>
          <w:i/>
          <w:iCs/>
          <w:szCs w:val="21"/>
        </w:rPr>
        <w:t>R</w:t>
      </w:r>
      <w:r w:rsidRPr="00F5205F">
        <w:rPr>
          <w:rFonts w:ascii="华文宋体" w:eastAsia="华文宋体" w:hAnsi="华文宋体"/>
          <w:i/>
          <w:iCs/>
          <w:szCs w:val="21"/>
          <w:vertAlign w:val="subscript"/>
        </w:rPr>
        <w:t>EC</w:t>
      </w:r>
      <w:r w:rsidR="00AE3C8E" w:rsidRPr="00EA704A">
        <w:rPr>
          <w:rFonts w:ascii="华文宋体" w:eastAsia="华文宋体" w:hAnsi="华文宋体" w:hint="eastAsia"/>
          <w:szCs w:val="21"/>
        </w:rPr>
        <w:t>和</w:t>
      </w:r>
      <w:r w:rsidR="00F8678E" w:rsidRPr="00EA704A">
        <w:rPr>
          <w:rFonts w:ascii="华文宋体" w:eastAsia="华文宋体" w:hAnsi="华文宋体" w:hint="eastAsia"/>
          <w:szCs w:val="21"/>
        </w:rPr>
        <w:t>查</w:t>
      </w:r>
      <w:r w:rsidRPr="00EA704A">
        <w:rPr>
          <w:rFonts w:ascii="华文宋体" w:eastAsia="华文宋体" w:hAnsi="华文宋体" w:hint="eastAsia"/>
          <w:szCs w:val="21"/>
        </w:rPr>
        <w:t>表B.8</w:t>
      </w:r>
      <w:r w:rsidR="00F8678E" w:rsidRPr="00EA704A">
        <w:rPr>
          <w:rFonts w:ascii="华文宋体" w:eastAsia="华文宋体" w:hAnsi="华文宋体" w:hint="eastAsia"/>
          <w:szCs w:val="21"/>
        </w:rPr>
        <w:t>评分</w:t>
      </w:r>
      <w:r w:rsidRPr="00EA704A">
        <w:rPr>
          <w:rFonts w:ascii="华文宋体" w:eastAsia="华文宋体" w:hAnsi="华文宋体" w:hint="eastAsia"/>
          <w:szCs w:val="21"/>
        </w:rPr>
        <w:t>确定。</w:t>
      </w:r>
    </w:p>
    <w:p w14:paraId="39B4A84B" w14:textId="7A94864C" w:rsidR="00957750" w:rsidRPr="00EA704A" w:rsidRDefault="00957750" w:rsidP="00BB4C2F">
      <w:pPr>
        <w:ind w:firstLine="420"/>
        <w:rPr>
          <w:rFonts w:ascii="华文宋体" w:eastAsia="华文宋体" w:hAnsi="华文宋体"/>
          <w:szCs w:val="21"/>
        </w:rPr>
      </w:pPr>
      <w:r w:rsidRPr="00EA704A">
        <w:rPr>
          <w:rFonts w:ascii="华文宋体" w:eastAsia="华文宋体" w:hAnsi="华文宋体" w:hint="eastAsia"/>
          <w:szCs w:val="21"/>
        </w:rPr>
        <w:t>该参数表示具有相同功能用电设备</w:t>
      </w:r>
      <w:r w:rsidR="00FE2A31" w:rsidRPr="00EA704A">
        <w:rPr>
          <w:rFonts w:ascii="华文宋体" w:eastAsia="华文宋体" w:hAnsi="华文宋体" w:hint="eastAsia"/>
          <w:szCs w:val="21"/>
        </w:rPr>
        <w:t>替换的</w:t>
      </w:r>
      <w:r w:rsidRPr="00EA704A">
        <w:rPr>
          <w:rFonts w:ascii="华文宋体" w:eastAsia="华文宋体" w:hAnsi="华文宋体" w:hint="eastAsia"/>
          <w:szCs w:val="21"/>
        </w:rPr>
        <w:t>标称能耗</w:t>
      </w:r>
      <w:r w:rsidR="00F5205F">
        <w:rPr>
          <w:rFonts w:ascii="华文宋体" w:eastAsia="华文宋体" w:hAnsi="华文宋体" w:hint="eastAsia"/>
          <w:szCs w:val="21"/>
        </w:rPr>
        <w:t>与安装的用电设备标称能耗</w:t>
      </w:r>
      <w:r w:rsidRPr="00EA704A">
        <w:rPr>
          <w:rFonts w:ascii="华文宋体" w:eastAsia="华文宋体" w:hAnsi="华文宋体" w:hint="eastAsia"/>
          <w:szCs w:val="21"/>
        </w:rPr>
        <w:t>之间的比值。</w:t>
      </w:r>
    </w:p>
    <w:p w14:paraId="62A91318" w14:textId="6DD9B9A5" w:rsidR="00957750" w:rsidRPr="00EA704A" w:rsidRDefault="00957750" w:rsidP="00BB4C2F">
      <w:pPr>
        <w:ind w:firstLine="420"/>
        <w:rPr>
          <w:rFonts w:ascii="华文宋体" w:eastAsia="华文宋体" w:hAnsi="华文宋体"/>
          <w:szCs w:val="21"/>
        </w:rPr>
      </w:pPr>
      <w:r w:rsidRPr="00F5205F">
        <w:rPr>
          <w:rFonts w:ascii="华文宋体" w:eastAsia="华文宋体" w:hAnsi="华文宋体"/>
          <w:i/>
          <w:iCs/>
          <w:szCs w:val="21"/>
        </w:rPr>
        <w:t>R</w:t>
      </w:r>
      <w:r w:rsidRPr="00F5205F">
        <w:rPr>
          <w:rFonts w:ascii="华文宋体" w:eastAsia="华文宋体" w:hAnsi="华文宋体"/>
          <w:i/>
          <w:iCs/>
          <w:szCs w:val="21"/>
          <w:vertAlign w:val="subscript"/>
        </w:rPr>
        <w:t>EC</w:t>
      </w:r>
      <w:r w:rsidRPr="00EA704A">
        <w:rPr>
          <w:rFonts w:ascii="华文宋体" w:eastAsia="华文宋体" w:hAnsi="华文宋体"/>
          <w:szCs w:val="21"/>
        </w:rPr>
        <w:t>是</w:t>
      </w:r>
      <w:r w:rsidR="00FE2A31" w:rsidRPr="00EA704A">
        <w:rPr>
          <w:rFonts w:ascii="华文宋体" w:eastAsia="华文宋体" w:hAnsi="华文宋体" w:hint="eastAsia"/>
          <w:szCs w:val="21"/>
        </w:rPr>
        <w:t>以下</w:t>
      </w:r>
      <w:r w:rsidRPr="00EA704A">
        <w:rPr>
          <w:rFonts w:ascii="华文宋体" w:eastAsia="华文宋体" w:hAnsi="华文宋体"/>
          <w:szCs w:val="21"/>
        </w:rPr>
        <w:t>之间的比值：</w:t>
      </w:r>
    </w:p>
    <w:p w14:paraId="0B4E755C" w14:textId="6D9C27A1" w:rsidR="00957750" w:rsidRPr="00EA704A" w:rsidRDefault="00BB4C2F" w:rsidP="00BB4C2F">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用具有同等功能用电设备</w:t>
      </w:r>
      <w:r w:rsidR="00FE2A31" w:rsidRPr="00EA704A">
        <w:rPr>
          <w:rFonts w:ascii="华文宋体" w:eastAsia="华文宋体" w:hAnsi="华文宋体" w:hint="eastAsia"/>
          <w:szCs w:val="21"/>
        </w:rPr>
        <w:t>替换</w:t>
      </w:r>
      <w:r w:rsidR="00957750" w:rsidRPr="00EA704A">
        <w:rPr>
          <w:rFonts w:ascii="华文宋体" w:eastAsia="华文宋体" w:hAnsi="华文宋体" w:hint="eastAsia"/>
          <w:szCs w:val="21"/>
        </w:rPr>
        <w:t>的标称能耗（</w:t>
      </w:r>
      <w:r w:rsidR="00651DF8">
        <w:rPr>
          <w:rFonts w:ascii="华文宋体" w:eastAsia="华文宋体" w:hAnsi="华文宋体" w:hint="eastAsia"/>
          <w:szCs w:val="21"/>
        </w:rPr>
        <w:t>如</w:t>
      </w:r>
      <w:r w:rsidR="00957750" w:rsidRPr="00EA704A">
        <w:rPr>
          <w:rFonts w:ascii="华文宋体" w:eastAsia="华文宋体" w:hAnsi="华文宋体" w:hint="eastAsia"/>
          <w:szCs w:val="21"/>
        </w:rPr>
        <w:t>灯具）</w:t>
      </w:r>
      <w:bookmarkStart w:id="559" w:name="_Toc441847741"/>
      <w:r w:rsidR="00FE2A31" w:rsidRPr="00EA704A">
        <w:rPr>
          <w:rFonts w:ascii="华文宋体" w:eastAsia="华文宋体" w:hAnsi="华文宋体" w:hint="eastAsia"/>
          <w:szCs w:val="21"/>
        </w:rPr>
        <w:t>；以及</w:t>
      </w:r>
    </w:p>
    <w:p w14:paraId="7B33E695" w14:textId="408F3EDC" w:rsidR="00BB4C2F" w:rsidRDefault="00BB4C2F" w:rsidP="00BB4C2F">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已安装用电设备标称能耗</w:t>
      </w:r>
      <w:r w:rsidR="00FE2A31" w:rsidRPr="00EA704A">
        <w:rPr>
          <w:rFonts w:ascii="华文宋体" w:eastAsia="华文宋体" w:hAnsi="华文宋体" w:hint="eastAsia"/>
          <w:szCs w:val="21"/>
        </w:rPr>
        <w:t>；</w:t>
      </w:r>
    </w:p>
    <w:p w14:paraId="526B4EFE" w14:textId="6E9EC8D4" w:rsidR="00F5205F" w:rsidRDefault="00F5205F">
      <w:pPr>
        <w:widowControl/>
        <w:jc w:val="left"/>
        <w:rPr>
          <w:rFonts w:ascii="华文宋体" w:eastAsia="华文宋体" w:hAnsi="华文宋体"/>
          <w:szCs w:val="21"/>
        </w:rPr>
      </w:pPr>
      <w:r>
        <w:rPr>
          <w:rFonts w:ascii="华文宋体" w:eastAsia="华文宋体" w:hAnsi="华文宋体"/>
          <w:szCs w:val="21"/>
        </w:rPr>
        <w:br w:type="page"/>
      </w:r>
    </w:p>
    <w:p w14:paraId="1121EE9F" w14:textId="0EC47030" w:rsidR="00957750" w:rsidRPr="00BB4C2F" w:rsidRDefault="00957750" w:rsidP="0024380F">
      <w:pPr>
        <w:spacing w:line="360" w:lineRule="auto"/>
        <w:jc w:val="center"/>
        <w:rPr>
          <w:rFonts w:ascii="黑体" w:eastAsia="黑体" w:hAnsi="黑体"/>
          <w:szCs w:val="21"/>
        </w:rPr>
      </w:pPr>
      <w:bookmarkStart w:id="560" w:name="_Toc37326331"/>
      <w:bookmarkEnd w:id="559"/>
      <w:r w:rsidRPr="00BB4C2F">
        <w:rPr>
          <w:rFonts w:ascii="黑体" w:eastAsia="黑体" w:hAnsi="黑体" w:hint="eastAsia"/>
          <w:szCs w:val="21"/>
        </w:rPr>
        <w:lastRenderedPageBreak/>
        <w:t>表B.8</w:t>
      </w:r>
      <w:r w:rsidRPr="00BB4C2F">
        <w:rPr>
          <w:rFonts w:ascii="黑体" w:eastAsia="黑体" w:hAnsi="黑体"/>
          <w:szCs w:val="21"/>
        </w:rPr>
        <w:t xml:space="preserve"> </w:t>
      </w:r>
      <w:r w:rsidRPr="00BB4C2F">
        <w:rPr>
          <w:rFonts w:ascii="黑体" w:eastAsia="黑体" w:hAnsi="黑体" w:hint="eastAsia"/>
          <w:szCs w:val="21"/>
        </w:rPr>
        <w:t>固定安装的</w:t>
      </w:r>
      <w:r w:rsidRPr="00BB4C2F">
        <w:rPr>
          <w:rFonts w:ascii="黑体" w:eastAsia="黑体" w:hAnsi="黑体"/>
          <w:szCs w:val="21"/>
        </w:rPr>
        <w:t>用电设备效率</w:t>
      </w:r>
      <w:bookmarkEnd w:id="560"/>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2165"/>
        <w:gridCol w:w="2173"/>
        <w:gridCol w:w="2195"/>
      </w:tblGrid>
      <w:tr w:rsidR="00957750" w:rsidRPr="00BB4C2F" w14:paraId="6EDD7D97" w14:textId="77777777" w:rsidTr="00957750">
        <w:tc>
          <w:tcPr>
            <w:tcW w:w="2263" w:type="dxa"/>
            <w:shd w:val="clear" w:color="auto" w:fill="auto"/>
          </w:tcPr>
          <w:p w14:paraId="5DCC136A" w14:textId="77777777" w:rsidR="00957750" w:rsidRPr="00BB4C2F" w:rsidRDefault="00FD6152" w:rsidP="00C0547E">
            <w:pPr>
              <w:rPr>
                <w:rFonts w:ascii="华文宋体" w:eastAsia="华文宋体" w:hAnsi="华文宋体"/>
                <w:sz w:val="18"/>
                <w:szCs w:val="18"/>
              </w:rPr>
            </w:pPr>
            <m:oMathPara>
              <m:oMath>
                <m:sSub>
                  <m:sSubPr>
                    <m:ctrlPr>
                      <w:rPr>
                        <w:rFonts w:ascii="Cambria Math" w:eastAsia="华文宋体" w:hAnsi="Cambria Math"/>
                        <w:i/>
                        <w:sz w:val="18"/>
                        <w:szCs w:val="18"/>
                      </w:rPr>
                    </m:ctrlPr>
                  </m:sSubPr>
                  <m:e>
                    <m:r>
                      <w:rPr>
                        <w:rFonts w:ascii="Cambria Math" w:eastAsia="华文宋体" w:hAnsi="Cambria Math"/>
                        <w:sz w:val="18"/>
                        <w:szCs w:val="18"/>
                      </w:rPr>
                      <m:t>R</m:t>
                    </m:r>
                  </m:e>
                  <m:sub>
                    <m:r>
                      <w:rPr>
                        <w:rFonts w:ascii="Cambria Math" w:eastAsia="华文宋体" w:hAnsi="Cambria Math"/>
                        <w:sz w:val="18"/>
                        <w:szCs w:val="18"/>
                      </w:rPr>
                      <m:t>EC</m:t>
                    </m:r>
                  </m:sub>
                </m:sSub>
              </m:oMath>
            </m:oMathPara>
          </w:p>
        </w:tc>
        <w:tc>
          <w:tcPr>
            <w:tcW w:w="2208" w:type="dxa"/>
            <w:shd w:val="clear" w:color="auto" w:fill="auto"/>
          </w:tcPr>
          <w:p w14:paraId="7911B88C" w14:textId="22024F02" w:rsidR="00957750" w:rsidRPr="00BB4C2F" w:rsidRDefault="00957750" w:rsidP="002C5A1D">
            <w:pPr>
              <w:jc w:val="center"/>
              <w:rPr>
                <w:rFonts w:ascii="黑体" w:eastAsia="黑体" w:hAnsi="黑体"/>
                <w:sz w:val="18"/>
                <w:szCs w:val="18"/>
              </w:rPr>
            </w:pPr>
            <w:r w:rsidRPr="00BB4C2F">
              <w:rPr>
                <w:rFonts w:ascii="黑体" w:eastAsia="黑体" w:hAnsi="黑体"/>
                <w:sz w:val="18"/>
                <w:szCs w:val="18"/>
              </w:rPr>
              <w:t>工业建筑</w:t>
            </w:r>
            <w:r w:rsidRPr="00BB4C2F">
              <w:rPr>
                <w:rFonts w:ascii="黑体" w:eastAsia="黑体" w:hAnsi="黑体" w:hint="eastAsia"/>
                <w:sz w:val="18"/>
                <w:szCs w:val="18"/>
              </w:rPr>
              <w:t>分数</w:t>
            </w:r>
          </w:p>
        </w:tc>
        <w:tc>
          <w:tcPr>
            <w:tcW w:w="2216" w:type="dxa"/>
            <w:shd w:val="clear" w:color="auto" w:fill="auto"/>
          </w:tcPr>
          <w:p w14:paraId="37E1DA68" w14:textId="3607A287" w:rsidR="00957750" w:rsidRPr="00BB4C2F" w:rsidRDefault="00957750" w:rsidP="002C5A1D">
            <w:pPr>
              <w:jc w:val="center"/>
              <w:rPr>
                <w:rFonts w:ascii="黑体" w:eastAsia="黑体" w:hAnsi="黑体"/>
                <w:sz w:val="18"/>
                <w:szCs w:val="18"/>
              </w:rPr>
            </w:pPr>
            <w:r w:rsidRPr="00BB4C2F">
              <w:rPr>
                <w:rFonts w:ascii="黑体" w:eastAsia="黑体" w:hAnsi="黑体"/>
                <w:sz w:val="18"/>
                <w:szCs w:val="18"/>
              </w:rPr>
              <w:t>商业建筑</w:t>
            </w:r>
            <w:r w:rsidRPr="00BB4C2F">
              <w:rPr>
                <w:rFonts w:ascii="黑体" w:eastAsia="黑体" w:hAnsi="黑体" w:hint="eastAsia"/>
                <w:sz w:val="18"/>
                <w:szCs w:val="18"/>
              </w:rPr>
              <w:t>分数</w:t>
            </w:r>
          </w:p>
        </w:tc>
        <w:tc>
          <w:tcPr>
            <w:tcW w:w="2239" w:type="dxa"/>
            <w:shd w:val="clear" w:color="auto" w:fill="auto"/>
          </w:tcPr>
          <w:p w14:paraId="6E8491E2" w14:textId="4C80DD3D" w:rsidR="00957750" w:rsidRPr="00BB4C2F" w:rsidRDefault="00957750" w:rsidP="002C5A1D">
            <w:pPr>
              <w:jc w:val="center"/>
              <w:rPr>
                <w:rFonts w:ascii="黑体" w:eastAsia="黑体" w:hAnsi="黑体"/>
                <w:sz w:val="18"/>
                <w:szCs w:val="18"/>
              </w:rPr>
            </w:pPr>
            <w:r w:rsidRPr="00BB4C2F">
              <w:rPr>
                <w:rFonts w:ascii="黑体" w:eastAsia="黑体" w:hAnsi="黑体" w:hint="eastAsia"/>
                <w:sz w:val="18"/>
                <w:szCs w:val="18"/>
              </w:rPr>
              <w:t>基础</w:t>
            </w:r>
            <w:r w:rsidRPr="00BB4C2F">
              <w:rPr>
                <w:rFonts w:ascii="黑体" w:eastAsia="黑体" w:hAnsi="黑体"/>
                <w:sz w:val="18"/>
                <w:szCs w:val="18"/>
              </w:rPr>
              <w:t>设施</w:t>
            </w:r>
            <w:r w:rsidRPr="00BB4C2F">
              <w:rPr>
                <w:rFonts w:ascii="黑体" w:eastAsia="黑体" w:hAnsi="黑体" w:hint="eastAsia"/>
                <w:sz w:val="18"/>
                <w:szCs w:val="18"/>
              </w:rPr>
              <w:t>分数</w:t>
            </w:r>
          </w:p>
        </w:tc>
      </w:tr>
      <w:tr w:rsidR="00957750" w:rsidRPr="00BB4C2F" w14:paraId="71F9B089" w14:textId="77777777" w:rsidTr="00957750">
        <w:tc>
          <w:tcPr>
            <w:tcW w:w="2263" w:type="dxa"/>
            <w:shd w:val="clear" w:color="auto" w:fill="auto"/>
          </w:tcPr>
          <w:p w14:paraId="4227F8AD" w14:textId="1278BC27" w:rsidR="00957750" w:rsidRPr="00BB4C2F" w:rsidRDefault="007D3C75" w:rsidP="00C0547E">
            <w:pPr>
              <w:rPr>
                <w:rFonts w:ascii="华文宋体" w:eastAsia="华文宋体" w:hAnsi="华文宋体"/>
                <w:sz w:val="18"/>
                <w:szCs w:val="18"/>
              </w:rPr>
            </w:pPr>
            <w:r>
              <w:rPr>
                <w:rFonts w:ascii="华文宋体" w:eastAsia="华文宋体" w:hAnsi="华文宋体" w:hint="eastAsia"/>
                <w:sz w:val="18"/>
                <w:szCs w:val="18"/>
              </w:rPr>
              <w:t>≥</w:t>
            </w:r>
            <w:r w:rsidR="00957750" w:rsidRPr="00BB4C2F">
              <w:rPr>
                <w:rFonts w:ascii="华文宋体" w:eastAsia="华文宋体" w:hAnsi="华文宋体"/>
                <w:sz w:val="18"/>
                <w:szCs w:val="18"/>
              </w:rPr>
              <w:t xml:space="preserve"> </w:t>
            </w:r>
            <w:r w:rsidR="00957750" w:rsidRPr="00BB4C2F">
              <w:rPr>
                <w:rFonts w:ascii="华文宋体" w:eastAsia="华文宋体" w:hAnsi="华文宋体" w:hint="eastAsia"/>
                <w:sz w:val="18"/>
                <w:szCs w:val="18"/>
              </w:rPr>
              <w:t>1.2</w:t>
            </w:r>
          </w:p>
        </w:tc>
        <w:tc>
          <w:tcPr>
            <w:tcW w:w="2208" w:type="dxa"/>
            <w:shd w:val="clear" w:color="auto" w:fill="auto"/>
          </w:tcPr>
          <w:p w14:paraId="127BD134"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0</w:t>
            </w:r>
          </w:p>
        </w:tc>
        <w:tc>
          <w:tcPr>
            <w:tcW w:w="2216" w:type="dxa"/>
            <w:shd w:val="clear" w:color="auto" w:fill="auto"/>
          </w:tcPr>
          <w:p w14:paraId="33156EE4"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0</w:t>
            </w:r>
          </w:p>
        </w:tc>
        <w:tc>
          <w:tcPr>
            <w:tcW w:w="2239" w:type="dxa"/>
            <w:shd w:val="clear" w:color="auto" w:fill="auto"/>
          </w:tcPr>
          <w:p w14:paraId="584BE0BE"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0</w:t>
            </w:r>
          </w:p>
        </w:tc>
      </w:tr>
      <w:tr w:rsidR="00957750" w:rsidRPr="00BB4C2F" w14:paraId="2F010DB5" w14:textId="77777777" w:rsidTr="00957750">
        <w:tc>
          <w:tcPr>
            <w:tcW w:w="2263" w:type="dxa"/>
            <w:shd w:val="clear" w:color="auto" w:fill="auto"/>
          </w:tcPr>
          <w:p w14:paraId="12F67DF8"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 xml:space="preserve">≥ </w:t>
            </w:r>
            <w:r w:rsidRPr="00BB4C2F">
              <w:rPr>
                <w:rFonts w:ascii="华文宋体" w:eastAsia="华文宋体" w:hAnsi="华文宋体" w:hint="eastAsia"/>
                <w:sz w:val="18"/>
                <w:szCs w:val="18"/>
              </w:rPr>
              <w:t>1.05</w:t>
            </w:r>
            <w:r w:rsidRPr="00BB4C2F">
              <w:rPr>
                <w:rFonts w:ascii="华文宋体" w:eastAsia="华文宋体" w:hAnsi="华文宋体"/>
                <w:sz w:val="18"/>
                <w:szCs w:val="18"/>
              </w:rPr>
              <w:t xml:space="preserve"> </w:t>
            </w:r>
            <w:r w:rsidRPr="00BB4C2F">
              <w:rPr>
                <w:rFonts w:ascii="华文宋体" w:eastAsia="华文宋体" w:hAnsi="华文宋体" w:hint="eastAsia"/>
                <w:sz w:val="18"/>
                <w:szCs w:val="18"/>
              </w:rPr>
              <w:t>和</w:t>
            </w:r>
            <w:r w:rsidRPr="00BB4C2F">
              <w:rPr>
                <w:rFonts w:ascii="华文宋体" w:eastAsia="华文宋体" w:hAnsi="华文宋体"/>
                <w:sz w:val="18"/>
                <w:szCs w:val="18"/>
              </w:rPr>
              <w:t xml:space="preserve"> &lt;</w:t>
            </w:r>
            <w:r w:rsidRPr="00BB4C2F">
              <w:rPr>
                <w:rFonts w:ascii="华文宋体" w:eastAsia="华文宋体" w:hAnsi="华文宋体" w:hint="eastAsia"/>
                <w:sz w:val="18"/>
                <w:szCs w:val="18"/>
              </w:rPr>
              <w:t>1.2</w:t>
            </w:r>
          </w:p>
        </w:tc>
        <w:tc>
          <w:tcPr>
            <w:tcW w:w="2208" w:type="dxa"/>
            <w:shd w:val="clear" w:color="auto" w:fill="auto"/>
          </w:tcPr>
          <w:p w14:paraId="154B52DC"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2</w:t>
            </w:r>
          </w:p>
        </w:tc>
        <w:tc>
          <w:tcPr>
            <w:tcW w:w="2216" w:type="dxa"/>
            <w:shd w:val="clear" w:color="auto" w:fill="auto"/>
          </w:tcPr>
          <w:p w14:paraId="05B68B81"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2</w:t>
            </w:r>
          </w:p>
        </w:tc>
        <w:tc>
          <w:tcPr>
            <w:tcW w:w="2239" w:type="dxa"/>
            <w:shd w:val="clear" w:color="auto" w:fill="auto"/>
          </w:tcPr>
          <w:p w14:paraId="47129593"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2</w:t>
            </w:r>
          </w:p>
        </w:tc>
      </w:tr>
      <w:tr w:rsidR="00957750" w:rsidRPr="00BB4C2F" w14:paraId="28328D17" w14:textId="77777777" w:rsidTr="00957750">
        <w:tc>
          <w:tcPr>
            <w:tcW w:w="2263" w:type="dxa"/>
            <w:shd w:val="clear" w:color="auto" w:fill="auto"/>
          </w:tcPr>
          <w:p w14:paraId="5677A268" w14:textId="261BB875" w:rsidR="00957750" w:rsidRPr="00BB4C2F" w:rsidRDefault="00F5205F" w:rsidP="00C0547E">
            <w:pPr>
              <w:rPr>
                <w:rFonts w:ascii="华文宋体" w:eastAsia="华文宋体" w:hAnsi="华文宋体"/>
                <w:sz w:val="18"/>
                <w:szCs w:val="18"/>
              </w:rPr>
            </w:pPr>
            <w:r>
              <w:rPr>
                <w:rFonts w:ascii="华文宋体" w:eastAsia="华文宋体" w:hAnsi="华文宋体" w:hint="eastAsia"/>
                <w:sz w:val="18"/>
                <w:szCs w:val="18"/>
              </w:rPr>
              <w:t>&lt;</w:t>
            </w:r>
            <w:r w:rsidR="00957750" w:rsidRPr="00BB4C2F">
              <w:rPr>
                <w:rFonts w:ascii="华文宋体" w:eastAsia="华文宋体" w:hAnsi="华文宋体" w:hint="eastAsia"/>
                <w:sz w:val="18"/>
                <w:szCs w:val="18"/>
              </w:rPr>
              <w:t>1.05</w:t>
            </w:r>
          </w:p>
        </w:tc>
        <w:tc>
          <w:tcPr>
            <w:tcW w:w="2208" w:type="dxa"/>
            <w:shd w:val="clear" w:color="auto" w:fill="auto"/>
          </w:tcPr>
          <w:p w14:paraId="469E5ED3"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4</w:t>
            </w:r>
          </w:p>
        </w:tc>
        <w:tc>
          <w:tcPr>
            <w:tcW w:w="2216" w:type="dxa"/>
            <w:shd w:val="clear" w:color="auto" w:fill="auto"/>
          </w:tcPr>
          <w:p w14:paraId="44A8A5D6"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4</w:t>
            </w:r>
          </w:p>
        </w:tc>
        <w:tc>
          <w:tcPr>
            <w:tcW w:w="2239" w:type="dxa"/>
            <w:shd w:val="clear" w:color="auto" w:fill="auto"/>
          </w:tcPr>
          <w:p w14:paraId="14EECCC6"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4</w:t>
            </w:r>
          </w:p>
        </w:tc>
      </w:tr>
    </w:tbl>
    <w:p w14:paraId="6E14D7B9" w14:textId="68A604EC" w:rsidR="00957750" w:rsidRPr="00BB4C2F" w:rsidRDefault="00957750" w:rsidP="00BB4C2F">
      <w:pPr>
        <w:spacing w:before="240"/>
        <w:rPr>
          <w:rFonts w:ascii="黑体" w:eastAsia="黑体" w:hAnsi="黑体"/>
          <w:szCs w:val="21"/>
        </w:rPr>
      </w:pPr>
      <w:bookmarkStart w:id="561" w:name="_Toc429987746"/>
      <w:r w:rsidRPr="00BB4C2F">
        <w:rPr>
          <w:rFonts w:ascii="黑体" w:eastAsia="黑体" w:hAnsi="黑体"/>
          <w:szCs w:val="21"/>
        </w:rPr>
        <w:t xml:space="preserve">B.3.2.3 </w:t>
      </w:r>
      <w:r w:rsidR="00BB4C2F">
        <w:rPr>
          <w:rFonts w:ascii="黑体" w:eastAsia="黑体" w:hAnsi="黑体"/>
          <w:szCs w:val="21"/>
        </w:rPr>
        <w:t xml:space="preserve"> </w:t>
      </w:r>
      <w:r w:rsidRPr="00BB4C2F">
        <w:rPr>
          <w:rFonts w:ascii="黑体" w:eastAsia="黑体" w:hAnsi="黑体"/>
          <w:szCs w:val="21"/>
        </w:rPr>
        <w:t>(EM)</w:t>
      </w:r>
      <w:bookmarkEnd w:id="561"/>
      <w:r w:rsidR="009E315E">
        <w:rPr>
          <w:rFonts w:ascii="黑体" w:eastAsia="黑体" w:hAnsi="黑体" w:hint="eastAsia"/>
          <w:szCs w:val="21"/>
        </w:rPr>
        <w:t>电能</w:t>
      </w:r>
      <w:r w:rsidRPr="00BB4C2F">
        <w:rPr>
          <w:rFonts w:ascii="黑体" w:eastAsia="黑体" w:hAnsi="黑体"/>
          <w:szCs w:val="21"/>
        </w:rPr>
        <w:t>管理</w:t>
      </w:r>
    </w:p>
    <w:p w14:paraId="30A4D47C" w14:textId="2ACC3081" w:rsidR="00957750" w:rsidRPr="00BB4C2F" w:rsidRDefault="00957750" w:rsidP="00C0547E">
      <w:pPr>
        <w:rPr>
          <w:rFonts w:ascii="黑体" w:eastAsia="黑体" w:hAnsi="黑体"/>
          <w:szCs w:val="21"/>
        </w:rPr>
      </w:pPr>
      <w:bookmarkStart w:id="562" w:name="_Ref430523996"/>
      <w:r w:rsidRPr="00BB4C2F">
        <w:rPr>
          <w:rFonts w:ascii="黑体" w:eastAsia="黑体" w:hAnsi="黑体"/>
          <w:szCs w:val="21"/>
        </w:rPr>
        <w:t xml:space="preserve">B.3.2.3.1 </w:t>
      </w:r>
      <w:bookmarkEnd w:id="562"/>
      <w:r w:rsidR="00BB4C2F">
        <w:rPr>
          <w:rFonts w:ascii="黑体" w:eastAsia="黑体" w:hAnsi="黑体"/>
          <w:szCs w:val="21"/>
        </w:rPr>
        <w:t xml:space="preserve"> </w:t>
      </w:r>
      <w:r w:rsidRPr="00BB4C2F">
        <w:rPr>
          <w:rFonts w:ascii="黑体" w:eastAsia="黑体" w:hAnsi="黑体"/>
          <w:szCs w:val="21"/>
        </w:rPr>
        <w:t>参数</w:t>
      </w:r>
      <w:r w:rsidRPr="00BB4C2F">
        <w:rPr>
          <w:rFonts w:ascii="黑体" w:eastAsia="黑体" w:hAnsi="黑体" w:hint="eastAsia"/>
          <w:szCs w:val="21"/>
        </w:rPr>
        <w:t>E</w:t>
      </w:r>
      <w:r w:rsidRPr="00BB4C2F">
        <w:rPr>
          <w:rFonts w:ascii="黑体" w:eastAsia="黑体" w:hAnsi="黑体"/>
          <w:szCs w:val="21"/>
        </w:rPr>
        <w:t>M01: 区域</w:t>
      </w:r>
    </w:p>
    <w:p w14:paraId="3E7871B0" w14:textId="3FBE93C9" w:rsidR="00957750" w:rsidRPr="00EA704A" w:rsidRDefault="00957750" w:rsidP="00BB4C2F">
      <w:pPr>
        <w:ind w:firstLine="420"/>
        <w:rPr>
          <w:rFonts w:ascii="华文宋体" w:eastAsia="华文宋体" w:hAnsi="华文宋体"/>
          <w:szCs w:val="21"/>
        </w:rPr>
      </w:pPr>
      <w:r w:rsidRPr="00EA704A">
        <w:rPr>
          <w:rFonts w:ascii="华文宋体" w:eastAsia="华文宋体" w:hAnsi="华文宋体" w:hint="eastAsia"/>
          <w:szCs w:val="21"/>
        </w:rPr>
        <w:t>此参数考虑到装置内</w:t>
      </w:r>
      <w:r w:rsidR="00F5205F">
        <w:rPr>
          <w:rFonts w:ascii="华文宋体" w:eastAsia="华文宋体" w:hAnsi="华文宋体" w:hint="eastAsia"/>
          <w:szCs w:val="21"/>
        </w:rPr>
        <w:t>的</w:t>
      </w:r>
      <w:r w:rsidRPr="00EA704A">
        <w:rPr>
          <w:rFonts w:ascii="华文宋体" w:eastAsia="华文宋体" w:hAnsi="华文宋体" w:hint="eastAsia"/>
          <w:szCs w:val="21"/>
        </w:rPr>
        <w:t>区域</w:t>
      </w:r>
      <w:r w:rsidR="00FE2A31" w:rsidRPr="00EA704A">
        <w:rPr>
          <w:rFonts w:ascii="华文宋体" w:eastAsia="华文宋体" w:hAnsi="华文宋体" w:hint="eastAsia"/>
          <w:szCs w:val="21"/>
        </w:rPr>
        <w:t>确定</w:t>
      </w:r>
      <w:r w:rsidR="00F5205F">
        <w:rPr>
          <w:rFonts w:ascii="华文宋体" w:eastAsia="华文宋体" w:hAnsi="华文宋体" w:hint="eastAsia"/>
          <w:szCs w:val="21"/>
        </w:rPr>
        <w:t>（</w:t>
      </w:r>
      <w:r w:rsidRPr="00EA704A">
        <w:rPr>
          <w:rFonts w:ascii="华文宋体" w:eastAsia="华文宋体" w:hAnsi="华文宋体" w:hint="eastAsia"/>
          <w:szCs w:val="21"/>
        </w:rPr>
        <w:t>见7.1</w:t>
      </w:r>
      <w:r w:rsidR="00F5205F">
        <w:rPr>
          <w:rFonts w:ascii="华文宋体" w:eastAsia="华文宋体" w:hAnsi="华文宋体" w:hint="eastAsia"/>
          <w:szCs w:val="21"/>
        </w:rPr>
        <w:t>）</w:t>
      </w:r>
      <w:r w:rsidRPr="00EA704A">
        <w:rPr>
          <w:rFonts w:ascii="华文宋体" w:eastAsia="华文宋体" w:hAnsi="华文宋体" w:hint="eastAsia"/>
          <w:szCs w:val="21"/>
        </w:rPr>
        <w:t>。</w:t>
      </w:r>
      <w:r w:rsidR="00655286" w:rsidRPr="00EA704A">
        <w:rPr>
          <w:rFonts w:ascii="华文宋体" w:eastAsia="华文宋体" w:hAnsi="华文宋体" w:hint="eastAsia"/>
          <w:szCs w:val="21"/>
        </w:rPr>
        <w:t xml:space="preserve"> </w:t>
      </w:r>
    </w:p>
    <w:p w14:paraId="2DAE4235" w14:textId="03E3AD48" w:rsidR="00957750" w:rsidRPr="00EA704A" w:rsidRDefault="00957750" w:rsidP="00BB4C2F">
      <w:pPr>
        <w:ind w:firstLine="420"/>
        <w:rPr>
          <w:rFonts w:ascii="华文宋体" w:eastAsia="华文宋体" w:hAnsi="华文宋体"/>
          <w:szCs w:val="21"/>
        </w:rPr>
      </w:pPr>
      <w:r w:rsidRPr="00EA704A">
        <w:rPr>
          <w:rFonts w:ascii="华文宋体" w:eastAsia="华文宋体" w:hAnsi="华文宋体" w:hint="eastAsia"/>
          <w:szCs w:val="21"/>
        </w:rPr>
        <w:t>参数EM01的分数</w:t>
      </w:r>
      <w:r w:rsidR="00AA6B39" w:rsidRPr="00EA704A">
        <w:rPr>
          <w:rFonts w:ascii="华文宋体" w:eastAsia="华文宋体" w:hAnsi="华文宋体" w:hint="eastAsia"/>
          <w:szCs w:val="21"/>
        </w:rPr>
        <w:t>，</w:t>
      </w:r>
      <w:r w:rsidR="00FE2A31" w:rsidRPr="00EA704A">
        <w:rPr>
          <w:rFonts w:ascii="华文宋体" w:eastAsia="华文宋体" w:hAnsi="华文宋体" w:hint="eastAsia"/>
          <w:szCs w:val="21"/>
        </w:rPr>
        <w:t>计算</w:t>
      </w:r>
      <w:r w:rsidRPr="00EA704A">
        <w:rPr>
          <w:rFonts w:ascii="华文宋体" w:eastAsia="华文宋体" w:hAnsi="华文宋体" w:hint="eastAsia"/>
          <w:szCs w:val="21"/>
        </w:rPr>
        <w:t xml:space="preserve"> </w:t>
      </w:r>
      <w:proofErr w:type="spellStart"/>
      <w:r w:rsidRPr="00F5205F">
        <w:rPr>
          <w:rFonts w:ascii="华文宋体" w:eastAsia="华文宋体" w:hAnsi="华文宋体" w:hint="eastAsia"/>
          <w:i/>
          <w:iCs/>
          <w:szCs w:val="21"/>
        </w:rPr>
        <w:t>K</w:t>
      </w:r>
      <w:r w:rsidRPr="00F5205F">
        <w:rPr>
          <w:rFonts w:ascii="华文宋体" w:eastAsia="华文宋体" w:hAnsi="华文宋体" w:hint="eastAsia"/>
          <w:i/>
          <w:iCs/>
          <w:szCs w:val="21"/>
          <w:vertAlign w:val="subscript"/>
        </w:rPr>
        <w:t>z</w:t>
      </w:r>
      <w:proofErr w:type="spellEnd"/>
      <w:r w:rsidR="00AE3C8E" w:rsidRPr="00EA704A">
        <w:rPr>
          <w:rFonts w:ascii="华文宋体" w:eastAsia="华文宋体" w:hAnsi="华文宋体" w:hint="eastAsia"/>
          <w:szCs w:val="21"/>
        </w:rPr>
        <w:t>和</w:t>
      </w:r>
      <w:r w:rsidR="00FE2A31" w:rsidRPr="00EA704A">
        <w:rPr>
          <w:rFonts w:ascii="华文宋体" w:eastAsia="华文宋体" w:hAnsi="华文宋体" w:hint="eastAsia"/>
          <w:szCs w:val="21"/>
        </w:rPr>
        <w:t>查</w:t>
      </w:r>
      <w:r w:rsidRPr="00EA704A">
        <w:rPr>
          <w:rFonts w:ascii="华文宋体" w:eastAsia="华文宋体" w:hAnsi="华文宋体" w:hint="eastAsia"/>
          <w:szCs w:val="21"/>
        </w:rPr>
        <w:t>表B</w:t>
      </w:r>
      <w:r w:rsidRPr="00EA704A">
        <w:rPr>
          <w:rFonts w:ascii="华文宋体" w:eastAsia="华文宋体" w:hAnsi="华文宋体"/>
          <w:szCs w:val="21"/>
        </w:rPr>
        <w:t>.9</w:t>
      </w:r>
      <w:r w:rsidR="00FE2A31" w:rsidRPr="00EA704A">
        <w:rPr>
          <w:rFonts w:ascii="华文宋体" w:eastAsia="华文宋体" w:hAnsi="华文宋体" w:hint="eastAsia"/>
          <w:szCs w:val="21"/>
        </w:rPr>
        <w:t>评分</w:t>
      </w:r>
      <w:r w:rsidRPr="00EA704A">
        <w:rPr>
          <w:rFonts w:ascii="华文宋体" w:eastAsia="华文宋体" w:hAnsi="华文宋体" w:hint="eastAsia"/>
          <w:szCs w:val="21"/>
        </w:rPr>
        <w:t>确定</w:t>
      </w:r>
      <w:r w:rsidR="00FE2A31" w:rsidRPr="00EA704A">
        <w:rPr>
          <w:rFonts w:ascii="华文宋体" w:eastAsia="华文宋体" w:hAnsi="华文宋体" w:hint="eastAsia"/>
          <w:szCs w:val="21"/>
        </w:rPr>
        <w:t>。</w:t>
      </w:r>
    </w:p>
    <w:p w14:paraId="112EB9DB" w14:textId="10BB270A" w:rsidR="00957750" w:rsidRPr="00EA704A" w:rsidRDefault="00957750" w:rsidP="00BB4C2F">
      <w:pPr>
        <w:ind w:firstLine="420"/>
        <w:rPr>
          <w:rFonts w:ascii="华文宋体" w:eastAsia="华文宋体" w:hAnsi="华文宋体"/>
          <w:szCs w:val="21"/>
        </w:rPr>
      </w:pPr>
      <w:r w:rsidRPr="00EA704A">
        <w:rPr>
          <w:rFonts w:ascii="华文宋体" w:eastAsia="华文宋体" w:hAnsi="华文宋体" w:hint="eastAsia"/>
          <w:szCs w:val="21"/>
        </w:rPr>
        <w:t>评估是基于以下公式：</w:t>
      </w:r>
    </w:p>
    <w:p w14:paraId="489CCECA" w14:textId="77777777" w:rsidR="00957750" w:rsidRPr="00EA704A" w:rsidRDefault="00FD6152" w:rsidP="00C0547E">
      <w:pPr>
        <w:rPr>
          <w:rFonts w:ascii="华文宋体" w:eastAsia="华文宋体" w:hAnsi="华文宋体"/>
          <w:szCs w:val="21"/>
        </w:rPr>
      </w:pPr>
      <m:oMathPara>
        <m:oMath>
          <m:sSub>
            <m:sSubPr>
              <m:ctrlPr>
                <w:rPr>
                  <w:rFonts w:ascii="Cambria Math" w:eastAsia="华文宋体" w:hAnsi="Cambria Math"/>
                  <w:i/>
                  <w:szCs w:val="21"/>
                </w:rPr>
              </m:ctrlPr>
            </m:sSubPr>
            <m:e>
              <m:r>
                <w:rPr>
                  <w:rFonts w:ascii="Cambria Math" w:eastAsia="华文宋体" w:hAnsi="Cambria Math"/>
                  <w:szCs w:val="21"/>
                </w:rPr>
                <m:t>K</m:t>
              </m:r>
            </m:e>
            <m:sub>
              <m:r>
                <w:rPr>
                  <w:rFonts w:ascii="Cambria Math" w:eastAsia="华文宋体" w:hAnsi="Cambria Math"/>
                  <w:szCs w:val="21"/>
                </w:rPr>
                <m:t>Z</m:t>
              </m:r>
            </m:sub>
          </m:sSub>
          <m:r>
            <w:rPr>
              <w:rFonts w:ascii="Cambria Math" w:eastAsia="华文宋体" w:hAnsi="Cambria Math"/>
              <w:szCs w:val="21"/>
            </w:rPr>
            <m:t>=</m:t>
          </m:r>
          <m:f>
            <m:fPr>
              <m:ctrlPr>
                <w:rPr>
                  <w:rFonts w:ascii="Cambria Math" w:eastAsia="华文宋体" w:hAnsi="Cambria Math"/>
                  <w:i/>
                  <w:szCs w:val="21"/>
                </w:rPr>
              </m:ctrlPr>
            </m:fPr>
            <m:num>
              <m:r>
                <w:rPr>
                  <w:rFonts w:ascii="Cambria Math" w:eastAsia="华文宋体" w:hAnsi="Cambria Math"/>
                  <w:szCs w:val="21"/>
                </w:rPr>
                <m:t>a×100</m:t>
              </m:r>
            </m:num>
            <m:den>
              <m:r>
                <w:rPr>
                  <w:rFonts w:ascii="Cambria Math" w:eastAsia="华文宋体" w:hAnsi="Cambria Math"/>
                  <w:szCs w:val="21"/>
                </w:rPr>
                <m:t>b</m:t>
              </m:r>
            </m:den>
          </m:f>
        </m:oMath>
      </m:oMathPara>
    </w:p>
    <w:p w14:paraId="42B5F91E" w14:textId="70D0A289" w:rsidR="00957750" w:rsidRPr="00EA704A" w:rsidRDefault="00215DD7" w:rsidP="00BB4C2F">
      <w:pPr>
        <w:ind w:firstLine="420"/>
        <w:rPr>
          <w:rFonts w:ascii="华文宋体" w:eastAsia="华文宋体" w:hAnsi="华文宋体"/>
          <w:szCs w:val="21"/>
        </w:rPr>
      </w:pPr>
      <w:r w:rsidRPr="00EA704A">
        <w:rPr>
          <w:rFonts w:ascii="华文宋体" w:eastAsia="华文宋体" w:hAnsi="华文宋体" w:hint="eastAsia"/>
          <w:szCs w:val="21"/>
        </w:rPr>
        <w:t>其中</w:t>
      </w:r>
      <w:r w:rsidR="00957750" w:rsidRPr="00EA704A">
        <w:rPr>
          <w:rFonts w:ascii="华文宋体" w:eastAsia="华文宋体" w:hAnsi="华文宋体"/>
          <w:szCs w:val="21"/>
        </w:rPr>
        <w:t>：</w:t>
      </w:r>
    </w:p>
    <w:p w14:paraId="5A22D6A7" w14:textId="32731EFD" w:rsidR="00957750" w:rsidRPr="00EA704A" w:rsidRDefault="00957750" w:rsidP="00BB4C2F">
      <w:pPr>
        <w:ind w:left="420" w:firstLine="420"/>
        <w:rPr>
          <w:rFonts w:ascii="华文宋体" w:eastAsia="华文宋体" w:hAnsi="华文宋体"/>
          <w:szCs w:val="21"/>
        </w:rPr>
      </w:pPr>
      <w:r w:rsidRPr="00EA704A">
        <w:rPr>
          <w:rFonts w:ascii="华文宋体" w:eastAsia="华文宋体" w:hAnsi="华文宋体"/>
          <w:szCs w:val="21"/>
        </w:rPr>
        <w:t>a是装置</w:t>
      </w:r>
      <w:r w:rsidRPr="00EA704A">
        <w:rPr>
          <w:rFonts w:ascii="华文宋体" w:eastAsia="华文宋体" w:hAnsi="华文宋体" w:hint="eastAsia"/>
          <w:szCs w:val="21"/>
        </w:rPr>
        <w:t>定义区域的</w:t>
      </w:r>
      <w:r w:rsidRPr="00EA704A">
        <w:rPr>
          <w:rFonts w:ascii="华文宋体" w:eastAsia="华文宋体" w:hAnsi="华文宋体"/>
          <w:szCs w:val="21"/>
        </w:rPr>
        <w:t>面积m</w:t>
      </w:r>
      <w:r w:rsidRPr="00EA704A">
        <w:rPr>
          <w:rFonts w:ascii="华文宋体" w:eastAsia="华文宋体" w:hAnsi="华文宋体" w:hint="eastAsia"/>
          <w:szCs w:val="21"/>
        </w:rPr>
        <w:t>²</w:t>
      </w:r>
      <w:r w:rsidRPr="00EA704A">
        <w:rPr>
          <w:rFonts w:ascii="华文宋体" w:eastAsia="华文宋体" w:hAnsi="华文宋体"/>
          <w:szCs w:val="21"/>
        </w:rPr>
        <w:t xml:space="preserve"> </w:t>
      </w:r>
    </w:p>
    <w:p w14:paraId="0591ADF2" w14:textId="0D385D3D" w:rsidR="00957750" w:rsidRPr="00EA704A" w:rsidRDefault="00957750" w:rsidP="00BB4C2F">
      <w:pPr>
        <w:spacing w:line="360" w:lineRule="auto"/>
        <w:ind w:left="420" w:firstLine="420"/>
        <w:rPr>
          <w:rFonts w:ascii="华文宋体" w:eastAsia="华文宋体" w:hAnsi="华文宋体"/>
          <w:szCs w:val="21"/>
        </w:rPr>
      </w:pPr>
      <w:r w:rsidRPr="00EA704A">
        <w:rPr>
          <w:rFonts w:ascii="华文宋体" w:eastAsia="华文宋体" w:hAnsi="华文宋体"/>
          <w:szCs w:val="21"/>
        </w:rPr>
        <w:t xml:space="preserve">b </w:t>
      </w:r>
      <w:r w:rsidR="00FE2A31" w:rsidRPr="00EA704A">
        <w:rPr>
          <w:rFonts w:ascii="华文宋体" w:eastAsia="华文宋体" w:hAnsi="华文宋体" w:hint="eastAsia"/>
          <w:szCs w:val="21"/>
        </w:rPr>
        <w:t>是</w:t>
      </w:r>
      <w:r w:rsidRPr="00EA704A">
        <w:rPr>
          <w:rFonts w:ascii="华文宋体" w:eastAsia="华文宋体" w:hAnsi="华文宋体"/>
          <w:szCs w:val="21"/>
        </w:rPr>
        <w:t>全部装置的</w:t>
      </w:r>
      <w:r w:rsidRPr="00EA704A">
        <w:rPr>
          <w:rFonts w:ascii="华文宋体" w:eastAsia="华文宋体" w:hAnsi="华文宋体" w:hint="eastAsia"/>
          <w:szCs w:val="21"/>
        </w:rPr>
        <w:t>面积</w:t>
      </w:r>
      <w:r w:rsidRPr="00EA704A">
        <w:rPr>
          <w:rFonts w:ascii="华文宋体" w:eastAsia="华文宋体" w:hAnsi="华文宋体"/>
          <w:szCs w:val="21"/>
        </w:rPr>
        <w:t>m</w:t>
      </w:r>
      <w:r w:rsidRPr="00F5205F">
        <w:rPr>
          <w:rFonts w:ascii="华文宋体" w:eastAsia="华文宋体" w:hAnsi="华文宋体"/>
          <w:szCs w:val="21"/>
          <w:vertAlign w:val="superscript"/>
        </w:rPr>
        <w:t>2</w:t>
      </w:r>
      <w:r w:rsidRPr="00EA704A">
        <w:rPr>
          <w:rFonts w:ascii="华文宋体" w:eastAsia="华文宋体" w:hAnsi="华文宋体"/>
          <w:szCs w:val="21"/>
        </w:rPr>
        <w:t>。</w:t>
      </w:r>
    </w:p>
    <w:p w14:paraId="40CAD842" w14:textId="3D095EFA" w:rsidR="00957750" w:rsidRPr="00BB4C2F" w:rsidRDefault="00957750" w:rsidP="0024380F">
      <w:pPr>
        <w:spacing w:line="360" w:lineRule="auto"/>
        <w:jc w:val="center"/>
        <w:rPr>
          <w:rFonts w:ascii="黑体" w:eastAsia="黑体" w:hAnsi="黑体"/>
          <w:szCs w:val="21"/>
        </w:rPr>
      </w:pPr>
      <w:bookmarkStart w:id="563" w:name="_Toc37326332"/>
      <w:r w:rsidRPr="00BB4C2F">
        <w:rPr>
          <w:rFonts w:ascii="黑体" w:eastAsia="黑体" w:hAnsi="黑体"/>
          <w:szCs w:val="21"/>
        </w:rPr>
        <w:t>表</w:t>
      </w:r>
      <w:r w:rsidRPr="00BB4C2F">
        <w:rPr>
          <w:rFonts w:ascii="黑体" w:eastAsia="黑体" w:hAnsi="黑体" w:hint="eastAsia"/>
          <w:szCs w:val="21"/>
        </w:rPr>
        <w:t>B.</w:t>
      </w:r>
      <w:r w:rsidRPr="00BB4C2F">
        <w:rPr>
          <w:rFonts w:ascii="黑体" w:eastAsia="黑体" w:hAnsi="黑体"/>
          <w:szCs w:val="21"/>
        </w:rPr>
        <w:t>9 – 区域</w:t>
      </w:r>
      <w:bookmarkEnd w:id="563"/>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2156"/>
        <w:gridCol w:w="2165"/>
        <w:gridCol w:w="2189"/>
      </w:tblGrid>
      <w:tr w:rsidR="00957750" w:rsidRPr="00BB4C2F" w14:paraId="0411C2C3" w14:textId="77777777" w:rsidTr="00957750">
        <w:tc>
          <w:tcPr>
            <w:tcW w:w="2288" w:type="dxa"/>
            <w:shd w:val="clear" w:color="auto" w:fill="auto"/>
          </w:tcPr>
          <w:p w14:paraId="40D7306C" w14:textId="77777777" w:rsidR="00957750" w:rsidRPr="00F5205F" w:rsidRDefault="00957750" w:rsidP="00BB4C2F">
            <w:pPr>
              <w:jc w:val="center"/>
              <w:rPr>
                <w:rFonts w:ascii="黑体" w:eastAsia="黑体" w:hAnsi="黑体"/>
                <w:i/>
                <w:iCs/>
                <w:sz w:val="18"/>
                <w:szCs w:val="18"/>
              </w:rPr>
            </w:pPr>
            <w:r w:rsidRPr="00F5205F">
              <w:rPr>
                <w:rFonts w:ascii="黑体" w:eastAsia="黑体" w:hAnsi="黑体"/>
                <w:i/>
                <w:iCs/>
                <w:sz w:val="18"/>
                <w:szCs w:val="18"/>
              </w:rPr>
              <w:t>K</w:t>
            </w:r>
            <w:r w:rsidRPr="00F5205F">
              <w:rPr>
                <w:rFonts w:ascii="黑体" w:eastAsia="黑体" w:hAnsi="黑体"/>
                <w:i/>
                <w:iCs/>
                <w:sz w:val="18"/>
                <w:szCs w:val="18"/>
                <w:vertAlign w:val="subscript"/>
              </w:rPr>
              <w:t>Z</w:t>
            </w:r>
          </w:p>
        </w:tc>
        <w:tc>
          <w:tcPr>
            <w:tcW w:w="2198" w:type="dxa"/>
            <w:shd w:val="clear" w:color="auto" w:fill="auto"/>
          </w:tcPr>
          <w:p w14:paraId="1A696DE9" w14:textId="6AFFFABB" w:rsidR="00957750" w:rsidRPr="00BB4C2F" w:rsidRDefault="00957750" w:rsidP="002C5A1D">
            <w:pPr>
              <w:jc w:val="center"/>
              <w:rPr>
                <w:rFonts w:ascii="黑体" w:eastAsia="黑体" w:hAnsi="黑体"/>
                <w:sz w:val="18"/>
                <w:szCs w:val="18"/>
              </w:rPr>
            </w:pPr>
            <w:r w:rsidRPr="00BB4C2F">
              <w:rPr>
                <w:rFonts w:ascii="黑体" w:eastAsia="黑体" w:hAnsi="黑体"/>
                <w:sz w:val="18"/>
                <w:szCs w:val="18"/>
              </w:rPr>
              <w:t>工业建筑</w:t>
            </w:r>
            <w:r w:rsidRPr="00BB4C2F">
              <w:rPr>
                <w:rFonts w:ascii="黑体" w:eastAsia="黑体" w:hAnsi="黑体" w:hint="eastAsia"/>
                <w:sz w:val="18"/>
                <w:szCs w:val="18"/>
              </w:rPr>
              <w:t>分数</w:t>
            </w:r>
          </w:p>
        </w:tc>
        <w:tc>
          <w:tcPr>
            <w:tcW w:w="2208" w:type="dxa"/>
            <w:shd w:val="clear" w:color="auto" w:fill="auto"/>
          </w:tcPr>
          <w:p w14:paraId="59AA52D8" w14:textId="12623FF3" w:rsidR="00957750" w:rsidRPr="00BB4C2F" w:rsidRDefault="00957750" w:rsidP="002C5A1D">
            <w:pPr>
              <w:jc w:val="center"/>
              <w:rPr>
                <w:rFonts w:ascii="黑体" w:eastAsia="黑体" w:hAnsi="黑体"/>
                <w:sz w:val="18"/>
                <w:szCs w:val="18"/>
              </w:rPr>
            </w:pPr>
            <w:r w:rsidRPr="00BB4C2F">
              <w:rPr>
                <w:rFonts w:ascii="黑体" w:eastAsia="黑体" w:hAnsi="黑体"/>
                <w:sz w:val="18"/>
                <w:szCs w:val="18"/>
              </w:rPr>
              <w:t>商业建筑</w:t>
            </w:r>
            <w:r w:rsidRPr="00BB4C2F">
              <w:rPr>
                <w:rFonts w:ascii="黑体" w:eastAsia="黑体" w:hAnsi="黑体" w:hint="eastAsia"/>
                <w:sz w:val="18"/>
                <w:szCs w:val="18"/>
              </w:rPr>
              <w:t>分数</w:t>
            </w:r>
          </w:p>
        </w:tc>
        <w:tc>
          <w:tcPr>
            <w:tcW w:w="2232" w:type="dxa"/>
            <w:shd w:val="clear" w:color="auto" w:fill="auto"/>
          </w:tcPr>
          <w:p w14:paraId="76390214" w14:textId="3DCACB3C" w:rsidR="00957750" w:rsidRPr="00BB4C2F" w:rsidRDefault="00957750" w:rsidP="002C5A1D">
            <w:pPr>
              <w:jc w:val="center"/>
              <w:rPr>
                <w:rFonts w:ascii="黑体" w:eastAsia="黑体" w:hAnsi="黑体"/>
                <w:sz w:val="18"/>
                <w:szCs w:val="18"/>
              </w:rPr>
            </w:pPr>
            <w:r w:rsidRPr="00BB4C2F">
              <w:rPr>
                <w:rFonts w:ascii="黑体" w:eastAsia="黑体" w:hAnsi="黑体"/>
                <w:sz w:val="18"/>
                <w:szCs w:val="18"/>
              </w:rPr>
              <w:t>公共设施</w:t>
            </w:r>
            <w:r w:rsidRPr="00BB4C2F">
              <w:rPr>
                <w:rFonts w:ascii="黑体" w:eastAsia="黑体" w:hAnsi="黑体" w:hint="eastAsia"/>
                <w:sz w:val="18"/>
                <w:szCs w:val="18"/>
              </w:rPr>
              <w:t>分数</w:t>
            </w:r>
          </w:p>
        </w:tc>
      </w:tr>
      <w:tr w:rsidR="00957750" w:rsidRPr="00BB4C2F" w14:paraId="45B208DE" w14:textId="77777777" w:rsidTr="00957750">
        <w:tc>
          <w:tcPr>
            <w:tcW w:w="2288" w:type="dxa"/>
            <w:shd w:val="clear" w:color="auto" w:fill="auto"/>
          </w:tcPr>
          <w:p w14:paraId="3869724E"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&lt; 80%</w:t>
            </w:r>
          </w:p>
        </w:tc>
        <w:tc>
          <w:tcPr>
            <w:tcW w:w="2198" w:type="dxa"/>
            <w:shd w:val="clear" w:color="auto" w:fill="auto"/>
          </w:tcPr>
          <w:p w14:paraId="4052EE68"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0</w:t>
            </w:r>
          </w:p>
        </w:tc>
        <w:tc>
          <w:tcPr>
            <w:tcW w:w="2208" w:type="dxa"/>
            <w:shd w:val="clear" w:color="auto" w:fill="auto"/>
          </w:tcPr>
          <w:p w14:paraId="4890DDFA"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0</w:t>
            </w:r>
          </w:p>
        </w:tc>
        <w:tc>
          <w:tcPr>
            <w:tcW w:w="2232" w:type="dxa"/>
            <w:shd w:val="clear" w:color="auto" w:fill="auto"/>
          </w:tcPr>
          <w:p w14:paraId="78A0A39F"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0</w:t>
            </w:r>
          </w:p>
        </w:tc>
      </w:tr>
      <w:tr w:rsidR="00957750" w:rsidRPr="00BB4C2F" w14:paraId="6993E59B" w14:textId="77777777" w:rsidTr="00957750">
        <w:tc>
          <w:tcPr>
            <w:tcW w:w="2288" w:type="dxa"/>
            <w:shd w:val="clear" w:color="auto" w:fill="auto"/>
          </w:tcPr>
          <w:p w14:paraId="5A0AFB19"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 80%</w:t>
            </w:r>
          </w:p>
        </w:tc>
        <w:tc>
          <w:tcPr>
            <w:tcW w:w="2198" w:type="dxa"/>
            <w:shd w:val="clear" w:color="auto" w:fill="auto"/>
          </w:tcPr>
          <w:p w14:paraId="724FCEBD"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1</w:t>
            </w:r>
          </w:p>
        </w:tc>
        <w:tc>
          <w:tcPr>
            <w:tcW w:w="2208" w:type="dxa"/>
            <w:shd w:val="clear" w:color="auto" w:fill="auto"/>
          </w:tcPr>
          <w:p w14:paraId="7ABB0EA2"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1</w:t>
            </w:r>
          </w:p>
        </w:tc>
        <w:tc>
          <w:tcPr>
            <w:tcW w:w="2232" w:type="dxa"/>
            <w:shd w:val="clear" w:color="auto" w:fill="auto"/>
          </w:tcPr>
          <w:p w14:paraId="752D654B"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1</w:t>
            </w:r>
          </w:p>
        </w:tc>
      </w:tr>
    </w:tbl>
    <w:p w14:paraId="4460BCF0" w14:textId="759DDEEF" w:rsidR="00957750" w:rsidRPr="00726BE5" w:rsidRDefault="00957750" w:rsidP="0024380F">
      <w:pPr>
        <w:spacing w:before="240"/>
        <w:rPr>
          <w:rFonts w:ascii="黑体" w:eastAsia="黑体" w:hAnsi="黑体"/>
          <w:szCs w:val="21"/>
        </w:rPr>
      </w:pPr>
      <w:bookmarkStart w:id="564" w:name="_Ref430524006"/>
      <w:r w:rsidRPr="00726BE5">
        <w:rPr>
          <w:rFonts w:ascii="黑体" w:eastAsia="黑体" w:hAnsi="黑体"/>
          <w:szCs w:val="21"/>
        </w:rPr>
        <w:t xml:space="preserve">B.3.2.3.2  </w:t>
      </w:r>
      <w:bookmarkEnd w:id="564"/>
      <w:r w:rsidRPr="00726BE5">
        <w:rPr>
          <w:rFonts w:ascii="黑体" w:eastAsia="黑体" w:hAnsi="黑体"/>
          <w:szCs w:val="21"/>
        </w:rPr>
        <w:t xml:space="preserve">参数EM02: </w:t>
      </w:r>
      <w:r w:rsidR="00726BE5">
        <w:rPr>
          <w:rFonts w:ascii="黑体" w:eastAsia="黑体" w:hAnsi="黑体" w:hint="eastAsia"/>
          <w:szCs w:val="21"/>
        </w:rPr>
        <w:t>用途</w:t>
      </w:r>
    </w:p>
    <w:p w14:paraId="4E3D2DCF" w14:textId="182511DD" w:rsidR="00957750" w:rsidRPr="00EA704A" w:rsidRDefault="00097C98" w:rsidP="00BB4C2F">
      <w:pPr>
        <w:ind w:firstLine="420"/>
        <w:rPr>
          <w:rFonts w:ascii="华文宋体" w:eastAsia="华文宋体" w:hAnsi="华文宋体"/>
          <w:szCs w:val="21"/>
        </w:rPr>
      </w:pPr>
      <w:r w:rsidRPr="00C47D30">
        <w:rPr>
          <w:rFonts w:ascii="华文宋体" w:eastAsia="华文宋体" w:hAnsi="华文宋体" w:hint="eastAsia"/>
          <w:color w:val="000000"/>
          <w:szCs w:val="21"/>
        </w:rPr>
        <w:t>此参数考虑</w:t>
      </w:r>
      <w:r w:rsidRPr="00C47D30">
        <w:rPr>
          <w:rFonts w:ascii="华文宋体" w:eastAsia="华文宋体" w:hAnsi="华文宋体" w:hint="eastAsia"/>
          <w:color w:val="FF0000"/>
          <w:szCs w:val="21"/>
        </w:rPr>
        <w:t>的是</w:t>
      </w:r>
      <w:r w:rsidRPr="00C47D30">
        <w:rPr>
          <w:rFonts w:ascii="华文宋体" w:eastAsia="华文宋体" w:hAnsi="华文宋体" w:hint="eastAsia"/>
          <w:color w:val="000000"/>
          <w:szCs w:val="21"/>
        </w:rPr>
        <w:t>装置内</w:t>
      </w:r>
      <w:r w:rsidRPr="00C47D30">
        <w:rPr>
          <w:rFonts w:ascii="华文宋体" w:eastAsia="华文宋体" w:hAnsi="华文宋体" w:hint="eastAsia"/>
          <w:color w:val="FF0000"/>
          <w:szCs w:val="21"/>
        </w:rPr>
        <w:t>可被</w:t>
      </w:r>
      <w:r w:rsidRPr="00C47D30">
        <w:rPr>
          <w:rFonts w:ascii="华文宋体" w:eastAsia="华文宋体" w:hAnsi="华文宋体" w:hint="eastAsia"/>
          <w:color w:val="000000"/>
          <w:szCs w:val="21"/>
        </w:rPr>
        <w:t>测量用途的数量</w:t>
      </w:r>
      <w:r w:rsidR="00957750" w:rsidRPr="00EA704A">
        <w:rPr>
          <w:rFonts w:ascii="华文宋体" w:eastAsia="华文宋体" w:hAnsi="华文宋体" w:hint="eastAsia"/>
          <w:szCs w:val="21"/>
        </w:rPr>
        <w:t>。(见7.2</w:t>
      </w:r>
      <w:r w:rsidR="00957750" w:rsidRPr="00EA704A">
        <w:rPr>
          <w:rFonts w:ascii="华文宋体" w:eastAsia="华文宋体" w:hAnsi="华文宋体"/>
          <w:szCs w:val="21"/>
        </w:rPr>
        <w:t>)</w:t>
      </w:r>
      <w:r w:rsidR="00957750" w:rsidRPr="00EA704A">
        <w:rPr>
          <w:rFonts w:ascii="华文宋体" w:eastAsia="华文宋体" w:hAnsi="华文宋体" w:hint="eastAsia"/>
          <w:szCs w:val="21"/>
        </w:rPr>
        <w:t>。</w:t>
      </w:r>
    </w:p>
    <w:p w14:paraId="1C134A40" w14:textId="5C4BB035" w:rsidR="00957750" w:rsidRPr="00EA704A" w:rsidRDefault="00957750" w:rsidP="00BB4C2F">
      <w:pPr>
        <w:ind w:firstLine="420"/>
        <w:rPr>
          <w:rFonts w:ascii="华文宋体" w:eastAsia="华文宋体" w:hAnsi="华文宋体"/>
          <w:szCs w:val="21"/>
        </w:rPr>
      </w:pPr>
      <w:r w:rsidRPr="00EA704A">
        <w:rPr>
          <w:rFonts w:ascii="华文宋体" w:eastAsia="华文宋体" w:hAnsi="华文宋体" w:hint="eastAsia"/>
          <w:szCs w:val="21"/>
        </w:rPr>
        <w:t>参数EM0</w:t>
      </w:r>
      <w:r w:rsidRPr="00EA704A">
        <w:rPr>
          <w:rFonts w:ascii="华文宋体" w:eastAsia="华文宋体" w:hAnsi="华文宋体"/>
          <w:szCs w:val="21"/>
        </w:rPr>
        <w:t>2</w:t>
      </w:r>
      <w:r w:rsidRPr="00EA704A">
        <w:rPr>
          <w:rFonts w:ascii="华文宋体" w:eastAsia="华文宋体" w:hAnsi="华文宋体" w:hint="eastAsia"/>
          <w:szCs w:val="21"/>
        </w:rPr>
        <w:t>的分数</w:t>
      </w:r>
      <w:r w:rsidR="00AE3C8E" w:rsidRPr="00EA704A">
        <w:rPr>
          <w:rFonts w:ascii="华文宋体" w:eastAsia="华文宋体" w:hAnsi="华文宋体" w:hint="eastAsia"/>
          <w:szCs w:val="21"/>
        </w:rPr>
        <w:t>，</w:t>
      </w:r>
      <w:r w:rsidR="00461F94" w:rsidRPr="00EA704A">
        <w:rPr>
          <w:rFonts w:ascii="华文宋体" w:eastAsia="华文宋体" w:hAnsi="华文宋体" w:hint="eastAsia"/>
          <w:szCs w:val="21"/>
        </w:rPr>
        <w:t>计算</w:t>
      </w:r>
      <w:r w:rsidRPr="00726BE5">
        <w:rPr>
          <w:rFonts w:ascii="华文宋体" w:eastAsia="华文宋体" w:hAnsi="华文宋体" w:hint="eastAsia"/>
          <w:i/>
          <w:iCs/>
          <w:szCs w:val="21"/>
        </w:rPr>
        <w:t>K</w:t>
      </w:r>
      <w:r w:rsidRPr="00726BE5">
        <w:rPr>
          <w:rFonts w:ascii="华文宋体" w:eastAsia="华文宋体" w:hAnsi="华文宋体" w:hint="eastAsia"/>
          <w:i/>
          <w:iCs/>
          <w:szCs w:val="21"/>
          <w:vertAlign w:val="subscript"/>
        </w:rPr>
        <w:t>u</w:t>
      </w:r>
      <w:r w:rsidR="00AE3C8E" w:rsidRPr="00EA704A">
        <w:rPr>
          <w:rFonts w:ascii="华文宋体" w:eastAsia="华文宋体" w:hAnsi="华文宋体" w:hint="eastAsia"/>
          <w:szCs w:val="21"/>
        </w:rPr>
        <w:t>和</w:t>
      </w:r>
      <w:r w:rsidR="00461F94" w:rsidRPr="00EA704A">
        <w:rPr>
          <w:rFonts w:ascii="华文宋体" w:eastAsia="华文宋体" w:hAnsi="华文宋体" w:hint="eastAsia"/>
          <w:szCs w:val="21"/>
        </w:rPr>
        <w:t>查</w:t>
      </w:r>
      <w:r w:rsidRPr="00EA704A">
        <w:rPr>
          <w:rFonts w:ascii="华文宋体" w:eastAsia="华文宋体" w:hAnsi="华文宋体"/>
          <w:szCs w:val="21"/>
        </w:rPr>
        <w:t>B.10</w:t>
      </w:r>
      <w:r w:rsidR="00AA6B39" w:rsidRPr="00EA704A">
        <w:rPr>
          <w:rFonts w:ascii="华文宋体" w:eastAsia="华文宋体" w:hAnsi="华文宋体" w:hint="eastAsia"/>
          <w:szCs w:val="21"/>
        </w:rPr>
        <w:t>评分</w:t>
      </w:r>
      <w:r w:rsidRPr="00EA704A">
        <w:rPr>
          <w:rFonts w:ascii="华文宋体" w:eastAsia="华文宋体" w:hAnsi="华文宋体" w:hint="eastAsia"/>
          <w:szCs w:val="21"/>
        </w:rPr>
        <w:t>确定。</w:t>
      </w:r>
    </w:p>
    <w:p w14:paraId="2B1429E1" w14:textId="4F927F2F" w:rsidR="00957750" w:rsidRPr="00EA704A" w:rsidRDefault="00957750" w:rsidP="00BB4C2F">
      <w:pPr>
        <w:ind w:firstLine="420"/>
        <w:rPr>
          <w:rFonts w:ascii="华文宋体" w:eastAsia="华文宋体" w:hAnsi="华文宋体"/>
          <w:szCs w:val="21"/>
        </w:rPr>
      </w:pPr>
      <w:r w:rsidRPr="00EA704A">
        <w:rPr>
          <w:rFonts w:ascii="华文宋体" w:eastAsia="华文宋体" w:hAnsi="华文宋体" w:hint="eastAsia"/>
          <w:szCs w:val="21"/>
        </w:rPr>
        <w:t>评估是基于以下公式：</w:t>
      </w:r>
    </w:p>
    <w:p w14:paraId="30034512" w14:textId="77777777" w:rsidR="00957750" w:rsidRPr="00EA704A" w:rsidRDefault="00FD6152" w:rsidP="00C0547E">
      <w:pPr>
        <w:rPr>
          <w:rFonts w:ascii="华文宋体" w:eastAsia="华文宋体" w:hAnsi="华文宋体"/>
          <w:szCs w:val="21"/>
        </w:rPr>
      </w:pPr>
      <m:oMathPara>
        <m:oMath>
          <m:sSub>
            <m:sSubPr>
              <m:ctrlPr>
                <w:rPr>
                  <w:rFonts w:ascii="Cambria Math" w:eastAsia="华文宋体" w:hAnsi="Cambria Math"/>
                  <w:i/>
                  <w:szCs w:val="21"/>
                </w:rPr>
              </m:ctrlPr>
            </m:sSubPr>
            <m:e>
              <m:r>
                <w:rPr>
                  <w:rFonts w:ascii="Cambria Math" w:eastAsia="华文宋体" w:hAnsi="Cambria Math"/>
                  <w:szCs w:val="21"/>
                </w:rPr>
                <m:t>K</m:t>
              </m:r>
            </m:e>
            <m:sub>
              <m:r>
                <w:rPr>
                  <w:rFonts w:ascii="Cambria Math" w:eastAsia="华文宋体" w:hAnsi="Cambria Math"/>
                  <w:szCs w:val="21"/>
                </w:rPr>
                <m:t>U</m:t>
              </m:r>
            </m:sub>
          </m:sSub>
          <m:r>
            <w:rPr>
              <w:rFonts w:ascii="Cambria Math" w:eastAsia="华文宋体" w:hAnsi="Cambria Math"/>
              <w:szCs w:val="21"/>
            </w:rPr>
            <m:t>=</m:t>
          </m:r>
          <m:f>
            <m:fPr>
              <m:ctrlPr>
                <w:rPr>
                  <w:rFonts w:ascii="Cambria Math" w:eastAsia="华文宋体" w:hAnsi="Cambria Math"/>
                  <w:i/>
                  <w:szCs w:val="21"/>
                </w:rPr>
              </m:ctrlPr>
            </m:fPr>
            <m:num>
              <m:nary>
                <m:naryPr>
                  <m:chr m:val="∑"/>
                  <m:limLoc m:val="undOvr"/>
                  <m:ctrlPr>
                    <w:rPr>
                      <w:rFonts w:ascii="Cambria Math" w:eastAsia="华文宋体" w:hAnsi="Cambria Math"/>
                      <w:i/>
                      <w:szCs w:val="21"/>
                    </w:rPr>
                  </m:ctrlPr>
                </m:naryPr>
                <m:sub>
                  <m:r>
                    <w:rPr>
                      <w:rFonts w:ascii="Cambria Math" w:eastAsia="华文宋体" w:hAnsi="Cambria Math"/>
                      <w:szCs w:val="21"/>
                    </w:rPr>
                    <m:t>i=1</m:t>
                  </m:r>
                </m:sub>
                <m:sup>
                  <m:r>
                    <w:rPr>
                      <w:rFonts w:ascii="Cambria Math" w:eastAsia="华文宋体" w:hAnsi="Cambria Math"/>
                      <w:szCs w:val="21"/>
                    </w:rPr>
                    <m:t>i=n</m:t>
                  </m:r>
                </m:sup>
                <m:e>
                  <m:sSub>
                    <m:sSubPr>
                      <m:ctrlPr>
                        <w:rPr>
                          <w:rFonts w:ascii="Cambria Math" w:eastAsia="华文宋体" w:hAnsi="Cambria Math"/>
                          <w:i/>
                          <w:szCs w:val="21"/>
                        </w:rPr>
                      </m:ctrlPr>
                    </m:sSubPr>
                    <m:e>
                      <m:r>
                        <w:rPr>
                          <w:rFonts w:ascii="Cambria Math" w:eastAsia="华文宋体" w:hAnsi="Cambria Math"/>
                          <w:szCs w:val="21"/>
                        </w:rPr>
                        <m:t>a</m:t>
                      </m:r>
                    </m:e>
                    <m:sub>
                      <m:r>
                        <w:rPr>
                          <w:rFonts w:ascii="Cambria Math" w:eastAsia="华文宋体" w:hAnsi="Cambria Math"/>
                          <w:szCs w:val="21"/>
                        </w:rPr>
                        <m:t>i</m:t>
                      </m:r>
                    </m:sub>
                  </m:sSub>
                </m:e>
              </m:nary>
              <m:r>
                <w:rPr>
                  <w:rFonts w:ascii="Cambria Math" w:eastAsia="华文宋体" w:hAnsi="Cambria Math"/>
                  <w:szCs w:val="21"/>
                </w:rPr>
                <m:t>×100</m:t>
              </m:r>
            </m:num>
            <m:den>
              <m:r>
                <w:rPr>
                  <w:rFonts w:ascii="Cambria Math" w:eastAsia="华文宋体" w:hAnsi="Cambria Math"/>
                  <w:szCs w:val="21"/>
                </w:rPr>
                <m:t>b</m:t>
              </m:r>
            </m:den>
          </m:f>
        </m:oMath>
      </m:oMathPara>
    </w:p>
    <w:p w14:paraId="087D8388" w14:textId="481C88CD" w:rsidR="00957750" w:rsidRPr="00EA704A" w:rsidRDefault="00215DD7" w:rsidP="00BB4C2F">
      <w:pPr>
        <w:ind w:firstLine="420"/>
        <w:rPr>
          <w:rFonts w:ascii="华文宋体" w:eastAsia="华文宋体" w:hAnsi="华文宋体"/>
          <w:szCs w:val="21"/>
        </w:rPr>
      </w:pPr>
      <w:r w:rsidRPr="00EA704A">
        <w:rPr>
          <w:rFonts w:ascii="华文宋体" w:eastAsia="华文宋体" w:hAnsi="华文宋体" w:hint="eastAsia"/>
          <w:szCs w:val="21"/>
        </w:rPr>
        <w:t>其中</w:t>
      </w:r>
      <w:r w:rsidR="00957750" w:rsidRPr="00EA704A">
        <w:rPr>
          <w:rFonts w:ascii="华文宋体" w:eastAsia="华文宋体" w:hAnsi="华文宋体"/>
          <w:szCs w:val="21"/>
        </w:rPr>
        <w:t>：</w:t>
      </w:r>
    </w:p>
    <w:p w14:paraId="522BB087" w14:textId="291CA99F" w:rsidR="00957750" w:rsidRPr="00EA704A" w:rsidRDefault="00957750" w:rsidP="00BB4C2F">
      <w:pPr>
        <w:ind w:left="420" w:firstLine="420"/>
        <w:rPr>
          <w:rFonts w:ascii="华文宋体" w:eastAsia="华文宋体" w:hAnsi="华文宋体"/>
          <w:szCs w:val="21"/>
        </w:rPr>
      </w:pPr>
      <w:r w:rsidRPr="00726BE5">
        <w:rPr>
          <w:rFonts w:ascii="华文宋体" w:eastAsia="华文宋体" w:hAnsi="华文宋体"/>
          <w:i/>
          <w:iCs/>
          <w:szCs w:val="21"/>
        </w:rPr>
        <w:t>n</w:t>
      </w:r>
      <w:r w:rsidR="00BB4C2F">
        <w:rPr>
          <w:rFonts w:ascii="华文宋体" w:eastAsia="华文宋体" w:hAnsi="华文宋体"/>
          <w:szCs w:val="21"/>
        </w:rPr>
        <w:t xml:space="preserve"> </w:t>
      </w:r>
      <w:r w:rsidRPr="00EA704A">
        <w:rPr>
          <w:rFonts w:ascii="华文宋体" w:eastAsia="华文宋体" w:hAnsi="华文宋体"/>
          <w:szCs w:val="21"/>
        </w:rPr>
        <w:t>是</w:t>
      </w:r>
      <w:r w:rsidR="00097C98">
        <w:rPr>
          <w:rFonts w:ascii="华文宋体" w:eastAsia="华文宋体" w:hAnsi="华文宋体" w:hint="eastAsia"/>
          <w:szCs w:val="21"/>
        </w:rPr>
        <w:t>可被</w:t>
      </w:r>
      <w:r w:rsidRPr="00EA704A">
        <w:rPr>
          <w:rFonts w:ascii="华文宋体" w:eastAsia="华文宋体" w:hAnsi="华文宋体"/>
          <w:szCs w:val="21"/>
        </w:rPr>
        <w:t>测量</w:t>
      </w:r>
      <w:r w:rsidR="00726BE5">
        <w:rPr>
          <w:rFonts w:ascii="华文宋体" w:eastAsia="华文宋体" w:hAnsi="华文宋体" w:hint="eastAsia"/>
          <w:szCs w:val="21"/>
        </w:rPr>
        <w:t>用途</w:t>
      </w:r>
      <w:r w:rsidRPr="00EA704A">
        <w:rPr>
          <w:rFonts w:ascii="华文宋体" w:eastAsia="华文宋体" w:hAnsi="华文宋体"/>
          <w:szCs w:val="21"/>
        </w:rPr>
        <w:t>的数量</w:t>
      </w:r>
      <w:r w:rsidRPr="00EA704A">
        <w:rPr>
          <w:rFonts w:ascii="华文宋体" w:eastAsia="华文宋体" w:hAnsi="华文宋体" w:hint="eastAsia"/>
          <w:szCs w:val="21"/>
        </w:rPr>
        <w:t>。</w:t>
      </w:r>
    </w:p>
    <w:p w14:paraId="712006C1" w14:textId="5F5CE0B8" w:rsidR="00957750" w:rsidRPr="00EA704A" w:rsidRDefault="00957750" w:rsidP="00BB4C2F">
      <w:pPr>
        <w:ind w:left="420" w:firstLine="420"/>
        <w:rPr>
          <w:rFonts w:ascii="华文宋体" w:eastAsia="华文宋体" w:hAnsi="华文宋体"/>
          <w:szCs w:val="21"/>
        </w:rPr>
      </w:pPr>
      <w:r w:rsidRPr="00726BE5">
        <w:rPr>
          <w:rFonts w:ascii="华文宋体" w:eastAsia="华文宋体" w:hAnsi="华文宋体"/>
          <w:i/>
          <w:iCs/>
          <w:szCs w:val="21"/>
        </w:rPr>
        <w:t>a</w:t>
      </w:r>
      <w:r w:rsidRPr="00726BE5">
        <w:rPr>
          <w:rFonts w:ascii="华文宋体" w:eastAsia="华文宋体" w:hAnsi="华文宋体"/>
          <w:i/>
          <w:iCs/>
          <w:szCs w:val="21"/>
          <w:vertAlign w:val="subscript"/>
        </w:rPr>
        <w:t>i</w:t>
      </w:r>
      <w:r w:rsidR="00BB4C2F">
        <w:rPr>
          <w:rFonts w:ascii="华文宋体" w:eastAsia="华文宋体" w:hAnsi="华文宋体" w:hint="eastAsia"/>
          <w:szCs w:val="21"/>
        </w:rPr>
        <w:t xml:space="preserve"> </w:t>
      </w:r>
      <w:r w:rsidRPr="00EA704A">
        <w:rPr>
          <w:rFonts w:ascii="华文宋体" w:eastAsia="华文宋体" w:hAnsi="华文宋体"/>
          <w:szCs w:val="21"/>
        </w:rPr>
        <w:t>是考虑</w:t>
      </w:r>
      <w:r w:rsidRPr="00EA704A">
        <w:rPr>
          <w:rFonts w:ascii="华文宋体" w:eastAsia="华文宋体" w:hAnsi="华文宋体" w:hint="eastAsia"/>
          <w:szCs w:val="21"/>
        </w:rPr>
        <w:t>单独应用的</w:t>
      </w:r>
      <w:r w:rsidRPr="00EA704A">
        <w:rPr>
          <w:rFonts w:ascii="华文宋体" w:eastAsia="华文宋体" w:hAnsi="华文宋体"/>
          <w:szCs w:val="21"/>
        </w:rPr>
        <w:t>年耗电量</w:t>
      </w:r>
    </w:p>
    <w:p w14:paraId="1F1193AA" w14:textId="2876E9D6" w:rsidR="00957750" w:rsidRPr="00EA704A" w:rsidRDefault="00957750" w:rsidP="00BB4C2F">
      <w:pPr>
        <w:ind w:left="420" w:firstLine="420"/>
        <w:rPr>
          <w:rFonts w:ascii="华文宋体" w:eastAsia="华文宋体" w:hAnsi="华文宋体"/>
          <w:szCs w:val="21"/>
        </w:rPr>
      </w:pPr>
      <w:r w:rsidRPr="00726BE5">
        <w:rPr>
          <w:rFonts w:ascii="华文宋体" w:eastAsia="华文宋体" w:hAnsi="华文宋体"/>
          <w:i/>
          <w:iCs/>
          <w:szCs w:val="21"/>
        </w:rPr>
        <w:t>b</w:t>
      </w:r>
      <w:r w:rsidRPr="00EA704A">
        <w:rPr>
          <w:rFonts w:ascii="华文宋体" w:eastAsia="华文宋体" w:hAnsi="华文宋体"/>
          <w:szCs w:val="21"/>
        </w:rPr>
        <w:t xml:space="preserve"> 是</w:t>
      </w:r>
      <w:r w:rsidRPr="00EA704A">
        <w:rPr>
          <w:rFonts w:ascii="华文宋体" w:eastAsia="华文宋体" w:hAnsi="华文宋体" w:hint="eastAsia"/>
          <w:szCs w:val="21"/>
        </w:rPr>
        <w:t>装置全年耗电量。</w:t>
      </w:r>
    </w:p>
    <w:p w14:paraId="005A9908" w14:textId="7891BFC8" w:rsidR="00957750" w:rsidRPr="00BB4C2F" w:rsidRDefault="00957750" w:rsidP="0024380F">
      <w:pPr>
        <w:spacing w:line="360" w:lineRule="auto"/>
        <w:jc w:val="center"/>
        <w:rPr>
          <w:rFonts w:ascii="黑体" w:eastAsia="黑体" w:hAnsi="黑体"/>
          <w:szCs w:val="21"/>
        </w:rPr>
      </w:pPr>
      <w:bookmarkStart w:id="565" w:name="_Toc37326333"/>
      <w:r w:rsidRPr="00BB4C2F">
        <w:rPr>
          <w:rFonts w:ascii="黑体" w:eastAsia="黑体" w:hAnsi="黑体" w:hint="eastAsia"/>
          <w:szCs w:val="21"/>
        </w:rPr>
        <w:t>表B.10</w:t>
      </w:r>
      <w:bookmarkEnd w:id="565"/>
      <w:r w:rsidR="0024380F" w:rsidRPr="00BB4C2F">
        <w:rPr>
          <w:rFonts w:ascii="黑体" w:eastAsia="黑体" w:hAnsi="黑体"/>
          <w:szCs w:val="21"/>
        </w:rPr>
        <w:t xml:space="preserve">  </w:t>
      </w:r>
      <w:r w:rsidR="00726BE5">
        <w:rPr>
          <w:rFonts w:ascii="黑体" w:eastAsia="黑体" w:hAnsi="黑体" w:hint="eastAsia"/>
          <w:szCs w:val="21"/>
        </w:rPr>
        <w:t>用途</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2156"/>
        <w:gridCol w:w="2165"/>
        <w:gridCol w:w="2189"/>
      </w:tblGrid>
      <w:tr w:rsidR="00957750" w:rsidRPr="00BB4C2F" w14:paraId="013B65A6" w14:textId="77777777" w:rsidTr="00957750">
        <w:tc>
          <w:tcPr>
            <w:tcW w:w="2288" w:type="dxa"/>
            <w:shd w:val="clear" w:color="auto" w:fill="auto"/>
          </w:tcPr>
          <w:p w14:paraId="2EAD8B31" w14:textId="77777777" w:rsidR="00957750" w:rsidRPr="00726BE5" w:rsidRDefault="00957750" w:rsidP="00BB4C2F">
            <w:pPr>
              <w:jc w:val="center"/>
              <w:rPr>
                <w:rFonts w:ascii="黑体" w:eastAsia="黑体" w:hAnsi="黑体"/>
                <w:i/>
                <w:iCs/>
                <w:sz w:val="18"/>
                <w:szCs w:val="18"/>
              </w:rPr>
            </w:pPr>
            <w:r w:rsidRPr="00726BE5">
              <w:rPr>
                <w:rFonts w:ascii="黑体" w:eastAsia="黑体" w:hAnsi="黑体"/>
                <w:i/>
                <w:iCs/>
                <w:sz w:val="18"/>
                <w:szCs w:val="18"/>
              </w:rPr>
              <w:t>K</w:t>
            </w:r>
            <w:r w:rsidRPr="00726BE5">
              <w:rPr>
                <w:rFonts w:ascii="黑体" w:eastAsia="黑体" w:hAnsi="黑体"/>
                <w:i/>
                <w:iCs/>
                <w:sz w:val="18"/>
                <w:szCs w:val="18"/>
                <w:vertAlign w:val="subscript"/>
              </w:rPr>
              <w:t>U</w:t>
            </w:r>
          </w:p>
        </w:tc>
        <w:tc>
          <w:tcPr>
            <w:tcW w:w="2198" w:type="dxa"/>
            <w:shd w:val="clear" w:color="auto" w:fill="auto"/>
          </w:tcPr>
          <w:p w14:paraId="52C1B4FC" w14:textId="67AC7E86" w:rsidR="00957750" w:rsidRPr="00BB4C2F" w:rsidRDefault="00957750" w:rsidP="002C5A1D">
            <w:pPr>
              <w:jc w:val="center"/>
              <w:rPr>
                <w:rFonts w:ascii="黑体" w:eastAsia="黑体" w:hAnsi="黑体"/>
                <w:sz w:val="18"/>
                <w:szCs w:val="18"/>
              </w:rPr>
            </w:pPr>
            <w:r w:rsidRPr="00BB4C2F">
              <w:rPr>
                <w:rFonts w:ascii="黑体" w:eastAsia="黑体" w:hAnsi="黑体"/>
                <w:sz w:val="18"/>
                <w:szCs w:val="18"/>
              </w:rPr>
              <w:t>工业建筑</w:t>
            </w:r>
            <w:r w:rsidRPr="00BB4C2F">
              <w:rPr>
                <w:rFonts w:ascii="黑体" w:eastAsia="黑体" w:hAnsi="黑体" w:hint="eastAsia"/>
                <w:sz w:val="18"/>
                <w:szCs w:val="18"/>
              </w:rPr>
              <w:t>分数</w:t>
            </w:r>
          </w:p>
        </w:tc>
        <w:tc>
          <w:tcPr>
            <w:tcW w:w="2208" w:type="dxa"/>
            <w:shd w:val="clear" w:color="auto" w:fill="auto"/>
          </w:tcPr>
          <w:p w14:paraId="6C491C22" w14:textId="1F8ECE10" w:rsidR="00957750" w:rsidRPr="00BB4C2F" w:rsidRDefault="00957750" w:rsidP="002C5A1D">
            <w:pPr>
              <w:jc w:val="center"/>
              <w:rPr>
                <w:rFonts w:ascii="黑体" w:eastAsia="黑体" w:hAnsi="黑体"/>
                <w:sz w:val="18"/>
                <w:szCs w:val="18"/>
              </w:rPr>
            </w:pPr>
            <w:r w:rsidRPr="00BB4C2F">
              <w:rPr>
                <w:rFonts w:ascii="黑体" w:eastAsia="黑体" w:hAnsi="黑体"/>
                <w:sz w:val="18"/>
                <w:szCs w:val="18"/>
              </w:rPr>
              <w:t>商业建筑</w:t>
            </w:r>
            <w:r w:rsidRPr="00BB4C2F">
              <w:rPr>
                <w:rFonts w:ascii="黑体" w:eastAsia="黑体" w:hAnsi="黑体" w:hint="eastAsia"/>
                <w:sz w:val="18"/>
                <w:szCs w:val="18"/>
              </w:rPr>
              <w:t>分数</w:t>
            </w:r>
          </w:p>
        </w:tc>
        <w:tc>
          <w:tcPr>
            <w:tcW w:w="2232" w:type="dxa"/>
            <w:shd w:val="clear" w:color="auto" w:fill="auto"/>
          </w:tcPr>
          <w:p w14:paraId="4BC93678" w14:textId="159C4EC1" w:rsidR="00957750" w:rsidRPr="00BB4C2F" w:rsidRDefault="00957750" w:rsidP="002C5A1D">
            <w:pPr>
              <w:jc w:val="center"/>
              <w:rPr>
                <w:rFonts w:ascii="黑体" w:eastAsia="黑体" w:hAnsi="黑体"/>
                <w:sz w:val="18"/>
                <w:szCs w:val="18"/>
              </w:rPr>
            </w:pPr>
            <w:r w:rsidRPr="00BB4C2F">
              <w:rPr>
                <w:rFonts w:ascii="黑体" w:eastAsia="黑体" w:hAnsi="黑体" w:hint="eastAsia"/>
                <w:sz w:val="18"/>
                <w:szCs w:val="18"/>
              </w:rPr>
              <w:t>基础</w:t>
            </w:r>
            <w:r w:rsidRPr="00BB4C2F">
              <w:rPr>
                <w:rFonts w:ascii="黑体" w:eastAsia="黑体" w:hAnsi="黑体"/>
                <w:sz w:val="18"/>
                <w:szCs w:val="18"/>
              </w:rPr>
              <w:t>设施</w:t>
            </w:r>
            <w:r w:rsidRPr="00BB4C2F">
              <w:rPr>
                <w:rFonts w:ascii="黑体" w:eastAsia="黑体" w:hAnsi="黑体" w:hint="eastAsia"/>
                <w:sz w:val="18"/>
                <w:szCs w:val="18"/>
              </w:rPr>
              <w:t>分数</w:t>
            </w:r>
          </w:p>
        </w:tc>
      </w:tr>
      <w:tr w:rsidR="00957750" w:rsidRPr="00BB4C2F" w14:paraId="2D328941" w14:textId="77777777" w:rsidTr="00957750">
        <w:tc>
          <w:tcPr>
            <w:tcW w:w="2288" w:type="dxa"/>
            <w:shd w:val="clear" w:color="auto" w:fill="auto"/>
          </w:tcPr>
          <w:p w14:paraId="5EB752CA"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&lt; 80%</w:t>
            </w:r>
          </w:p>
        </w:tc>
        <w:tc>
          <w:tcPr>
            <w:tcW w:w="2198" w:type="dxa"/>
            <w:shd w:val="clear" w:color="auto" w:fill="auto"/>
          </w:tcPr>
          <w:p w14:paraId="39F00625"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0</w:t>
            </w:r>
          </w:p>
        </w:tc>
        <w:tc>
          <w:tcPr>
            <w:tcW w:w="2208" w:type="dxa"/>
            <w:shd w:val="clear" w:color="auto" w:fill="auto"/>
          </w:tcPr>
          <w:p w14:paraId="48289AEC"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0</w:t>
            </w:r>
          </w:p>
        </w:tc>
        <w:tc>
          <w:tcPr>
            <w:tcW w:w="2232" w:type="dxa"/>
            <w:shd w:val="clear" w:color="auto" w:fill="auto"/>
          </w:tcPr>
          <w:p w14:paraId="58CC35A3"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0</w:t>
            </w:r>
          </w:p>
        </w:tc>
      </w:tr>
      <w:tr w:rsidR="00957750" w:rsidRPr="00BB4C2F" w14:paraId="5EF66078" w14:textId="77777777" w:rsidTr="00957750">
        <w:tc>
          <w:tcPr>
            <w:tcW w:w="2288" w:type="dxa"/>
            <w:shd w:val="clear" w:color="auto" w:fill="auto"/>
          </w:tcPr>
          <w:p w14:paraId="06C850B1"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 80%</w:t>
            </w:r>
          </w:p>
        </w:tc>
        <w:tc>
          <w:tcPr>
            <w:tcW w:w="2198" w:type="dxa"/>
            <w:shd w:val="clear" w:color="auto" w:fill="auto"/>
          </w:tcPr>
          <w:p w14:paraId="4DCC541E"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1</w:t>
            </w:r>
          </w:p>
        </w:tc>
        <w:tc>
          <w:tcPr>
            <w:tcW w:w="2208" w:type="dxa"/>
            <w:shd w:val="clear" w:color="auto" w:fill="auto"/>
          </w:tcPr>
          <w:p w14:paraId="32C3D71E"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1</w:t>
            </w:r>
          </w:p>
        </w:tc>
        <w:tc>
          <w:tcPr>
            <w:tcW w:w="2232" w:type="dxa"/>
            <w:shd w:val="clear" w:color="auto" w:fill="auto"/>
          </w:tcPr>
          <w:p w14:paraId="1E207A09"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1</w:t>
            </w:r>
          </w:p>
        </w:tc>
      </w:tr>
      <w:tr w:rsidR="00957750" w:rsidRPr="00BB4C2F" w14:paraId="1B07F2AF" w14:textId="77777777" w:rsidTr="00957750">
        <w:tc>
          <w:tcPr>
            <w:tcW w:w="2288" w:type="dxa"/>
            <w:shd w:val="clear" w:color="auto" w:fill="auto"/>
          </w:tcPr>
          <w:p w14:paraId="2CDFB416" w14:textId="0A77659A"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 xml:space="preserve">≥ 80% </w:t>
            </w:r>
            <w:r w:rsidR="00461F94" w:rsidRPr="00BB4C2F">
              <w:rPr>
                <w:rFonts w:ascii="华文宋体" w:eastAsia="华文宋体" w:hAnsi="华文宋体" w:hint="eastAsia"/>
                <w:sz w:val="18"/>
                <w:szCs w:val="18"/>
              </w:rPr>
              <w:t>和</w:t>
            </w:r>
            <w:r w:rsidRPr="00BB4C2F">
              <w:rPr>
                <w:rFonts w:ascii="华文宋体" w:eastAsia="华文宋体" w:hAnsi="华文宋体" w:hint="eastAsia"/>
                <w:sz w:val="18"/>
                <w:szCs w:val="18"/>
              </w:rPr>
              <w:t>确定每个区域</w:t>
            </w:r>
          </w:p>
        </w:tc>
        <w:tc>
          <w:tcPr>
            <w:tcW w:w="2198" w:type="dxa"/>
            <w:shd w:val="clear" w:color="auto" w:fill="auto"/>
          </w:tcPr>
          <w:p w14:paraId="1D0C7754"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2</w:t>
            </w:r>
          </w:p>
        </w:tc>
        <w:tc>
          <w:tcPr>
            <w:tcW w:w="2208" w:type="dxa"/>
            <w:shd w:val="clear" w:color="auto" w:fill="auto"/>
          </w:tcPr>
          <w:p w14:paraId="024A8200"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2</w:t>
            </w:r>
          </w:p>
        </w:tc>
        <w:tc>
          <w:tcPr>
            <w:tcW w:w="2232" w:type="dxa"/>
            <w:shd w:val="clear" w:color="auto" w:fill="auto"/>
          </w:tcPr>
          <w:p w14:paraId="7F69DB1D"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2</w:t>
            </w:r>
          </w:p>
        </w:tc>
      </w:tr>
    </w:tbl>
    <w:p w14:paraId="63BDE59A" w14:textId="104F0EC0" w:rsidR="00957750" w:rsidRPr="00BB4C2F" w:rsidRDefault="00957750" w:rsidP="0024380F">
      <w:pPr>
        <w:spacing w:before="240"/>
        <w:rPr>
          <w:rFonts w:ascii="黑体" w:eastAsia="黑体" w:hAnsi="黑体"/>
          <w:szCs w:val="21"/>
        </w:rPr>
      </w:pPr>
      <w:bookmarkStart w:id="566" w:name="_Ref430524016"/>
      <w:r w:rsidRPr="00BB4C2F">
        <w:rPr>
          <w:rFonts w:ascii="黑体" w:eastAsia="黑体" w:hAnsi="黑体"/>
          <w:szCs w:val="21"/>
        </w:rPr>
        <w:t xml:space="preserve">B.3.2.3.3  </w:t>
      </w:r>
      <w:bookmarkEnd w:id="566"/>
      <w:r w:rsidRPr="00BB4C2F">
        <w:rPr>
          <w:rFonts w:ascii="黑体" w:eastAsia="黑体" w:hAnsi="黑体"/>
          <w:szCs w:val="21"/>
        </w:rPr>
        <w:t>参数</w:t>
      </w:r>
      <w:r w:rsidRPr="00BB4C2F">
        <w:rPr>
          <w:rFonts w:ascii="黑体" w:eastAsia="黑体" w:hAnsi="黑体" w:hint="eastAsia"/>
          <w:szCs w:val="21"/>
        </w:rPr>
        <w:t xml:space="preserve"> </w:t>
      </w:r>
      <w:r w:rsidRPr="00BB4C2F">
        <w:rPr>
          <w:rFonts w:ascii="黑体" w:eastAsia="黑体" w:hAnsi="黑体"/>
          <w:szCs w:val="21"/>
        </w:rPr>
        <w:t>EM03: 需求响应</w:t>
      </w:r>
    </w:p>
    <w:p w14:paraId="071E2455" w14:textId="368DEC6B" w:rsidR="00957750" w:rsidRPr="00EA704A" w:rsidRDefault="00957750" w:rsidP="00BB4C2F">
      <w:pPr>
        <w:ind w:firstLine="420"/>
        <w:rPr>
          <w:rFonts w:ascii="华文宋体" w:eastAsia="华文宋体" w:hAnsi="华文宋体"/>
          <w:szCs w:val="21"/>
        </w:rPr>
      </w:pPr>
      <w:r w:rsidRPr="00EA704A">
        <w:rPr>
          <w:rFonts w:ascii="华文宋体" w:eastAsia="华文宋体" w:hAnsi="华文宋体" w:hint="eastAsia"/>
          <w:szCs w:val="21"/>
        </w:rPr>
        <w:t>需求响应的评级包括对可被电网</w:t>
      </w:r>
      <w:r w:rsidR="00461F94" w:rsidRPr="00EA704A">
        <w:rPr>
          <w:rFonts w:ascii="华文宋体" w:eastAsia="华文宋体" w:hAnsi="华文宋体" w:hint="eastAsia"/>
          <w:szCs w:val="21"/>
        </w:rPr>
        <w:t>卸载</w:t>
      </w:r>
      <w:r w:rsidRPr="00EA704A">
        <w:rPr>
          <w:rFonts w:ascii="华文宋体" w:eastAsia="华文宋体" w:hAnsi="华文宋体" w:hint="eastAsia"/>
          <w:szCs w:val="21"/>
        </w:rPr>
        <w:t>的额定功率和</w:t>
      </w:r>
      <w:r w:rsidR="00461F94" w:rsidRPr="00EA704A">
        <w:rPr>
          <w:rFonts w:ascii="华文宋体" w:eastAsia="华文宋体" w:hAnsi="华文宋体" w:hint="eastAsia"/>
          <w:szCs w:val="21"/>
        </w:rPr>
        <w:t>卸载</w:t>
      </w:r>
      <w:r w:rsidRPr="00EA704A">
        <w:rPr>
          <w:rFonts w:ascii="华文宋体" w:eastAsia="华文宋体" w:hAnsi="华文宋体" w:hint="eastAsia"/>
          <w:szCs w:val="21"/>
        </w:rPr>
        <w:t>平均持续时间的评估（见7.3）。</w:t>
      </w:r>
    </w:p>
    <w:p w14:paraId="2A648D1F" w14:textId="7DB38FB9" w:rsidR="00957750" w:rsidRPr="00EA704A" w:rsidRDefault="00957750" w:rsidP="00BB4C2F">
      <w:pPr>
        <w:ind w:firstLine="420"/>
        <w:rPr>
          <w:rFonts w:ascii="华文宋体" w:eastAsia="华文宋体" w:hAnsi="华文宋体"/>
          <w:szCs w:val="21"/>
        </w:rPr>
      </w:pPr>
      <w:r w:rsidRPr="00EA704A">
        <w:rPr>
          <w:rFonts w:ascii="华文宋体" w:eastAsia="华文宋体" w:hAnsi="华文宋体" w:hint="eastAsia"/>
          <w:szCs w:val="21"/>
        </w:rPr>
        <w:t>参数EM03的分数确定:</w:t>
      </w:r>
    </w:p>
    <w:p w14:paraId="6E86B999" w14:textId="7529BC9A" w:rsidR="00957750" w:rsidRPr="00EA704A" w:rsidRDefault="00BB4C2F" w:rsidP="00BB4C2F">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726BE5">
        <w:rPr>
          <w:rFonts w:ascii="华文宋体" w:eastAsia="华文宋体" w:hAnsi="华文宋体"/>
          <w:i/>
          <w:iCs/>
          <w:szCs w:val="21"/>
        </w:rPr>
        <w:t>R</w:t>
      </w:r>
      <w:r w:rsidR="00957750" w:rsidRPr="00726BE5">
        <w:rPr>
          <w:rFonts w:ascii="华文宋体" w:eastAsia="华文宋体" w:hAnsi="华文宋体"/>
          <w:i/>
          <w:iCs/>
          <w:szCs w:val="21"/>
          <w:vertAlign w:val="subscript"/>
        </w:rPr>
        <w:t>D</w:t>
      </w:r>
      <w:r w:rsidR="00461F94" w:rsidRPr="00EA704A">
        <w:rPr>
          <w:rFonts w:ascii="华文宋体" w:eastAsia="华文宋体" w:hAnsi="华文宋体" w:hint="eastAsia"/>
          <w:szCs w:val="21"/>
        </w:rPr>
        <w:t>的计算</w:t>
      </w:r>
      <w:r w:rsidR="00957750" w:rsidRPr="00EA704A">
        <w:rPr>
          <w:rFonts w:ascii="华文宋体" w:eastAsia="华文宋体" w:hAnsi="华文宋体" w:hint="eastAsia"/>
          <w:szCs w:val="21"/>
        </w:rPr>
        <w:t>和</w:t>
      </w:r>
      <w:r w:rsidR="00957750" w:rsidRPr="00EA704A">
        <w:rPr>
          <w:rFonts w:ascii="华文宋体" w:eastAsia="华文宋体" w:hAnsi="华文宋体"/>
          <w:szCs w:val="21"/>
        </w:rPr>
        <w:t>根据表</w:t>
      </w:r>
      <w:r w:rsidR="00957750" w:rsidRPr="00EA704A">
        <w:rPr>
          <w:rFonts w:ascii="华文宋体" w:eastAsia="华文宋体" w:hAnsi="华文宋体" w:hint="eastAsia"/>
          <w:szCs w:val="21"/>
        </w:rPr>
        <w:t>B</w:t>
      </w:r>
      <w:r w:rsidR="00957750" w:rsidRPr="00EA704A">
        <w:rPr>
          <w:rFonts w:ascii="华文宋体" w:eastAsia="华文宋体" w:hAnsi="华文宋体"/>
          <w:szCs w:val="21"/>
        </w:rPr>
        <w:t>.11</w:t>
      </w:r>
      <w:r w:rsidR="00461F94" w:rsidRPr="00EA704A">
        <w:rPr>
          <w:rFonts w:ascii="华文宋体" w:eastAsia="华文宋体" w:hAnsi="华文宋体" w:hint="eastAsia"/>
          <w:szCs w:val="21"/>
        </w:rPr>
        <w:t>评分</w:t>
      </w:r>
      <w:r w:rsidR="00957750" w:rsidRPr="00EA704A">
        <w:rPr>
          <w:rFonts w:ascii="华文宋体" w:eastAsia="华文宋体" w:hAnsi="华文宋体" w:hint="eastAsia"/>
          <w:szCs w:val="21"/>
        </w:rPr>
        <w:t>。</w:t>
      </w:r>
    </w:p>
    <w:p w14:paraId="418B0C88" w14:textId="00160A40" w:rsidR="00957750" w:rsidRPr="00EA704A" w:rsidRDefault="00BB4C2F" w:rsidP="00BB4C2F">
      <w:pPr>
        <w:ind w:firstLine="420"/>
        <w:rPr>
          <w:rFonts w:ascii="华文宋体" w:eastAsia="华文宋体" w:hAnsi="华文宋体"/>
          <w:szCs w:val="21"/>
        </w:rPr>
      </w:pPr>
      <w:r>
        <w:rPr>
          <w:rFonts w:ascii="华文宋体" w:eastAsia="华文宋体" w:hAnsi="华文宋体" w:hint="eastAsia"/>
          <w:szCs w:val="21"/>
        </w:rPr>
        <w:t xml:space="preserve">— </w:t>
      </w:r>
      <w:r w:rsidR="00EC74D0">
        <w:rPr>
          <w:rFonts w:ascii="华文宋体" w:eastAsia="华文宋体" w:hAnsi="华文宋体" w:hint="eastAsia"/>
          <w:szCs w:val="21"/>
        </w:rPr>
        <w:t>负荷卸载</w:t>
      </w:r>
      <w:r w:rsidR="00957750" w:rsidRPr="00EA704A">
        <w:rPr>
          <w:rFonts w:ascii="华文宋体" w:eastAsia="华文宋体" w:hAnsi="华文宋体"/>
          <w:szCs w:val="21"/>
        </w:rPr>
        <w:t>持续时间和根据</w:t>
      </w:r>
      <w:r w:rsidR="00957750" w:rsidRPr="00EA704A">
        <w:rPr>
          <w:rFonts w:ascii="华文宋体" w:eastAsia="华文宋体" w:hAnsi="华文宋体" w:hint="eastAsia"/>
          <w:szCs w:val="21"/>
        </w:rPr>
        <w:t>表B.</w:t>
      </w:r>
      <w:r w:rsidR="00957750" w:rsidRPr="00EA704A">
        <w:rPr>
          <w:rFonts w:ascii="华文宋体" w:eastAsia="华文宋体" w:hAnsi="华文宋体"/>
          <w:szCs w:val="21"/>
        </w:rPr>
        <w:t>12</w:t>
      </w:r>
      <w:r w:rsidR="00461F94" w:rsidRPr="00EA704A">
        <w:rPr>
          <w:rFonts w:ascii="华文宋体" w:eastAsia="华文宋体" w:hAnsi="华文宋体" w:hint="eastAsia"/>
          <w:szCs w:val="21"/>
        </w:rPr>
        <w:t>评分</w:t>
      </w:r>
      <w:r w:rsidR="00957750" w:rsidRPr="00EA704A">
        <w:rPr>
          <w:rFonts w:ascii="华文宋体" w:eastAsia="华文宋体" w:hAnsi="华文宋体" w:hint="eastAsia"/>
          <w:szCs w:val="21"/>
        </w:rPr>
        <w:t>。</w:t>
      </w:r>
    </w:p>
    <w:p w14:paraId="0E6C9141" w14:textId="02B3E5FF" w:rsidR="00957750" w:rsidRPr="00EA704A" w:rsidRDefault="00957750" w:rsidP="00BB4C2F">
      <w:pPr>
        <w:ind w:firstLine="420"/>
        <w:rPr>
          <w:rFonts w:ascii="华文宋体" w:eastAsia="华文宋体" w:hAnsi="华文宋体"/>
          <w:szCs w:val="21"/>
        </w:rPr>
      </w:pPr>
      <w:r w:rsidRPr="00EA704A">
        <w:rPr>
          <w:rFonts w:ascii="华文宋体" w:eastAsia="华文宋体" w:hAnsi="华文宋体"/>
          <w:szCs w:val="21"/>
        </w:rPr>
        <w:t>评估基于以下公式：</w:t>
      </w:r>
    </w:p>
    <w:p w14:paraId="760D27E7" w14:textId="294193C9" w:rsidR="00957750" w:rsidRPr="00EA704A" w:rsidRDefault="00655286" w:rsidP="00C0547E">
      <w:pPr>
        <w:rPr>
          <w:rFonts w:ascii="华文宋体" w:eastAsia="华文宋体" w:hAnsi="华文宋体"/>
          <w:szCs w:val="21"/>
        </w:rPr>
      </w:pPr>
      <m:oMathPara>
        <m:oMath>
          <m:r>
            <w:rPr>
              <w:rFonts w:ascii="Cambria Math" w:eastAsia="华文宋体" w:hAnsi="Cambria Math"/>
              <w:szCs w:val="21"/>
            </w:rPr>
            <m:t xml:space="preserve"> </m:t>
          </m:r>
          <m:sSub>
            <m:sSubPr>
              <m:ctrlPr>
                <w:rPr>
                  <w:rFonts w:ascii="Cambria Math" w:eastAsia="华文宋体" w:hAnsi="Cambria Math"/>
                  <w:i/>
                  <w:szCs w:val="21"/>
                </w:rPr>
              </m:ctrlPr>
            </m:sSubPr>
            <m:e>
              <m:r>
                <w:rPr>
                  <w:rFonts w:ascii="Cambria Math" w:eastAsia="华文宋体" w:hAnsi="Cambria Math"/>
                  <w:szCs w:val="21"/>
                </w:rPr>
                <m:t>R</m:t>
              </m:r>
            </m:e>
            <m:sub>
              <m:r>
                <w:rPr>
                  <w:rFonts w:ascii="Cambria Math" w:eastAsia="华文宋体" w:hAnsi="Cambria Math"/>
                  <w:szCs w:val="21"/>
                </w:rPr>
                <m:t>D</m:t>
              </m:r>
            </m:sub>
          </m:sSub>
          <m:r>
            <w:rPr>
              <w:rFonts w:ascii="Cambria Math" w:eastAsia="华文宋体" w:hAnsi="Cambria Math"/>
              <w:szCs w:val="21"/>
            </w:rPr>
            <m:t>=</m:t>
          </m:r>
          <m:f>
            <m:fPr>
              <m:ctrlPr>
                <w:rPr>
                  <w:rFonts w:ascii="Cambria Math" w:eastAsia="华文宋体" w:hAnsi="Cambria Math"/>
                  <w:i/>
                  <w:szCs w:val="21"/>
                </w:rPr>
              </m:ctrlPr>
            </m:fPr>
            <m:num>
              <m:r>
                <w:rPr>
                  <w:rFonts w:ascii="Cambria Math" w:eastAsia="华文宋体" w:hAnsi="Cambria Math"/>
                  <w:szCs w:val="21"/>
                </w:rPr>
                <m:t>a×100</m:t>
              </m:r>
            </m:num>
            <m:den>
              <m:r>
                <w:rPr>
                  <w:rFonts w:ascii="Cambria Math" w:eastAsia="华文宋体" w:hAnsi="Cambria Math"/>
                  <w:szCs w:val="21"/>
                </w:rPr>
                <m:t>b</m:t>
              </m:r>
            </m:den>
          </m:f>
        </m:oMath>
      </m:oMathPara>
    </w:p>
    <w:p w14:paraId="71C0B915" w14:textId="4A8B102C" w:rsidR="00957750" w:rsidRPr="00EA704A" w:rsidRDefault="00215DD7" w:rsidP="00BB4C2F">
      <w:pPr>
        <w:ind w:firstLine="420"/>
        <w:rPr>
          <w:rFonts w:ascii="华文宋体" w:eastAsia="华文宋体" w:hAnsi="华文宋体"/>
          <w:szCs w:val="21"/>
        </w:rPr>
      </w:pPr>
      <w:r w:rsidRPr="00EA704A">
        <w:rPr>
          <w:rFonts w:ascii="华文宋体" w:eastAsia="华文宋体" w:hAnsi="华文宋体" w:hint="eastAsia"/>
          <w:szCs w:val="21"/>
        </w:rPr>
        <w:t>其中</w:t>
      </w:r>
      <w:r w:rsidR="00957750" w:rsidRPr="00EA704A">
        <w:rPr>
          <w:rFonts w:ascii="华文宋体" w:eastAsia="华文宋体" w:hAnsi="华文宋体"/>
          <w:szCs w:val="21"/>
        </w:rPr>
        <w:t>：</w:t>
      </w:r>
    </w:p>
    <w:p w14:paraId="098957B0" w14:textId="5B01CAA7" w:rsidR="00957750" w:rsidRPr="00EA704A" w:rsidRDefault="00957750" w:rsidP="00BB4C2F">
      <w:pPr>
        <w:ind w:left="420" w:firstLine="420"/>
        <w:rPr>
          <w:rFonts w:ascii="华文宋体" w:eastAsia="华文宋体" w:hAnsi="华文宋体"/>
          <w:szCs w:val="21"/>
        </w:rPr>
      </w:pPr>
      <w:r w:rsidRPr="00EA704A">
        <w:rPr>
          <w:rFonts w:ascii="华文宋体" w:eastAsia="华文宋体" w:hAnsi="华文宋体"/>
          <w:szCs w:val="21"/>
        </w:rPr>
        <w:lastRenderedPageBreak/>
        <w:t>a</w:t>
      </w:r>
      <w:r w:rsidR="00BB4C2F">
        <w:rPr>
          <w:rFonts w:ascii="华文宋体" w:eastAsia="华文宋体" w:hAnsi="华文宋体"/>
          <w:szCs w:val="21"/>
        </w:rPr>
        <w:t xml:space="preserve">  </w:t>
      </w:r>
      <w:r w:rsidRPr="00EA704A">
        <w:rPr>
          <w:rFonts w:ascii="华文宋体" w:eastAsia="华文宋体" w:hAnsi="华文宋体"/>
          <w:szCs w:val="21"/>
        </w:rPr>
        <w:t>是可以</w:t>
      </w:r>
      <w:r w:rsidR="00461F94" w:rsidRPr="00EA704A">
        <w:rPr>
          <w:rFonts w:ascii="华文宋体" w:eastAsia="华文宋体" w:hAnsi="华文宋体" w:hint="eastAsia"/>
          <w:szCs w:val="21"/>
        </w:rPr>
        <w:t>卸载</w:t>
      </w:r>
      <w:r w:rsidR="00726BE5">
        <w:rPr>
          <w:rFonts w:ascii="华文宋体" w:eastAsia="华文宋体" w:hAnsi="华文宋体" w:hint="eastAsia"/>
          <w:szCs w:val="21"/>
        </w:rPr>
        <w:t>用电设备额定</w:t>
      </w:r>
      <w:r w:rsidRPr="00EA704A">
        <w:rPr>
          <w:rFonts w:ascii="华文宋体" w:eastAsia="华文宋体" w:hAnsi="华文宋体"/>
          <w:szCs w:val="21"/>
        </w:rPr>
        <w:t>功率</w:t>
      </w:r>
      <w:r w:rsidR="00726BE5">
        <w:rPr>
          <w:rFonts w:ascii="华文宋体" w:eastAsia="华文宋体" w:hAnsi="华文宋体" w:hint="eastAsia"/>
          <w:szCs w:val="21"/>
        </w:rPr>
        <w:t>之和</w:t>
      </w:r>
      <w:r w:rsidR="00461F94" w:rsidRPr="00EA704A">
        <w:rPr>
          <w:rFonts w:ascii="华文宋体" w:eastAsia="华文宋体" w:hAnsi="华文宋体" w:hint="eastAsia"/>
          <w:szCs w:val="21"/>
        </w:rPr>
        <w:t>；</w:t>
      </w:r>
    </w:p>
    <w:p w14:paraId="111C9F94" w14:textId="290730D3" w:rsidR="0024380F" w:rsidRPr="00EA704A" w:rsidRDefault="00957750" w:rsidP="00BB4C2F">
      <w:pPr>
        <w:spacing w:line="360" w:lineRule="auto"/>
        <w:ind w:left="420" w:firstLine="420"/>
        <w:rPr>
          <w:rFonts w:ascii="华文宋体" w:eastAsia="华文宋体" w:hAnsi="华文宋体"/>
          <w:szCs w:val="21"/>
        </w:rPr>
      </w:pPr>
      <w:r w:rsidRPr="00EA704A">
        <w:rPr>
          <w:rFonts w:ascii="华文宋体" w:eastAsia="华文宋体" w:hAnsi="华文宋体"/>
          <w:szCs w:val="21"/>
        </w:rPr>
        <w:t>b</w:t>
      </w:r>
      <w:r w:rsidR="00BB4C2F">
        <w:rPr>
          <w:rFonts w:ascii="华文宋体" w:eastAsia="华文宋体" w:hAnsi="华文宋体"/>
          <w:szCs w:val="21"/>
        </w:rPr>
        <w:t xml:space="preserve">  </w:t>
      </w:r>
      <w:r w:rsidRPr="00EA704A">
        <w:rPr>
          <w:rFonts w:ascii="华文宋体" w:eastAsia="华文宋体" w:hAnsi="华文宋体"/>
          <w:szCs w:val="21"/>
        </w:rPr>
        <w:t>是装置的额定功率</w:t>
      </w:r>
      <w:r w:rsidR="00461F94" w:rsidRPr="00EA704A">
        <w:rPr>
          <w:rFonts w:ascii="华文宋体" w:eastAsia="华文宋体" w:hAnsi="华文宋体" w:hint="eastAsia"/>
          <w:szCs w:val="21"/>
        </w:rPr>
        <w:t>。</w:t>
      </w:r>
    </w:p>
    <w:p w14:paraId="1222AB23" w14:textId="6E401968" w:rsidR="00957750" w:rsidRPr="00BB4C2F" w:rsidRDefault="00957750" w:rsidP="0024380F">
      <w:pPr>
        <w:spacing w:line="360" w:lineRule="auto"/>
        <w:jc w:val="center"/>
        <w:rPr>
          <w:rFonts w:ascii="黑体" w:eastAsia="黑体" w:hAnsi="黑体"/>
          <w:szCs w:val="21"/>
        </w:rPr>
      </w:pPr>
      <w:bookmarkStart w:id="567" w:name="_Toc37326334"/>
      <w:r w:rsidRPr="00BB4C2F">
        <w:rPr>
          <w:rFonts w:ascii="黑体" w:eastAsia="黑体" w:hAnsi="黑体"/>
          <w:szCs w:val="21"/>
        </w:rPr>
        <w:t>表</w:t>
      </w:r>
      <w:r w:rsidRPr="00BB4C2F">
        <w:rPr>
          <w:rFonts w:ascii="黑体" w:eastAsia="黑体" w:hAnsi="黑体" w:hint="eastAsia"/>
          <w:szCs w:val="21"/>
        </w:rPr>
        <w:t>B</w:t>
      </w:r>
      <w:r w:rsidRPr="00BB4C2F">
        <w:rPr>
          <w:rFonts w:ascii="黑体" w:eastAsia="黑体" w:hAnsi="黑体"/>
          <w:szCs w:val="21"/>
        </w:rPr>
        <w:t xml:space="preserve">.11 </w:t>
      </w:r>
      <w:r w:rsidR="0024380F" w:rsidRPr="00BB4C2F">
        <w:rPr>
          <w:rFonts w:ascii="黑体" w:eastAsia="黑体" w:hAnsi="黑体"/>
          <w:szCs w:val="21"/>
        </w:rPr>
        <w:t xml:space="preserve">  </w:t>
      </w:r>
      <w:r w:rsidRPr="00BB4C2F">
        <w:rPr>
          <w:rFonts w:ascii="黑体" w:eastAsia="黑体" w:hAnsi="黑体"/>
          <w:szCs w:val="21"/>
        </w:rPr>
        <w:t>需求侧响应：</w:t>
      </w:r>
      <w:r w:rsidRPr="00BB4C2F">
        <w:rPr>
          <w:rFonts w:ascii="黑体" w:eastAsia="黑体" w:hAnsi="黑体" w:hint="eastAsia"/>
          <w:szCs w:val="21"/>
        </w:rPr>
        <w:t>覆盖范围</w:t>
      </w:r>
      <w:bookmarkEnd w:id="567"/>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1"/>
        <w:gridCol w:w="2195"/>
        <w:gridCol w:w="2201"/>
        <w:gridCol w:w="2220"/>
      </w:tblGrid>
      <w:tr w:rsidR="00957750" w:rsidRPr="00BB4C2F" w14:paraId="0E18ED7F" w14:textId="77777777" w:rsidTr="00957750">
        <w:tc>
          <w:tcPr>
            <w:tcW w:w="2180" w:type="dxa"/>
            <w:shd w:val="clear" w:color="auto" w:fill="auto"/>
          </w:tcPr>
          <w:p w14:paraId="570C244C" w14:textId="3765ADD5" w:rsidR="00957750" w:rsidRPr="00BB4C2F" w:rsidRDefault="00957750" w:rsidP="00BB4C2F">
            <w:pPr>
              <w:jc w:val="center"/>
              <w:rPr>
                <w:rFonts w:ascii="黑体" w:eastAsia="黑体" w:hAnsi="黑体"/>
                <w:sz w:val="18"/>
                <w:szCs w:val="18"/>
              </w:rPr>
            </w:pPr>
            <w:r w:rsidRPr="00BB4C2F">
              <w:rPr>
                <w:rFonts w:ascii="黑体" w:eastAsia="黑体" w:hAnsi="黑体"/>
                <w:sz w:val="18"/>
                <w:szCs w:val="18"/>
              </w:rPr>
              <w:t>RD</w:t>
            </w:r>
          </w:p>
        </w:tc>
        <w:tc>
          <w:tcPr>
            <w:tcW w:w="2238" w:type="dxa"/>
            <w:shd w:val="clear" w:color="auto" w:fill="auto"/>
          </w:tcPr>
          <w:p w14:paraId="37B1B377" w14:textId="77777777" w:rsidR="00957750" w:rsidRPr="00BB4C2F" w:rsidRDefault="00957750" w:rsidP="002C5A1D">
            <w:pPr>
              <w:jc w:val="center"/>
              <w:rPr>
                <w:rFonts w:ascii="黑体" w:eastAsia="黑体" w:hAnsi="黑体"/>
                <w:sz w:val="18"/>
                <w:szCs w:val="18"/>
              </w:rPr>
            </w:pPr>
            <w:r w:rsidRPr="00BB4C2F">
              <w:rPr>
                <w:rFonts w:ascii="黑体" w:eastAsia="黑体" w:hAnsi="黑体"/>
                <w:sz w:val="18"/>
                <w:szCs w:val="18"/>
              </w:rPr>
              <w:t>工业建筑</w:t>
            </w:r>
            <w:r w:rsidRPr="00BB4C2F">
              <w:rPr>
                <w:rFonts w:ascii="黑体" w:eastAsia="黑体" w:hAnsi="黑体" w:hint="eastAsia"/>
                <w:sz w:val="18"/>
                <w:szCs w:val="18"/>
              </w:rPr>
              <w:t>的分数</w:t>
            </w:r>
          </w:p>
        </w:tc>
        <w:tc>
          <w:tcPr>
            <w:tcW w:w="2244" w:type="dxa"/>
            <w:shd w:val="clear" w:color="auto" w:fill="auto"/>
          </w:tcPr>
          <w:p w14:paraId="373EBD43" w14:textId="51DD71DB" w:rsidR="00957750" w:rsidRPr="00BB4C2F" w:rsidRDefault="00957750" w:rsidP="002C5A1D">
            <w:pPr>
              <w:jc w:val="center"/>
              <w:rPr>
                <w:rFonts w:ascii="黑体" w:eastAsia="黑体" w:hAnsi="黑体"/>
                <w:sz w:val="18"/>
                <w:szCs w:val="18"/>
              </w:rPr>
            </w:pPr>
            <w:r w:rsidRPr="00BB4C2F">
              <w:rPr>
                <w:rFonts w:ascii="黑体" w:eastAsia="黑体" w:hAnsi="黑体"/>
                <w:sz w:val="18"/>
                <w:szCs w:val="18"/>
              </w:rPr>
              <w:t>商业建筑</w:t>
            </w:r>
            <w:r w:rsidRPr="00BB4C2F">
              <w:rPr>
                <w:rFonts w:ascii="黑体" w:eastAsia="黑体" w:hAnsi="黑体" w:hint="eastAsia"/>
                <w:sz w:val="18"/>
                <w:szCs w:val="18"/>
              </w:rPr>
              <w:t>的分数</w:t>
            </w:r>
          </w:p>
        </w:tc>
        <w:tc>
          <w:tcPr>
            <w:tcW w:w="2264" w:type="dxa"/>
            <w:shd w:val="clear" w:color="auto" w:fill="auto"/>
          </w:tcPr>
          <w:p w14:paraId="0E528083" w14:textId="77777777" w:rsidR="00957750" w:rsidRPr="00BB4C2F" w:rsidRDefault="00957750" w:rsidP="002C5A1D">
            <w:pPr>
              <w:jc w:val="center"/>
              <w:rPr>
                <w:rFonts w:ascii="黑体" w:eastAsia="黑体" w:hAnsi="黑体"/>
                <w:sz w:val="18"/>
                <w:szCs w:val="18"/>
              </w:rPr>
            </w:pPr>
            <w:r w:rsidRPr="00BB4C2F">
              <w:rPr>
                <w:rFonts w:ascii="黑体" w:eastAsia="黑体" w:hAnsi="黑体" w:hint="eastAsia"/>
                <w:sz w:val="18"/>
                <w:szCs w:val="18"/>
              </w:rPr>
              <w:t>基础</w:t>
            </w:r>
            <w:r w:rsidRPr="00BB4C2F">
              <w:rPr>
                <w:rFonts w:ascii="黑体" w:eastAsia="黑体" w:hAnsi="黑体"/>
                <w:sz w:val="18"/>
                <w:szCs w:val="18"/>
              </w:rPr>
              <w:t>设施</w:t>
            </w:r>
            <w:r w:rsidRPr="00BB4C2F">
              <w:rPr>
                <w:rFonts w:ascii="黑体" w:eastAsia="黑体" w:hAnsi="黑体" w:hint="eastAsia"/>
                <w:sz w:val="18"/>
                <w:szCs w:val="18"/>
              </w:rPr>
              <w:t>的分数</w:t>
            </w:r>
          </w:p>
        </w:tc>
      </w:tr>
      <w:tr w:rsidR="00957750" w:rsidRPr="00BB4C2F" w14:paraId="69E22F00" w14:textId="77777777" w:rsidTr="00957750">
        <w:tc>
          <w:tcPr>
            <w:tcW w:w="2180" w:type="dxa"/>
            <w:shd w:val="clear" w:color="auto" w:fill="auto"/>
          </w:tcPr>
          <w:p w14:paraId="6D5BD4AF"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&lt; 5%</w:t>
            </w:r>
          </w:p>
        </w:tc>
        <w:tc>
          <w:tcPr>
            <w:tcW w:w="2238" w:type="dxa"/>
            <w:shd w:val="clear" w:color="auto" w:fill="auto"/>
          </w:tcPr>
          <w:p w14:paraId="76FB3C93"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0</w:t>
            </w:r>
          </w:p>
        </w:tc>
        <w:tc>
          <w:tcPr>
            <w:tcW w:w="2244" w:type="dxa"/>
            <w:shd w:val="clear" w:color="auto" w:fill="auto"/>
          </w:tcPr>
          <w:p w14:paraId="1F4FCF1C"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0</w:t>
            </w:r>
          </w:p>
        </w:tc>
        <w:tc>
          <w:tcPr>
            <w:tcW w:w="2264" w:type="dxa"/>
            <w:shd w:val="clear" w:color="auto" w:fill="auto"/>
          </w:tcPr>
          <w:p w14:paraId="53C93AD0"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0</w:t>
            </w:r>
          </w:p>
        </w:tc>
      </w:tr>
      <w:tr w:rsidR="00957750" w:rsidRPr="00BB4C2F" w14:paraId="11B196E4" w14:textId="77777777" w:rsidTr="00957750">
        <w:tc>
          <w:tcPr>
            <w:tcW w:w="2180" w:type="dxa"/>
            <w:shd w:val="clear" w:color="auto" w:fill="auto"/>
          </w:tcPr>
          <w:p w14:paraId="2532135B"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 xml:space="preserve">≥ 5% </w:t>
            </w:r>
            <w:r w:rsidRPr="00BB4C2F">
              <w:rPr>
                <w:rFonts w:ascii="华文宋体" w:eastAsia="华文宋体" w:hAnsi="华文宋体" w:hint="eastAsia"/>
                <w:sz w:val="18"/>
                <w:szCs w:val="18"/>
              </w:rPr>
              <w:t>和</w:t>
            </w:r>
            <w:r w:rsidRPr="00BB4C2F">
              <w:rPr>
                <w:rFonts w:ascii="华文宋体" w:eastAsia="华文宋体" w:hAnsi="华文宋体"/>
                <w:sz w:val="18"/>
                <w:szCs w:val="18"/>
              </w:rPr>
              <w:t xml:space="preserve"> &lt; 10%</w:t>
            </w:r>
          </w:p>
        </w:tc>
        <w:tc>
          <w:tcPr>
            <w:tcW w:w="2238" w:type="dxa"/>
            <w:shd w:val="clear" w:color="auto" w:fill="auto"/>
          </w:tcPr>
          <w:p w14:paraId="0D1D434F"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1</w:t>
            </w:r>
          </w:p>
        </w:tc>
        <w:tc>
          <w:tcPr>
            <w:tcW w:w="2244" w:type="dxa"/>
            <w:shd w:val="clear" w:color="auto" w:fill="auto"/>
          </w:tcPr>
          <w:p w14:paraId="36ABD87C"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1</w:t>
            </w:r>
          </w:p>
        </w:tc>
        <w:tc>
          <w:tcPr>
            <w:tcW w:w="2264" w:type="dxa"/>
            <w:shd w:val="clear" w:color="auto" w:fill="auto"/>
          </w:tcPr>
          <w:p w14:paraId="799CDC05"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1</w:t>
            </w:r>
          </w:p>
        </w:tc>
      </w:tr>
      <w:tr w:rsidR="00957750" w:rsidRPr="00BB4C2F" w14:paraId="2F8D0563" w14:textId="77777777" w:rsidTr="00957750">
        <w:tc>
          <w:tcPr>
            <w:tcW w:w="2180" w:type="dxa"/>
            <w:shd w:val="clear" w:color="auto" w:fill="auto"/>
          </w:tcPr>
          <w:p w14:paraId="64F67208"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 xml:space="preserve">≥ 10% </w:t>
            </w:r>
            <w:r w:rsidRPr="00BB4C2F">
              <w:rPr>
                <w:rFonts w:ascii="华文宋体" w:eastAsia="华文宋体" w:hAnsi="华文宋体" w:hint="eastAsia"/>
                <w:sz w:val="18"/>
                <w:szCs w:val="18"/>
              </w:rPr>
              <w:t>和</w:t>
            </w:r>
            <w:r w:rsidRPr="00BB4C2F">
              <w:rPr>
                <w:rFonts w:ascii="华文宋体" w:eastAsia="华文宋体" w:hAnsi="华文宋体"/>
                <w:sz w:val="18"/>
                <w:szCs w:val="18"/>
              </w:rPr>
              <w:t xml:space="preserve"> &lt; 20%</w:t>
            </w:r>
          </w:p>
        </w:tc>
        <w:tc>
          <w:tcPr>
            <w:tcW w:w="2238" w:type="dxa"/>
            <w:shd w:val="clear" w:color="auto" w:fill="auto"/>
          </w:tcPr>
          <w:p w14:paraId="5D818880"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2</w:t>
            </w:r>
          </w:p>
        </w:tc>
        <w:tc>
          <w:tcPr>
            <w:tcW w:w="2244" w:type="dxa"/>
            <w:shd w:val="clear" w:color="auto" w:fill="auto"/>
          </w:tcPr>
          <w:p w14:paraId="4D5E9068"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2</w:t>
            </w:r>
          </w:p>
        </w:tc>
        <w:tc>
          <w:tcPr>
            <w:tcW w:w="2264" w:type="dxa"/>
            <w:shd w:val="clear" w:color="auto" w:fill="auto"/>
          </w:tcPr>
          <w:p w14:paraId="3FD6D3ED"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2</w:t>
            </w:r>
          </w:p>
        </w:tc>
      </w:tr>
      <w:tr w:rsidR="00957750" w:rsidRPr="00BB4C2F" w14:paraId="700F58A1" w14:textId="77777777" w:rsidTr="00957750">
        <w:tc>
          <w:tcPr>
            <w:tcW w:w="2180" w:type="dxa"/>
            <w:shd w:val="clear" w:color="auto" w:fill="auto"/>
          </w:tcPr>
          <w:p w14:paraId="50147C15"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 xml:space="preserve">≥ 20% </w:t>
            </w:r>
            <w:r w:rsidRPr="00BB4C2F">
              <w:rPr>
                <w:rFonts w:ascii="华文宋体" w:eastAsia="华文宋体" w:hAnsi="华文宋体" w:hint="eastAsia"/>
                <w:sz w:val="18"/>
                <w:szCs w:val="18"/>
              </w:rPr>
              <w:t>和</w:t>
            </w:r>
            <w:r w:rsidRPr="00BB4C2F">
              <w:rPr>
                <w:rFonts w:ascii="华文宋体" w:eastAsia="华文宋体" w:hAnsi="华文宋体"/>
                <w:sz w:val="18"/>
                <w:szCs w:val="18"/>
              </w:rPr>
              <w:t xml:space="preserve"> &lt; 40%</w:t>
            </w:r>
          </w:p>
        </w:tc>
        <w:tc>
          <w:tcPr>
            <w:tcW w:w="2238" w:type="dxa"/>
            <w:shd w:val="clear" w:color="auto" w:fill="auto"/>
          </w:tcPr>
          <w:p w14:paraId="3CE918A8"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4</w:t>
            </w:r>
          </w:p>
        </w:tc>
        <w:tc>
          <w:tcPr>
            <w:tcW w:w="2244" w:type="dxa"/>
            <w:shd w:val="clear" w:color="auto" w:fill="auto"/>
          </w:tcPr>
          <w:p w14:paraId="5563B581"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4</w:t>
            </w:r>
          </w:p>
        </w:tc>
        <w:tc>
          <w:tcPr>
            <w:tcW w:w="2264" w:type="dxa"/>
            <w:shd w:val="clear" w:color="auto" w:fill="auto"/>
          </w:tcPr>
          <w:p w14:paraId="6D36F2D9"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4</w:t>
            </w:r>
          </w:p>
        </w:tc>
      </w:tr>
      <w:tr w:rsidR="00957750" w:rsidRPr="00BB4C2F" w14:paraId="26304742" w14:textId="77777777" w:rsidTr="00957750">
        <w:tc>
          <w:tcPr>
            <w:tcW w:w="2180" w:type="dxa"/>
            <w:shd w:val="clear" w:color="auto" w:fill="auto"/>
          </w:tcPr>
          <w:p w14:paraId="17C8049D"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 40%</w:t>
            </w:r>
          </w:p>
        </w:tc>
        <w:tc>
          <w:tcPr>
            <w:tcW w:w="2238" w:type="dxa"/>
            <w:shd w:val="clear" w:color="auto" w:fill="auto"/>
          </w:tcPr>
          <w:p w14:paraId="6F65B2B4"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5</w:t>
            </w:r>
          </w:p>
        </w:tc>
        <w:tc>
          <w:tcPr>
            <w:tcW w:w="2244" w:type="dxa"/>
            <w:shd w:val="clear" w:color="auto" w:fill="auto"/>
          </w:tcPr>
          <w:p w14:paraId="2B85A205"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5</w:t>
            </w:r>
          </w:p>
        </w:tc>
        <w:tc>
          <w:tcPr>
            <w:tcW w:w="2264" w:type="dxa"/>
            <w:shd w:val="clear" w:color="auto" w:fill="auto"/>
          </w:tcPr>
          <w:p w14:paraId="40A572C2"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5</w:t>
            </w:r>
          </w:p>
        </w:tc>
      </w:tr>
    </w:tbl>
    <w:p w14:paraId="71C43FFB" w14:textId="550C750C" w:rsidR="003B0B22" w:rsidRPr="00EA704A" w:rsidRDefault="003B0B22" w:rsidP="00BB4C2F">
      <w:pPr>
        <w:spacing w:before="240"/>
        <w:ind w:left="420" w:firstLineChars="200" w:firstLine="420"/>
        <w:rPr>
          <w:rFonts w:ascii="华文宋体" w:eastAsia="华文宋体" w:hAnsi="华文宋体"/>
          <w:szCs w:val="21"/>
        </w:rPr>
      </w:pPr>
      <w:r w:rsidRPr="00EA704A">
        <w:rPr>
          <w:rFonts w:ascii="华文宋体" w:eastAsia="华文宋体" w:hAnsi="华文宋体" w:hint="eastAsia"/>
          <w:szCs w:val="21"/>
        </w:rPr>
        <w:t>卸载的持续时间由</w:t>
      </w:r>
      <w:r w:rsidR="00726BE5">
        <w:rPr>
          <w:rFonts w:ascii="华文宋体" w:eastAsia="华文宋体" w:hAnsi="华文宋体" w:hint="eastAsia"/>
          <w:szCs w:val="21"/>
        </w:rPr>
        <w:t>卸</w:t>
      </w:r>
      <w:r w:rsidRPr="00EA704A">
        <w:rPr>
          <w:rFonts w:ascii="华文宋体" w:eastAsia="华文宋体" w:hAnsi="华文宋体" w:hint="eastAsia"/>
          <w:szCs w:val="21"/>
        </w:rPr>
        <w:t>载的最大持续时间决定，</w:t>
      </w:r>
      <w:r w:rsidR="00726BE5">
        <w:rPr>
          <w:rFonts w:ascii="华文宋体" w:eastAsia="华文宋体" w:hAnsi="华文宋体" w:hint="eastAsia"/>
          <w:szCs w:val="21"/>
        </w:rPr>
        <w:t>卸</w:t>
      </w:r>
      <w:r w:rsidRPr="00EA704A">
        <w:rPr>
          <w:rFonts w:ascii="华文宋体" w:eastAsia="华文宋体" w:hAnsi="华文宋体" w:hint="eastAsia"/>
          <w:szCs w:val="21"/>
        </w:rPr>
        <w:t>载的最大持续时间代表至少一半的可卸载功率。</w:t>
      </w:r>
      <w:bookmarkStart w:id="568" w:name="_Toc37326335"/>
      <w:r w:rsidRPr="00EA704A">
        <w:rPr>
          <w:rFonts w:ascii="华文宋体" w:eastAsia="华文宋体" w:hAnsi="华文宋体" w:hint="eastAsia"/>
          <w:szCs w:val="21"/>
        </w:rPr>
        <w:t xml:space="preserve"> </w:t>
      </w:r>
    </w:p>
    <w:p w14:paraId="32663A6D" w14:textId="10D78017" w:rsidR="00957750" w:rsidRPr="00BB4C2F" w:rsidRDefault="00957750" w:rsidP="0024380F">
      <w:pPr>
        <w:spacing w:line="360" w:lineRule="auto"/>
        <w:jc w:val="center"/>
        <w:rPr>
          <w:rFonts w:ascii="黑体" w:eastAsia="黑体" w:hAnsi="黑体"/>
          <w:szCs w:val="21"/>
        </w:rPr>
      </w:pPr>
      <w:r w:rsidRPr="00BB4C2F">
        <w:rPr>
          <w:rFonts w:ascii="黑体" w:eastAsia="黑体" w:hAnsi="黑体"/>
          <w:szCs w:val="21"/>
        </w:rPr>
        <w:t>表</w:t>
      </w:r>
      <w:r w:rsidRPr="00BB4C2F">
        <w:rPr>
          <w:rFonts w:ascii="黑体" w:eastAsia="黑体" w:hAnsi="黑体" w:hint="eastAsia"/>
          <w:szCs w:val="21"/>
        </w:rPr>
        <w:t>B.</w:t>
      </w:r>
      <w:r w:rsidRPr="00BB4C2F">
        <w:rPr>
          <w:rFonts w:ascii="黑体" w:eastAsia="黑体" w:hAnsi="黑体"/>
          <w:szCs w:val="21"/>
        </w:rPr>
        <w:t>12 – 需求响应：</w:t>
      </w:r>
      <w:r w:rsidRPr="00BB4C2F">
        <w:rPr>
          <w:rFonts w:ascii="黑体" w:eastAsia="黑体" w:hAnsi="黑体" w:hint="eastAsia"/>
          <w:szCs w:val="21"/>
        </w:rPr>
        <w:t xml:space="preserve"> 持续时间</w:t>
      </w:r>
      <w:bookmarkEnd w:id="568"/>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2020"/>
        <w:gridCol w:w="2165"/>
        <w:gridCol w:w="2186"/>
      </w:tblGrid>
      <w:tr w:rsidR="00957750" w:rsidRPr="00BB4C2F" w14:paraId="6B7DF813" w14:textId="77777777" w:rsidTr="003B0B22">
        <w:tc>
          <w:tcPr>
            <w:tcW w:w="2329" w:type="dxa"/>
            <w:shd w:val="clear" w:color="auto" w:fill="auto"/>
          </w:tcPr>
          <w:p w14:paraId="16DC44A9" w14:textId="0D2FB5C8" w:rsidR="00957750" w:rsidRPr="00BB4C2F" w:rsidRDefault="00EC74D0" w:rsidP="00BB4C2F">
            <w:pPr>
              <w:jc w:val="center"/>
              <w:rPr>
                <w:rFonts w:ascii="黑体" w:eastAsia="黑体" w:hAnsi="黑体"/>
                <w:sz w:val="18"/>
                <w:szCs w:val="18"/>
              </w:rPr>
            </w:pPr>
            <w:r>
              <w:rPr>
                <w:rFonts w:ascii="黑体" w:eastAsia="黑体" w:hAnsi="黑体" w:hint="eastAsia"/>
                <w:sz w:val="18"/>
                <w:szCs w:val="18"/>
              </w:rPr>
              <w:t>负荷卸载</w:t>
            </w:r>
            <w:r w:rsidR="00957750" w:rsidRPr="00BB4C2F">
              <w:rPr>
                <w:rFonts w:ascii="黑体" w:eastAsia="黑体" w:hAnsi="黑体" w:hint="eastAsia"/>
                <w:sz w:val="18"/>
                <w:szCs w:val="18"/>
              </w:rPr>
              <w:t>的持续时间</w:t>
            </w:r>
          </w:p>
        </w:tc>
        <w:tc>
          <w:tcPr>
            <w:tcW w:w="2020" w:type="dxa"/>
            <w:shd w:val="clear" w:color="auto" w:fill="auto"/>
          </w:tcPr>
          <w:p w14:paraId="1B42D1CD" w14:textId="2D88D128" w:rsidR="00957750" w:rsidRPr="00BB4C2F" w:rsidRDefault="00957750" w:rsidP="002C5A1D">
            <w:pPr>
              <w:jc w:val="center"/>
              <w:rPr>
                <w:rFonts w:ascii="黑体" w:eastAsia="黑体" w:hAnsi="黑体"/>
                <w:sz w:val="18"/>
                <w:szCs w:val="18"/>
              </w:rPr>
            </w:pPr>
            <w:r w:rsidRPr="00BB4C2F">
              <w:rPr>
                <w:rFonts w:ascii="黑体" w:eastAsia="黑体" w:hAnsi="黑体"/>
                <w:sz w:val="18"/>
                <w:szCs w:val="18"/>
              </w:rPr>
              <w:t>工业建筑</w:t>
            </w:r>
            <w:r w:rsidRPr="00BB4C2F">
              <w:rPr>
                <w:rFonts w:ascii="黑体" w:eastAsia="黑体" w:hAnsi="黑体" w:hint="eastAsia"/>
                <w:sz w:val="18"/>
                <w:szCs w:val="18"/>
              </w:rPr>
              <w:t>分数</w:t>
            </w:r>
          </w:p>
        </w:tc>
        <w:tc>
          <w:tcPr>
            <w:tcW w:w="2165" w:type="dxa"/>
            <w:shd w:val="clear" w:color="auto" w:fill="auto"/>
          </w:tcPr>
          <w:p w14:paraId="6D77671B" w14:textId="6EB9BF4F" w:rsidR="00957750" w:rsidRPr="00BB4C2F" w:rsidRDefault="00957750" w:rsidP="002C5A1D">
            <w:pPr>
              <w:jc w:val="center"/>
              <w:rPr>
                <w:rFonts w:ascii="黑体" w:eastAsia="黑体" w:hAnsi="黑体"/>
                <w:sz w:val="18"/>
                <w:szCs w:val="18"/>
              </w:rPr>
            </w:pPr>
            <w:r w:rsidRPr="00BB4C2F">
              <w:rPr>
                <w:rFonts w:ascii="黑体" w:eastAsia="黑体" w:hAnsi="黑体"/>
                <w:sz w:val="18"/>
                <w:szCs w:val="18"/>
              </w:rPr>
              <w:t>商业建筑</w:t>
            </w:r>
            <w:r w:rsidRPr="00BB4C2F">
              <w:rPr>
                <w:rFonts w:ascii="黑体" w:eastAsia="黑体" w:hAnsi="黑体" w:hint="eastAsia"/>
                <w:sz w:val="18"/>
                <w:szCs w:val="18"/>
              </w:rPr>
              <w:t>分数</w:t>
            </w:r>
          </w:p>
        </w:tc>
        <w:tc>
          <w:tcPr>
            <w:tcW w:w="2186" w:type="dxa"/>
            <w:shd w:val="clear" w:color="auto" w:fill="auto"/>
          </w:tcPr>
          <w:p w14:paraId="18BB7B82" w14:textId="3662DE33" w:rsidR="00957750" w:rsidRPr="00BB4C2F" w:rsidRDefault="00957750" w:rsidP="002C5A1D">
            <w:pPr>
              <w:jc w:val="center"/>
              <w:rPr>
                <w:rFonts w:ascii="黑体" w:eastAsia="黑体" w:hAnsi="黑体"/>
                <w:sz w:val="18"/>
                <w:szCs w:val="18"/>
              </w:rPr>
            </w:pPr>
            <w:r w:rsidRPr="00BB4C2F">
              <w:rPr>
                <w:rFonts w:ascii="黑体" w:eastAsia="黑体" w:hAnsi="黑体" w:hint="eastAsia"/>
                <w:sz w:val="18"/>
                <w:szCs w:val="18"/>
              </w:rPr>
              <w:t>基础</w:t>
            </w:r>
            <w:r w:rsidRPr="00BB4C2F">
              <w:rPr>
                <w:rFonts w:ascii="黑体" w:eastAsia="黑体" w:hAnsi="黑体"/>
                <w:sz w:val="18"/>
                <w:szCs w:val="18"/>
              </w:rPr>
              <w:t>设施</w:t>
            </w:r>
            <w:r w:rsidRPr="00BB4C2F">
              <w:rPr>
                <w:rFonts w:ascii="黑体" w:eastAsia="黑体" w:hAnsi="黑体" w:hint="eastAsia"/>
                <w:sz w:val="18"/>
                <w:szCs w:val="18"/>
              </w:rPr>
              <w:t>分数</w:t>
            </w:r>
          </w:p>
        </w:tc>
      </w:tr>
      <w:tr w:rsidR="00957750" w:rsidRPr="00BB4C2F" w14:paraId="473F0431" w14:textId="77777777" w:rsidTr="003B0B22">
        <w:tc>
          <w:tcPr>
            <w:tcW w:w="2329" w:type="dxa"/>
            <w:shd w:val="clear" w:color="auto" w:fill="auto"/>
          </w:tcPr>
          <w:p w14:paraId="5AA2E68A"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&lt; 10 min</w:t>
            </w:r>
          </w:p>
        </w:tc>
        <w:tc>
          <w:tcPr>
            <w:tcW w:w="2020" w:type="dxa"/>
            <w:shd w:val="clear" w:color="auto" w:fill="auto"/>
          </w:tcPr>
          <w:p w14:paraId="36731CDE"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0</w:t>
            </w:r>
          </w:p>
        </w:tc>
        <w:tc>
          <w:tcPr>
            <w:tcW w:w="2165" w:type="dxa"/>
            <w:shd w:val="clear" w:color="auto" w:fill="auto"/>
          </w:tcPr>
          <w:p w14:paraId="7927373A"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0</w:t>
            </w:r>
          </w:p>
        </w:tc>
        <w:tc>
          <w:tcPr>
            <w:tcW w:w="2186" w:type="dxa"/>
            <w:shd w:val="clear" w:color="auto" w:fill="auto"/>
          </w:tcPr>
          <w:p w14:paraId="707EB051"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0</w:t>
            </w:r>
          </w:p>
        </w:tc>
      </w:tr>
      <w:tr w:rsidR="00957750" w:rsidRPr="00BB4C2F" w14:paraId="21F05DB4" w14:textId="77777777" w:rsidTr="003B0B22">
        <w:tc>
          <w:tcPr>
            <w:tcW w:w="2329" w:type="dxa"/>
            <w:shd w:val="clear" w:color="auto" w:fill="auto"/>
          </w:tcPr>
          <w:p w14:paraId="5790B3E0" w14:textId="7E37E86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 10 min</w:t>
            </w:r>
          </w:p>
        </w:tc>
        <w:tc>
          <w:tcPr>
            <w:tcW w:w="2020" w:type="dxa"/>
            <w:shd w:val="clear" w:color="auto" w:fill="auto"/>
          </w:tcPr>
          <w:p w14:paraId="65517DAD"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1</w:t>
            </w:r>
          </w:p>
        </w:tc>
        <w:tc>
          <w:tcPr>
            <w:tcW w:w="2165" w:type="dxa"/>
            <w:shd w:val="clear" w:color="auto" w:fill="auto"/>
          </w:tcPr>
          <w:p w14:paraId="024F45DF"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1</w:t>
            </w:r>
          </w:p>
        </w:tc>
        <w:tc>
          <w:tcPr>
            <w:tcW w:w="2186" w:type="dxa"/>
            <w:shd w:val="clear" w:color="auto" w:fill="auto"/>
          </w:tcPr>
          <w:p w14:paraId="36381E54"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1</w:t>
            </w:r>
          </w:p>
        </w:tc>
      </w:tr>
    </w:tbl>
    <w:p w14:paraId="5A958AE7" w14:textId="5B1AC785" w:rsidR="00957750" w:rsidRPr="00BB4C2F" w:rsidRDefault="00957750" w:rsidP="00BB4C2F">
      <w:pPr>
        <w:spacing w:before="240"/>
        <w:rPr>
          <w:rFonts w:ascii="黑体" w:eastAsia="黑体" w:hAnsi="黑体"/>
          <w:szCs w:val="21"/>
        </w:rPr>
      </w:pPr>
      <w:bookmarkStart w:id="569" w:name="_Ref430524031"/>
      <w:r w:rsidRPr="00BB4C2F">
        <w:rPr>
          <w:rFonts w:ascii="黑体" w:eastAsia="黑体" w:hAnsi="黑体"/>
          <w:szCs w:val="21"/>
        </w:rPr>
        <w:t xml:space="preserve">B.3.2.3.4   </w:t>
      </w:r>
      <w:bookmarkEnd w:id="569"/>
      <w:r w:rsidRPr="00BB4C2F">
        <w:rPr>
          <w:rFonts w:ascii="黑体" w:eastAsia="黑体" w:hAnsi="黑体"/>
          <w:szCs w:val="21"/>
        </w:rPr>
        <w:t>参数EM04: 网格</w:t>
      </w:r>
    </w:p>
    <w:p w14:paraId="35FEB3AF" w14:textId="780A6C8E" w:rsidR="00957750" w:rsidRPr="00EA704A" w:rsidRDefault="00957750" w:rsidP="00BB4C2F">
      <w:pPr>
        <w:ind w:firstLine="420"/>
        <w:rPr>
          <w:rFonts w:ascii="华文宋体" w:eastAsia="华文宋体" w:hAnsi="华文宋体"/>
          <w:szCs w:val="21"/>
        </w:rPr>
      </w:pPr>
      <w:r w:rsidRPr="00726BE5">
        <w:rPr>
          <w:rFonts w:ascii="华文宋体" w:eastAsia="华文宋体" w:hAnsi="华文宋体" w:hint="eastAsia"/>
          <w:szCs w:val="21"/>
        </w:rPr>
        <w:t>此参数考虑到装置内的网格</w:t>
      </w:r>
      <w:r w:rsidR="00726BE5" w:rsidRPr="00726BE5">
        <w:rPr>
          <w:rFonts w:ascii="华文宋体" w:eastAsia="华文宋体" w:hAnsi="华文宋体" w:hint="eastAsia"/>
          <w:szCs w:val="21"/>
        </w:rPr>
        <w:t>数量</w:t>
      </w:r>
      <w:r w:rsidRPr="00726BE5">
        <w:rPr>
          <w:rFonts w:ascii="华文宋体" w:eastAsia="华文宋体" w:hAnsi="华文宋体" w:hint="eastAsia"/>
          <w:szCs w:val="21"/>
        </w:rPr>
        <w:t>（见7.4）。</w:t>
      </w:r>
    </w:p>
    <w:p w14:paraId="07400C68" w14:textId="6C3FDBC3" w:rsidR="00957750" w:rsidRPr="00EA704A" w:rsidRDefault="00957750" w:rsidP="00BB4C2F">
      <w:pPr>
        <w:ind w:firstLine="420"/>
        <w:rPr>
          <w:rFonts w:ascii="华文宋体" w:eastAsia="华文宋体" w:hAnsi="华文宋体"/>
          <w:szCs w:val="21"/>
        </w:rPr>
      </w:pPr>
      <w:r w:rsidRPr="00EA704A">
        <w:rPr>
          <w:rFonts w:ascii="华文宋体" w:eastAsia="华文宋体" w:hAnsi="华文宋体" w:hint="eastAsia"/>
          <w:szCs w:val="21"/>
        </w:rPr>
        <w:t>参数EM04的分数取决于</w:t>
      </w:r>
      <w:r w:rsidR="00097C98">
        <w:rPr>
          <w:rFonts w:ascii="华文宋体" w:eastAsia="华文宋体" w:hAnsi="华文宋体" w:hint="eastAsia"/>
          <w:szCs w:val="21"/>
        </w:rPr>
        <w:t>定义</w:t>
      </w:r>
      <w:r w:rsidRPr="00EA704A">
        <w:rPr>
          <w:rFonts w:ascii="华文宋体" w:eastAsia="华文宋体" w:hAnsi="华文宋体" w:hint="eastAsia"/>
          <w:szCs w:val="21"/>
        </w:rPr>
        <w:t>网格的数量和</w:t>
      </w:r>
      <w:r w:rsidR="00AA6B39" w:rsidRPr="00EA704A">
        <w:rPr>
          <w:rFonts w:ascii="华文宋体" w:eastAsia="华文宋体" w:hAnsi="华文宋体" w:hint="eastAsia"/>
          <w:szCs w:val="21"/>
        </w:rPr>
        <w:t>查</w:t>
      </w:r>
      <w:r w:rsidRPr="00EA704A">
        <w:rPr>
          <w:rFonts w:ascii="华文宋体" w:eastAsia="华文宋体" w:hAnsi="华文宋体" w:hint="eastAsia"/>
          <w:szCs w:val="21"/>
        </w:rPr>
        <w:t>表</w:t>
      </w:r>
      <w:r w:rsidRPr="00EA704A">
        <w:rPr>
          <w:rFonts w:ascii="华文宋体" w:eastAsia="华文宋体" w:hAnsi="华文宋体"/>
          <w:szCs w:val="21"/>
        </w:rPr>
        <w:t>B.1</w:t>
      </w:r>
      <w:r w:rsidR="002C5A1D">
        <w:rPr>
          <w:rFonts w:ascii="华文宋体" w:eastAsia="华文宋体" w:hAnsi="华文宋体" w:hint="eastAsia"/>
          <w:szCs w:val="21"/>
        </w:rPr>
        <w:t>3</w:t>
      </w:r>
      <w:r w:rsidR="003B0B22" w:rsidRPr="00EA704A">
        <w:rPr>
          <w:rFonts w:ascii="华文宋体" w:eastAsia="华文宋体" w:hAnsi="华文宋体" w:hint="eastAsia"/>
          <w:szCs w:val="21"/>
        </w:rPr>
        <w:t>分</w:t>
      </w:r>
      <w:r w:rsidR="00AA6B39" w:rsidRPr="00EA704A">
        <w:rPr>
          <w:rFonts w:ascii="华文宋体" w:eastAsia="华文宋体" w:hAnsi="华文宋体" w:hint="eastAsia"/>
          <w:szCs w:val="21"/>
        </w:rPr>
        <w:t>数</w:t>
      </w:r>
      <w:r w:rsidRPr="00EA704A">
        <w:rPr>
          <w:rFonts w:ascii="华文宋体" w:eastAsia="华文宋体" w:hAnsi="华文宋体" w:hint="eastAsia"/>
          <w:szCs w:val="21"/>
        </w:rPr>
        <w:t>。</w:t>
      </w:r>
    </w:p>
    <w:p w14:paraId="3F289E5D" w14:textId="66C479EA" w:rsidR="00957750" w:rsidRPr="00EA704A" w:rsidRDefault="00B16E9D" w:rsidP="00BB4C2F">
      <w:pPr>
        <w:spacing w:line="360" w:lineRule="auto"/>
        <w:ind w:firstLine="420"/>
        <w:rPr>
          <w:rFonts w:ascii="华文宋体" w:eastAsia="华文宋体" w:hAnsi="华文宋体"/>
          <w:szCs w:val="21"/>
        </w:rPr>
      </w:pPr>
      <w:r w:rsidRPr="00EA704A">
        <w:rPr>
          <w:rFonts w:ascii="华文宋体" w:eastAsia="华文宋体" w:hAnsi="华文宋体" w:hint="eastAsia"/>
          <w:szCs w:val="21"/>
        </w:rPr>
        <w:t>网格</w:t>
      </w:r>
      <w:r w:rsidR="00A82DD6" w:rsidRPr="00EA704A">
        <w:rPr>
          <w:rFonts w:ascii="华文宋体" w:eastAsia="华文宋体" w:hAnsi="华文宋体" w:hint="eastAsia"/>
          <w:szCs w:val="21"/>
          <w:highlight w:val="yellow"/>
        </w:rPr>
        <w:t>定值</w:t>
      </w:r>
      <w:r w:rsidR="00A82DD6" w:rsidRPr="00EA704A">
        <w:rPr>
          <w:rFonts w:ascii="华文宋体" w:eastAsia="华文宋体" w:hAnsi="华文宋体" w:hint="eastAsia"/>
          <w:szCs w:val="21"/>
        </w:rPr>
        <w:t>由</w:t>
      </w:r>
      <w:r w:rsidRPr="00EA704A">
        <w:rPr>
          <w:rFonts w:ascii="华文宋体" w:eastAsia="华文宋体" w:hAnsi="华文宋体" w:hint="eastAsia"/>
          <w:szCs w:val="21"/>
        </w:rPr>
        <w:t>若干</w:t>
      </w:r>
      <w:r w:rsidR="00A82DD6" w:rsidRPr="00EA704A">
        <w:rPr>
          <w:rFonts w:ascii="华文宋体" w:eastAsia="华文宋体" w:hAnsi="华文宋体" w:hint="eastAsia"/>
          <w:szCs w:val="21"/>
        </w:rPr>
        <w:t>关键</w:t>
      </w:r>
      <w:r w:rsidR="00C36261" w:rsidRPr="00EA704A">
        <w:rPr>
          <w:rFonts w:ascii="华文宋体" w:eastAsia="华文宋体" w:hAnsi="华文宋体" w:hint="eastAsia"/>
          <w:szCs w:val="21"/>
        </w:rPr>
        <w:t>组成，其中</w:t>
      </w:r>
      <w:r w:rsidR="00957750" w:rsidRPr="00EA704A">
        <w:rPr>
          <w:rFonts w:ascii="华文宋体" w:eastAsia="华文宋体" w:hAnsi="华文宋体" w:hint="eastAsia"/>
          <w:szCs w:val="21"/>
        </w:rPr>
        <w:t>考虑</w:t>
      </w:r>
      <w:r w:rsidR="001B7FDE" w:rsidRPr="00EA704A">
        <w:rPr>
          <w:rFonts w:ascii="华文宋体" w:eastAsia="华文宋体" w:hAnsi="华文宋体" w:hint="eastAsia"/>
          <w:szCs w:val="21"/>
        </w:rPr>
        <w:t>了</w:t>
      </w:r>
      <w:r w:rsidR="00957750" w:rsidRPr="00EA704A">
        <w:rPr>
          <w:rFonts w:ascii="华文宋体" w:eastAsia="华文宋体" w:hAnsi="华文宋体" w:hint="eastAsia"/>
          <w:szCs w:val="21"/>
        </w:rPr>
        <w:t>占装置总能耗的</w:t>
      </w:r>
      <w:r w:rsidR="00957750" w:rsidRPr="00EA704A">
        <w:rPr>
          <w:rFonts w:ascii="华文宋体" w:eastAsia="华文宋体" w:hAnsi="华文宋体"/>
          <w:szCs w:val="21"/>
        </w:rPr>
        <w:t>80%</w:t>
      </w:r>
      <w:r w:rsidR="00957750" w:rsidRPr="00EA704A">
        <w:rPr>
          <w:rFonts w:ascii="华文宋体" w:eastAsia="华文宋体" w:hAnsi="华文宋体" w:hint="eastAsia"/>
          <w:szCs w:val="21"/>
        </w:rPr>
        <w:t>以上的</w:t>
      </w:r>
      <w:r w:rsidRPr="00EA704A">
        <w:rPr>
          <w:rFonts w:ascii="华文宋体" w:eastAsia="华文宋体" w:hAnsi="华文宋体" w:hint="eastAsia"/>
          <w:szCs w:val="21"/>
        </w:rPr>
        <w:t>若干</w:t>
      </w:r>
      <w:r w:rsidR="00957750" w:rsidRPr="00EA704A">
        <w:rPr>
          <w:rFonts w:ascii="华文宋体" w:eastAsia="华文宋体" w:hAnsi="华文宋体" w:hint="eastAsia"/>
          <w:szCs w:val="21"/>
        </w:rPr>
        <w:t>回路</w:t>
      </w:r>
      <w:r w:rsidR="001B7FDE" w:rsidRPr="00EA704A">
        <w:rPr>
          <w:rFonts w:ascii="华文宋体" w:eastAsia="华文宋体" w:hAnsi="华文宋体" w:hint="eastAsia"/>
          <w:szCs w:val="21"/>
        </w:rPr>
        <w:t>，以</w:t>
      </w:r>
      <w:r w:rsidR="00957750" w:rsidRPr="00EA704A">
        <w:rPr>
          <w:rFonts w:ascii="华文宋体" w:eastAsia="华文宋体" w:hAnsi="华文宋体" w:hint="eastAsia"/>
          <w:szCs w:val="21"/>
        </w:rPr>
        <w:t>确定装置的网格。</w:t>
      </w:r>
    </w:p>
    <w:tbl>
      <w:tblPr>
        <w:tblpPr w:leftFromText="180" w:rightFromText="180" w:vertAnchor="text" w:horzAnchor="margin" w:tblpXSpec="center" w:tblpY="3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701"/>
        <w:gridCol w:w="1984"/>
        <w:gridCol w:w="1701"/>
      </w:tblGrid>
      <w:tr w:rsidR="002920A7" w:rsidRPr="00BB4C2F" w14:paraId="0B6AE4B5" w14:textId="77777777" w:rsidTr="002920A7">
        <w:tc>
          <w:tcPr>
            <w:tcW w:w="2552" w:type="dxa"/>
            <w:shd w:val="clear" w:color="auto" w:fill="auto"/>
          </w:tcPr>
          <w:p w14:paraId="199A8846" w14:textId="2080E969" w:rsidR="002920A7" w:rsidRPr="00BB4C2F" w:rsidRDefault="00097C98" w:rsidP="002C5A1D">
            <w:pPr>
              <w:jc w:val="center"/>
              <w:rPr>
                <w:rFonts w:ascii="黑体" w:eastAsia="黑体" w:hAnsi="黑体"/>
                <w:sz w:val="18"/>
                <w:szCs w:val="18"/>
              </w:rPr>
            </w:pPr>
            <w:bookmarkStart w:id="570" w:name="_Toc37326336"/>
            <w:r>
              <w:rPr>
                <w:rFonts w:ascii="黑体" w:eastAsia="黑体" w:hAnsi="黑体" w:hint="eastAsia"/>
                <w:sz w:val="18"/>
                <w:szCs w:val="18"/>
                <w:highlight w:val="yellow"/>
              </w:rPr>
              <w:t>用于定义</w:t>
            </w:r>
            <w:r w:rsidR="002920A7" w:rsidRPr="00BB4C2F">
              <w:rPr>
                <w:rFonts w:ascii="黑体" w:eastAsia="黑体" w:hAnsi="黑体" w:hint="eastAsia"/>
                <w:sz w:val="18"/>
                <w:szCs w:val="18"/>
                <w:highlight w:val="yellow"/>
              </w:rPr>
              <w:t>网格时的关键值</w:t>
            </w:r>
            <w:r w:rsidR="002920A7" w:rsidRPr="00891FD9">
              <w:rPr>
                <w:rFonts w:ascii="黑体" w:eastAsia="黑体" w:hAnsi="黑体" w:hint="eastAsia"/>
                <w:sz w:val="18"/>
                <w:szCs w:val="18"/>
                <w:highlight w:val="yellow"/>
                <w:vertAlign w:val="superscript"/>
              </w:rPr>
              <w:t>a</w:t>
            </w:r>
          </w:p>
        </w:tc>
        <w:tc>
          <w:tcPr>
            <w:tcW w:w="1701" w:type="dxa"/>
            <w:shd w:val="clear" w:color="auto" w:fill="auto"/>
          </w:tcPr>
          <w:p w14:paraId="586A9D8D" w14:textId="77777777" w:rsidR="002920A7" w:rsidRPr="00BB4C2F" w:rsidRDefault="002920A7" w:rsidP="002C5A1D">
            <w:pPr>
              <w:jc w:val="center"/>
              <w:rPr>
                <w:rFonts w:ascii="黑体" w:eastAsia="黑体" w:hAnsi="黑体"/>
                <w:sz w:val="18"/>
                <w:szCs w:val="18"/>
              </w:rPr>
            </w:pPr>
            <w:r w:rsidRPr="00BB4C2F">
              <w:rPr>
                <w:rFonts w:ascii="黑体" w:eastAsia="黑体" w:hAnsi="黑体"/>
                <w:sz w:val="18"/>
                <w:szCs w:val="18"/>
              </w:rPr>
              <w:t>工业建筑</w:t>
            </w:r>
            <w:r w:rsidRPr="00BB4C2F">
              <w:rPr>
                <w:rFonts w:ascii="黑体" w:eastAsia="黑体" w:hAnsi="黑体" w:hint="eastAsia"/>
                <w:sz w:val="18"/>
                <w:szCs w:val="18"/>
              </w:rPr>
              <w:t>分数</w:t>
            </w:r>
          </w:p>
        </w:tc>
        <w:tc>
          <w:tcPr>
            <w:tcW w:w="1984" w:type="dxa"/>
            <w:shd w:val="clear" w:color="auto" w:fill="auto"/>
          </w:tcPr>
          <w:p w14:paraId="0D2B05F0" w14:textId="77777777" w:rsidR="002920A7" w:rsidRPr="00BB4C2F" w:rsidRDefault="002920A7" w:rsidP="002C5A1D">
            <w:pPr>
              <w:jc w:val="center"/>
              <w:rPr>
                <w:rFonts w:ascii="黑体" w:eastAsia="黑体" w:hAnsi="黑体"/>
                <w:sz w:val="18"/>
                <w:szCs w:val="18"/>
              </w:rPr>
            </w:pPr>
            <w:r w:rsidRPr="00BB4C2F">
              <w:rPr>
                <w:rFonts w:ascii="黑体" w:eastAsia="黑体" w:hAnsi="黑体"/>
                <w:sz w:val="18"/>
                <w:szCs w:val="18"/>
              </w:rPr>
              <w:t>商业建筑</w:t>
            </w:r>
            <w:r w:rsidRPr="00BB4C2F">
              <w:rPr>
                <w:rFonts w:ascii="黑体" w:eastAsia="黑体" w:hAnsi="黑体" w:hint="eastAsia"/>
                <w:sz w:val="18"/>
                <w:szCs w:val="18"/>
              </w:rPr>
              <w:t>分数</w:t>
            </w:r>
          </w:p>
        </w:tc>
        <w:tc>
          <w:tcPr>
            <w:tcW w:w="1701" w:type="dxa"/>
            <w:shd w:val="clear" w:color="auto" w:fill="auto"/>
          </w:tcPr>
          <w:p w14:paraId="468F8840" w14:textId="77777777" w:rsidR="002920A7" w:rsidRPr="00BB4C2F" w:rsidRDefault="002920A7" w:rsidP="002C5A1D">
            <w:pPr>
              <w:jc w:val="center"/>
              <w:rPr>
                <w:rFonts w:ascii="黑体" w:eastAsia="黑体" w:hAnsi="黑体"/>
                <w:sz w:val="18"/>
                <w:szCs w:val="18"/>
              </w:rPr>
            </w:pPr>
            <w:r w:rsidRPr="00BB4C2F">
              <w:rPr>
                <w:rFonts w:ascii="黑体" w:eastAsia="黑体" w:hAnsi="黑体" w:hint="eastAsia"/>
                <w:sz w:val="18"/>
                <w:szCs w:val="18"/>
              </w:rPr>
              <w:t>基础</w:t>
            </w:r>
            <w:r w:rsidRPr="00BB4C2F">
              <w:rPr>
                <w:rFonts w:ascii="黑体" w:eastAsia="黑体" w:hAnsi="黑体"/>
                <w:sz w:val="18"/>
                <w:szCs w:val="18"/>
              </w:rPr>
              <w:t>设施</w:t>
            </w:r>
            <w:r w:rsidRPr="00BB4C2F">
              <w:rPr>
                <w:rFonts w:ascii="黑体" w:eastAsia="黑体" w:hAnsi="黑体" w:hint="eastAsia"/>
                <w:sz w:val="18"/>
                <w:szCs w:val="18"/>
              </w:rPr>
              <w:t>分数</w:t>
            </w:r>
          </w:p>
        </w:tc>
      </w:tr>
      <w:tr w:rsidR="002920A7" w:rsidRPr="00BB4C2F" w14:paraId="214055CC" w14:textId="77777777" w:rsidTr="002920A7">
        <w:tc>
          <w:tcPr>
            <w:tcW w:w="2552" w:type="dxa"/>
            <w:shd w:val="clear" w:color="auto" w:fill="auto"/>
          </w:tcPr>
          <w:p w14:paraId="1ED4A4FC" w14:textId="77777777" w:rsidR="002920A7" w:rsidRPr="00BB4C2F" w:rsidRDefault="002920A7" w:rsidP="002C5A1D">
            <w:pPr>
              <w:jc w:val="center"/>
              <w:rPr>
                <w:rFonts w:ascii="华文宋体" w:eastAsia="华文宋体" w:hAnsi="华文宋体"/>
                <w:sz w:val="18"/>
                <w:szCs w:val="18"/>
              </w:rPr>
            </w:pPr>
            <w:r w:rsidRPr="00BB4C2F">
              <w:rPr>
                <w:rFonts w:ascii="华文宋体" w:eastAsia="华文宋体" w:hAnsi="华文宋体"/>
                <w:sz w:val="18"/>
                <w:szCs w:val="18"/>
              </w:rPr>
              <w:t>0</w:t>
            </w:r>
          </w:p>
        </w:tc>
        <w:tc>
          <w:tcPr>
            <w:tcW w:w="1701" w:type="dxa"/>
            <w:shd w:val="clear" w:color="auto" w:fill="auto"/>
          </w:tcPr>
          <w:p w14:paraId="5ECA17FC" w14:textId="77777777" w:rsidR="002920A7" w:rsidRPr="00BB4C2F" w:rsidRDefault="002920A7" w:rsidP="002C5A1D">
            <w:pPr>
              <w:jc w:val="center"/>
              <w:rPr>
                <w:rFonts w:ascii="华文宋体" w:eastAsia="华文宋体" w:hAnsi="华文宋体"/>
                <w:sz w:val="18"/>
                <w:szCs w:val="18"/>
              </w:rPr>
            </w:pPr>
            <w:r w:rsidRPr="00BB4C2F">
              <w:rPr>
                <w:rFonts w:ascii="华文宋体" w:eastAsia="华文宋体" w:hAnsi="华文宋体"/>
                <w:sz w:val="18"/>
                <w:szCs w:val="18"/>
              </w:rPr>
              <w:t>0</w:t>
            </w:r>
          </w:p>
        </w:tc>
        <w:tc>
          <w:tcPr>
            <w:tcW w:w="1984" w:type="dxa"/>
            <w:shd w:val="clear" w:color="auto" w:fill="auto"/>
          </w:tcPr>
          <w:p w14:paraId="0A07007B" w14:textId="77777777" w:rsidR="002920A7" w:rsidRPr="00BB4C2F" w:rsidRDefault="002920A7" w:rsidP="002C5A1D">
            <w:pPr>
              <w:jc w:val="center"/>
              <w:rPr>
                <w:rFonts w:ascii="华文宋体" w:eastAsia="华文宋体" w:hAnsi="华文宋体"/>
                <w:sz w:val="18"/>
                <w:szCs w:val="18"/>
              </w:rPr>
            </w:pPr>
            <w:r w:rsidRPr="00BB4C2F">
              <w:rPr>
                <w:rFonts w:ascii="华文宋体" w:eastAsia="华文宋体" w:hAnsi="华文宋体"/>
                <w:sz w:val="18"/>
                <w:szCs w:val="18"/>
              </w:rPr>
              <w:t>0</w:t>
            </w:r>
          </w:p>
        </w:tc>
        <w:tc>
          <w:tcPr>
            <w:tcW w:w="1701" w:type="dxa"/>
            <w:shd w:val="clear" w:color="auto" w:fill="auto"/>
          </w:tcPr>
          <w:p w14:paraId="49AA31AB" w14:textId="77777777" w:rsidR="002920A7" w:rsidRPr="00BB4C2F" w:rsidRDefault="002920A7" w:rsidP="002C5A1D">
            <w:pPr>
              <w:jc w:val="center"/>
              <w:rPr>
                <w:rFonts w:ascii="华文宋体" w:eastAsia="华文宋体" w:hAnsi="华文宋体"/>
                <w:sz w:val="18"/>
                <w:szCs w:val="18"/>
              </w:rPr>
            </w:pPr>
            <w:r w:rsidRPr="00BB4C2F">
              <w:rPr>
                <w:rFonts w:ascii="华文宋体" w:eastAsia="华文宋体" w:hAnsi="华文宋体"/>
                <w:sz w:val="18"/>
                <w:szCs w:val="18"/>
              </w:rPr>
              <w:t>0</w:t>
            </w:r>
          </w:p>
        </w:tc>
      </w:tr>
      <w:tr w:rsidR="002920A7" w:rsidRPr="00BB4C2F" w14:paraId="0A4BCDF8" w14:textId="77777777" w:rsidTr="002920A7">
        <w:tc>
          <w:tcPr>
            <w:tcW w:w="2552" w:type="dxa"/>
            <w:shd w:val="clear" w:color="auto" w:fill="auto"/>
          </w:tcPr>
          <w:p w14:paraId="3C28436F" w14:textId="77777777" w:rsidR="002920A7" w:rsidRPr="00BB4C2F" w:rsidRDefault="002920A7" w:rsidP="002C5A1D">
            <w:pPr>
              <w:jc w:val="center"/>
              <w:rPr>
                <w:rFonts w:ascii="华文宋体" w:eastAsia="华文宋体" w:hAnsi="华文宋体"/>
                <w:sz w:val="18"/>
                <w:szCs w:val="18"/>
              </w:rPr>
            </w:pPr>
            <w:r w:rsidRPr="00BB4C2F">
              <w:rPr>
                <w:rFonts w:ascii="华文宋体" w:eastAsia="华文宋体" w:hAnsi="华文宋体"/>
                <w:sz w:val="18"/>
                <w:szCs w:val="18"/>
              </w:rPr>
              <w:t>1</w:t>
            </w:r>
          </w:p>
        </w:tc>
        <w:tc>
          <w:tcPr>
            <w:tcW w:w="1701" w:type="dxa"/>
            <w:shd w:val="clear" w:color="auto" w:fill="auto"/>
          </w:tcPr>
          <w:p w14:paraId="6FAFC85F" w14:textId="77777777" w:rsidR="002920A7" w:rsidRPr="00BB4C2F" w:rsidRDefault="002920A7" w:rsidP="002C5A1D">
            <w:pPr>
              <w:jc w:val="center"/>
              <w:rPr>
                <w:rFonts w:ascii="华文宋体" w:eastAsia="华文宋体" w:hAnsi="华文宋体"/>
                <w:sz w:val="18"/>
                <w:szCs w:val="18"/>
              </w:rPr>
            </w:pPr>
            <w:r w:rsidRPr="00BB4C2F">
              <w:rPr>
                <w:rFonts w:ascii="华文宋体" w:eastAsia="华文宋体" w:hAnsi="华文宋体"/>
                <w:sz w:val="18"/>
                <w:szCs w:val="18"/>
              </w:rPr>
              <w:t>2</w:t>
            </w:r>
          </w:p>
        </w:tc>
        <w:tc>
          <w:tcPr>
            <w:tcW w:w="1984" w:type="dxa"/>
            <w:shd w:val="clear" w:color="auto" w:fill="auto"/>
          </w:tcPr>
          <w:p w14:paraId="45A6D68D" w14:textId="77777777" w:rsidR="002920A7" w:rsidRPr="00BB4C2F" w:rsidRDefault="002920A7" w:rsidP="002C5A1D">
            <w:pPr>
              <w:jc w:val="center"/>
              <w:rPr>
                <w:rFonts w:ascii="华文宋体" w:eastAsia="华文宋体" w:hAnsi="华文宋体"/>
                <w:sz w:val="18"/>
                <w:szCs w:val="18"/>
              </w:rPr>
            </w:pPr>
            <w:r w:rsidRPr="00BB4C2F">
              <w:rPr>
                <w:rFonts w:ascii="华文宋体" w:eastAsia="华文宋体" w:hAnsi="华文宋体"/>
                <w:sz w:val="18"/>
                <w:szCs w:val="18"/>
              </w:rPr>
              <w:t>1</w:t>
            </w:r>
          </w:p>
        </w:tc>
        <w:tc>
          <w:tcPr>
            <w:tcW w:w="1701" w:type="dxa"/>
            <w:shd w:val="clear" w:color="auto" w:fill="auto"/>
          </w:tcPr>
          <w:p w14:paraId="2C81CABF" w14:textId="77777777" w:rsidR="002920A7" w:rsidRPr="00BB4C2F" w:rsidRDefault="002920A7" w:rsidP="002C5A1D">
            <w:pPr>
              <w:jc w:val="center"/>
              <w:rPr>
                <w:rFonts w:ascii="华文宋体" w:eastAsia="华文宋体" w:hAnsi="华文宋体"/>
                <w:sz w:val="18"/>
                <w:szCs w:val="18"/>
              </w:rPr>
            </w:pPr>
            <w:r w:rsidRPr="00BB4C2F">
              <w:rPr>
                <w:rFonts w:ascii="华文宋体" w:eastAsia="华文宋体" w:hAnsi="华文宋体"/>
                <w:sz w:val="18"/>
                <w:szCs w:val="18"/>
              </w:rPr>
              <w:t>1</w:t>
            </w:r>
          </w:p>
        </w:tc>
      </w:tr>
      <w:tr w:rsidR="002920A7" w:rsidRPr="00BB4C2F" w14:paraId="474C3F69" w14:textId="77777777" w:rsidTr="002920A7">
        <w:tc>
          <w:tcPr>
            <w:tcW w:w="2552" w:type="dxa"/>
            <w:shd w:val="clear" w:color="auto" w:fill="auto"/>
          </w:tcPr>
          <w:p w14:paraId="192948A3" w14:textId="77777777" w:rsidR="002920A7" w:rsidRPr="00BB4C2F" w:rsidRDefault="002920A7" w:rsidP="002C5A1D">
            <w:pPr>
              <w:jc w:val="center"/>
              <w:rPr>
                <w:rFonts w:ascii="华文宋体" w:eastAsia="华文宋体" w:hAnsi="华文宋体"/>
                <w:sz w:val="18"/>
                <w:szCs w:val="18"/>
              </w:rPr>
            </w:pPr>
            <w:r w:rsidRPr="00BB4C2F">
              <w:rPr>
                <w:rFonts w:ascii="华文宋体" w:eastAsia="华文宋体" w:hAnsi="华文宋体"/>
                <w:sz w:val="18"/>
                <w:szCs w:val="18"/>
              </w:rPr>
              <w:t>2</w:t>
            </w:r>
          </w:p>
        </w:tc>
        <w:tc>
          <w:tcPr>
            <w:tcW w:w="1701" w:type="dxa"/>
            <w:shd w:val="clear" w:color="auto" w:fill="auto"/>
          </w:tcPr>
          <w:p w14:paraId="5FD448C4" w14:textId="77777777" w:rsidR="002920A7" w:rsidRPr="00BB4C2F" w:rsidRDefault="002920A7" w:rsidP="002C5A1D">
            <w:pPr>
              <w:jc w:val="center"/>
              <w:rPr>
                <w:rFonts w:ascii="华文宋体" w:eastAsia="华文宋体" w:hAnsi="华文宋体"/>
                <w:sz w:val="18"/>
                <w:szCs w:val="18"/>
              </w:rPr>
            </w:pPr>
            <w:r w:rsidRPr="00BB4C2F">
              <w:rPr>
                <w:rFonts w:ascii="华文宋体" w:eastAsia="华文宋体" w:hAnsi="华文宋体"/>
                <w:sz w:val="18"/>
                <w:szCs w:val="18"/>
              </w:rPr>
              <w:t>3</w:t>
            </w:r>
          </w:p>
        </w:tc>
        <w:tc>
          <w:tcPr>
            <w:tcW w:w="1984" w:type="dxa"/>
            <w:shd w:val="clear" w:color="auto" w:fill="auto"/>
          </w:tcPr>
          <w:p w14:paraId="6DF85FD7" w14:textId="77777777" w:rsidR="002920A7" w:rsidRPr="00BB4C2F" w:rsidRDefault="002920A7" w:rsidP="002C5A1D">
            <w:pPr>
              <w:jc w:val="center"/>
              <w:rPr>
                <w:rFonts w:ascii="华文宋体" w:eastAsia="华文宋体" w:hAnsi="华文宋体"/>
                <w:sz w:val="18"/>
                <w:szCs w:val="18"/>
              </w:rPr>
            </w:pPr>
            <w:r w:rsidRPr="00BB4C2F">
              <w:rPr>
                <w:rFonts w:ascii="华文宋体" w:eastAsia="华文宋体" w:hAnsi="华文宋体"/>
                <w:sz w:val="18"/>
                <w:szCs w:val="18"/>
              </w:rPr>
              <w:t>2</w:t>
            </w:r>
          </w:p>
        </w:tc>
        <w:tc>
          <w:tcPr>
            <w:tcW w:w="1701" w:type="dxa"/>
            <w:shd w:val="clear" w:color="auto" w:fill="auto"/>
          </w:tcPr>
          <w:p w14:paraId="6C81B6BC" w14:textId="77777777" w:rsidR="002920A7" w:rsidRPr="00BB4C2F" w:rsidRDefault="002920A7" w:rsidP="002C5A1D">
            <w:pPr>
              <w:jc w:val="center"/>
              <w:rPr>
                <w:rFonts w:ascii="华文宋体" w:eastAsia="华文宋体" w:hAnsi="华文宋体"/>
                <w:sz w:val="18"/>
                <w:szCs w:val="18"/>
              </w:rPr>
            </w:pPr>
            <w:r w:rsidRPr="00BB4C2F">
              <w:rPr>
                <w:rFonts w:ascii="华文宋体" w:eastAsia="华文宋体" w:hAnsi="华文宋体"/>
                <w:sz w:val="18"/>
                <w:szCs w:val="18"/>
              </w:rPr>
              <w:t>2</w:t>
            </w:r>
          </w:p>
        </w:tc>
      </w:tr>
      <w:tr w:rsidR="002920A7" w:rsidRPr="00BB4C2F" w14:paraId="3437F698" w14:textId="77777777" w:rsidTr="002920A7">
        <w:tc>
          <w:tcPr>
            <w:tcW w:w="2552" w:type="dxa"/>
            <w:shd w:val="clear" w:color="auto" w:fill="auto"/>
          </w:tcPr>
          <w:p w14:paraId="53297563" w14:textId="77777777" w:rsidR="002920A7" w:rsidRPr="00BB4C2F" w:rsidRDefault="002920A7" w:rsidP="002C5A1D">
            <w:pPr>
              <w:jc w:val="center"/>
              <w:rPr>
                <w:rFonts w:ascii="华文宋体" w:eastAsia="华文宋体" w:hAnsi="华文宋体"/>
                <w:sz w:val="18"/>
                <w:szCs w:val="18"/>
              </w:rPr>
            </w:pPr>
            <w:r w:rsidRPr="00BB4C2F">
              <w:rPr>
                <w:rFonts w:ascii="华文宋体" w:eastAsia="华文宋体" w:hAnsi="华文宋体"/>
                <w:sz w:val="18"/>
                <w:szCs w:val="18"/>
              </w:rPr>
              <w:t>3</w:t>
            </w:r>
          </w:p>
        </w:tc>
        <w:tc>
          <w:tcPr>
            <w:tcW w:w="1701" w:type="dxa"/>
            <w:shd w:val="clear" w:color="auto" w:fill="auto"/>
          </w:tcPr>
          <w:p w14:paraId="7889336C" w14:textId="77777777" w:rsidR="002920A7" w:rsidRPr="00BB4C2F" w:rsidRDefault="002920A7" w:rsidP="002C5A1D">
            <w:pPr>
              <w:jc w:val="center"/>
              <w:rPr>
                <w:rFonts w:ascii="华文宋体" w:eastAsia="华文宋体" w:hAnsi="华文宋体"/>
                <w:sz w:val="18"/>
                <w:szCs w:val="18"/>
              </w:rPr>
            </w:pPr>
            <w:r w:rsidRPr="00BB4C2F">
              <w:rPr>
                <w:rFonts w:ascii="华文宋体" w:eastAsia="华文宋体" w:hAnsi="华文宋体"/>
                <w:sz w:val="18"/>
                <w:szCs w:val="18"/>
              </w:rPr>
              <w:t>4</w:t>
            </w:r>
          </w:p>
        </w:tc>
        <w:tc>
          <w:tcPr>
            <w:tcW w:w="1984" w:type="dxa"/>
            <w:shd w:val="clear" w:color="auto" w:fill="auto"/>
          </w:tcPr>
          <w:p w14:paraId="4286BBFB" w14:textId="77777777" w:rsidR="002920A7" w:rsidRPr="00BB4C2F" w:rsidRDefault="002920A7" w:rsidP="002C5A1D">
            <w:pPr>
              <w:jc w:val="center"/>
              <w:rPr>
                <w:rFonts w:ascii="华文宋体" w:eastAsia="华文宋体" w:hAnsi="华文宋体"/>
                <w:sz w:val="18"/>
                <w:szCs w:val="18"/>
              </w:rPr>
            </w:pPr>
            <w:r w:rsidRPr="00BB4C2F">
              <w:rPr>
                <w:rFonts w:ascii="华文宋体" w:eastAsia="华文宋体" w:hAnsi="华文宋体"/>
                <w:sz w:val="18"/>
                <w:szCs w:val="18"/>
              </w:rPr>
              <w:t>4</w:t>
            </w:r>
          </w:p>
        </w:tc>
        <w:tc>
          <w:tcPr>
            <w:tcW w:w="1701" w:type="dxa"/>
            <w:shd w:val="clear" w:color="auto" w:fill="auto"/>
          </w:tcPr>
          <w:p w14:paraId="45E66EDD" w14:textId="77777777" w:rsidR="002920A7" w:rsidRPr="00BB4C2F" w:rsidRDefault="002920A7" w:rsidP="002C5A1D">
            <w:pPr>
              <w:jc w:val="center"/>
              <w:rPr>
                <w:rFonts w:ascii="华文宋体" w:eastAsia="华文宋体" w:hAnsi="华文宋体"/>
                <w:sz w:val="18"/>
                <w:szCs w:val="18"/>
              </w:rPr>
            </w:pPr>
            <w:r w:rsidRPr="00BB4C2F">
              <w:rPr>
                <w:rFonts w:ascii="华文宋体" w:eastAsia="华文宋体" w:hAnsi="华文宋体"/>
                <w:sz w:val="18"/>
                <w:szCs w:val="18"/>
              </w:rPr>
              <w:t>4</w:t>
            </w:r>
          </w:p>
        </w:tc>
      </w:tr>
      <w:tr w:rsidR="002920A7" w:rsidRPr="00BB4C2F" w14:paraId="36E6710F" w14:textId="77777777" w:rsidTr="002920A7">
        <w:tc>
          <w:tcPr>
            <w:tcW w:w="2552" w:type="dxa"/>
            <w:shd w:val="clear" w:color="auto" w:fill="auto"/>
          </w:tcPr>
          <w:p w14:paraId="61FBE4AE" w14:textId="77777777" w:rsidR="002920A7" w:rsidRPr="00BB4C2F" w:rsidRDefault="002920A7" w:rsidP="002C5A1D">
            <w:pPr>
              <w:jc w:val="center"/>
              <w:rPr>
                <w:rFonts w:ascii="华文宋体" w:eastAsia="华文宋体" w:hAnsi="华文宋体"/>
                <w:sz w:val="18"/>
                <w:szCs w:val="18"/>
              </w:rPr>
            </w:pPr>
            <w:r w:rsidRPr="00BB4C2F">
              <w:rPr>
                <w:rFonts w:ascii="华文宋体" w:eastAsia="华文宋体" w:hAnsi="华文宋体"/>
                <w:sz w:val="18"/>
                <w:szCs w:val="18"/>
              </w:rPr>
              <w:t>4</w:t>
            </w:r>
          </w:p>
        </w:tc>
        <w:tc>
          <w:tcPr>
            <w:tcW w:w="1701" w:type="dxa"/>
            <w:shd w:val="clear" w:color="auto" w:fill="auto"/>
          </w:tcPr>
          <w:p w14:paraId="1780E1A6" w14:textId="77777777" w:rsidR="002920A7" w:rsidRPr="00BB4C2F" w:rsidRDefault="002920A7" w:rsidP="002C5A1D">
            <w:pPr>
              <w:jc w:val="center"/>
              <w:rPr>
                <w:rFonts w:ascii="华文宋体" w:eastAsia="华文宋体" w:hAnsi="华文宋体"/>
                <w:sz w:val="18"/>
                <w:szCs w:val="18"/>
              </w:rPr>
            </w:pPr>
            <w:r w:rsidRPr="00BB4C2F">
              <w:rPr>
                <w:rFonts w:ascii="华文宋体" w:eastAsia="华文宋体" w:hAnsi="华文宋体"/>
                <w:sz w:val="18"/>
                <w:szCs w:val="18"/>
              </w:rPr>
              <w:t>5</w:t>
            </w:r>
          </w:p>
        </w:tc>
        <w:tc>
          <w:tcPr>
            <w:tcW w:w="1984" w:type="dxa"/>
            <w:shd w:val="clear" w:color="auto" w:fill="auto"/>
          </w:tcPr>
          <w:p w14:paraId="465D4923" w14:textId="77777777" w:rsidR="002920A7" w:rsidRPr="00BB4C2F" w:rsidRDefault="002920A7" w:rsidP="002C5A1D">
            <w:pPr>
              <w:jc w:val="center"/>
              <w:rPr>
                <w:rFonts w:ascii="华文宋体" w:eastAsia="华文宋体" w:hAnsi="华文宋体"/>
                <w:sz w:val="18"/>
                <w:szCs w:val="18"/>
              </w:rPr>
            </w:pPr>
            <w:r w:rsidRPr="00BB4C2F">
              <w:rPr>
                <w:rFonts w:ascii="华文宋体" w:eastAsia="华文宋体" w:hAnsi="华文宋体"/>
                <w:sz w:val="18"/>
                <w:szCs w:val="18"/>
              </w:rPr>
              <w:t>5</w:t>
            </w:r>
          </w:p>
        </w:tc>
        <w:tc>
          <w:tcPr>
            <w:tcW w:w="1701" w:type="dxa"/>
            <w:shd w:val="clear" w:color="auto" w:fill="auto"/>
          </w:tcPr>
          <w:p w14:paraId="03CBA786" w14:textId="77777777" w:rsidR="002920A7" w:rsidRPr="00BB4C2F" w:rsidRDefault="002920A7" w:rsidP="002C5A1D">
            <w:pPr>
              <w:jc w:val="center"/>
              <w:rPr>
                <w:rFonts w:ascii="华文宋体" w:eastAsia="华文宋体" w:hAnsi="华文宋体"/>
                <w:sz w:val="18"/>
                <w:szCs w:val="18"/>
              </w:rPr>
            </w:pPr>
            <w:r w:rsidRPr="00BB4C2F">
              <w:rPr>
                <w:rFonts w:ascii="华文宋体" w:eastAsia="华文宋体" w:hAnsi="华文宋体"/>
                <w:sz w:val="18"/>
                <w:szCs w:val="18"/>
              </w:rPr>
              <w:t>5</w:t>
            </w:r>
          </w:p>
        </w:tc>
      </w:tr>
      <w:tr w:rsidR="002920A7" w:rsidRPr="00BB4C2F" w14:paraId="6F469FA7" w14:textId="77777777" w:rsidTr="002920A7">
        <w:tc>
          <w:tcPr>
            <w:tcW w:w="2552" w:type="dxa"/>
            <w:shd w:val="clear" w:color="auto" w:fill="auto"/>
          </w:tcPr>
          <w:p w14:paraId="418C1AD3" w14:textId="77777777" w:rsidR="002920A7" w:rsidRPr="00BB4C2F" w:rsidRDefault="002920A7" w:rsidP="002C5A1D">
            <w:pPr>
              <w:jc w:val="center"/>
              <w:rPr>
                <w:rFonts w:ascii="华文宋体" w:eastAsia="华文宋体" w:hAnsi="华文宋体"/>
                <w:sz w:val="18"/>
                <w:szCs w:val="18"/>
              </w:rPr>
            </w:pPr>
            <w:r w:rsidRPr="00BB4C2F">
              <w:rPr>
                <w:rFonts w:ascii="华文宋体" w:eastAsia="华文宋体" w:hAnsi="华文宋体"/>
                <w:sz w:val="18"/>
                <w:szCs w:val="18"/>
              </w:rPr>
              <w:t>多于4</w:t>
            </w:r>
          </w:p>
        </w:tc>
        <w:tc>
          <w:tcPr>
            <w:tcW w:w="1701" w:type="dxa"/>
            <w:shd w:val="clear" w:color="auto" w:fill="auto"/>
          </w:tcPr>
          <w:p w14:paraId="36EDEA58" w14:textId="77777777" w:rsidR="002920A7" w:rsidRPr="00BB4C2F" w:rsidRDefault="002920A7" w:rsidP="002C5A1D">
            <w:pPr>
              <w:jc w:val="center"/>
              <w:rPr>
                <w:rFonts w:ascii="华文宋体" w:eastAsia="华文宋体" w:hAnsi="华文宋体"/>
                <w:sz w:val="18"/>
                <w:szCs w:val="18"/>
              </w:rPr>
            </w:pPr>
            <w:r w:rsidRPr="00BB4C2F">
              <w:rPr>
                <w:rFonts w:ascii="华文宋体" w:eastAsia="华文宋体" w:hAnsi="华文宋体"/>
                <w:sz w:val="18"/>
                <w:szCs w:val="18"/>
              </w:rPr>
              <w:t>6</w:t>
            </w:r>
          </w:p>
        </w:tc>
        <w:tc>
          <w:tcPr>
            <w:tcW w:w="1984" w:type="dxa"/>
            <w:shd w:val="clear" w:color="auto" w:fill="auto"/>
          </w:tcPr>
          <w:p w14:paraId="6043F5B4" w14:textId="77777777" w:rsidR="002920A7" w:rsidRPr="00BB4C2F" w:rsidRDefault="002920A7" w:rsidP="002C5A1D">
            <w:pPr>
              <w:jc w:val="center"/>
              <w:rPr>
                <w:rFonts w:ascii="华文宋体" w:eastAsia="华文宋体" w:hAnsi="华文宋体"/>
                <w:sz w:val="18"/>
                <w:szCs w:val="18"/>
              </w:rPr>
            </w:pPr>
            <w:r w:rsidRPr="00BB4C2F">
              <w:rPr>
                <w:rFonts w:ascii="华文宋体" w:eastAsia="华文宋体" w:hAnsi="华文宋体"/>
                <w:sz w:val="18"/>
                <w:szCs w:val="18"/>
              </w:rPr>
              <w:t>6</w:t>
            </w:r>
          </w:p>
        </w:tc>
        <w:tc>
          <w:tcPr>
            <w:tcW w:w="1701" w:type="dxa"/>
            <w:shd w:val="clear" w:color="auto" w:fill="auto"/>
          </w:tcPr>
          <w:p w14:paraId="2A35DC06" w14:textId="77777777" w:rsidR="002920A7" w:rsidRPr="00BB4C2F" w:rsidRDefault="002920A7" w:rsidP="002C5A1D">
            <w:pPr>
              <w:jc w:val="center"/>
              <w:rPr>
                <w:rFonts w:ascii="华文宋体" w:eastAsia="华文宋体" w:hAnsi="华文宋体"/>
                <w:sz w:val="18"/>
                <w:szCs w:val="18"/>
              </w:rPr>
            </w:pPr>
            <w:r w:rsidRPr="00BB4C2F">
              <w:rPr>
                <w:rFonts w:ascii="华文宋体" w:eastAsia="华文宋体" w:hAnsi="华文宋体"/>
                <w:sz w:val="18"/>
                <w:szCs w:val="18"/>
              </w:rPr>
              <w:t>6</w:t>
            </w:r>
          </w:p>
        </w:tc>
      </w:tr>
      <w:tr w:rsidR="002920A7" w:rsidRPr="00BB4C2F" w14:paraId="3EAA0DEA" w14:textId="77777777" w:rsidTr="002920A7">
        <w:tc>
          <w:tcPr>
            <w:tcW w:w="7938" w:type="dxa"/>
            <w:gridSpan w:val="4"/>
            <w:shd w:val="clear" w:color="auto" w:fill="auto"/>
          </w:tcPr>
          <w:p w14:paraId="0367C2D5" w14:textId="658D66B0" w:rsidR="002920A7" w:rsidRPr="00BB4C2F" w:rsidRDefault="002920A7" w:rsidP="002920A7">
            <w:pPr>
              <w:rPr>
                <w:rFonts w:ascii="华文宋体" w:eastAsia="华文宋体" w:hAnsi="华文宋体"/>
                <w:sz w:val="18"/>
                <w:szCs w:val="18"/>
              </w:rPr>
            </w:pPr>
            <w:r w:rsidRPr="00BB4C2F">
              <w:rPr>
                <w:rFonts w:ascii="华文宋体" w:eastAsia="华文宋体" w:hAnsi="华文宋体" w:hint="eastAsia"/>
                <w:sz w:val="18"/>
                <w:szCs w:val="18"/>
              </w:rPr>
              <w:t>a这些关键值覆盖范围对应于占装置总能耗量</w:t>
            </w:r>
            <w:r w:rsidRPr="00BB4C2F">
              <w:rPr>
                <w:rFonts w:ascii="华文宋体" w:eastAsia="华文宋体" w:hAnsi="华文宋体"/>
                <w:sz w:val="18"/>
                <w:szCs w:val="18"/>
              </w:rPr>
              <w:t>80%</w:t>
            </w:r>
            <w:r w:rsidRPr="00BB4C2F">
              <w:rPr>
                <w:rFonts w:ascii="华文宋体" w:eastAsia="华文宋体" w:hAnsi="华文宋体" w:hint="eastAsia"/>
                <w:sz w:val="18"/>
                <w:szCs w:val="18"/>
              </w:rPr>
              <w:t>以下的装置回路时，则装置的分数应根据对应的关键</w:t>
            </w:r>
            <w:proofErr w:type="gramStart"/>
            <w:r w:rsidRPr="00BB4C2F">
              <w:rPr>
                <w:rFonts w:ascii="华文宋体" w:eastAsia="华文宋体" w:hAnsi="华文宋体" w:hint="eastAsia"/>
                <w:sz w:val="18"/>
                <w:szCs w:val="18"/>
              </w:rPr>
              <w:t>量选择</w:t>
            </w:r>
            <w:proofErr w:type="gramEnd"/>
            <w:r w:rsidRPr="00BB4C2F">
              <w:rPr>
                <w:rFonts w:ascii="华文宋体" w:eastAsia="华文宋体" w:hAnsi="华文宋体"/>
                <w:sz w:val="18"/>
                <w:szCs w:val="18"/>
              </w:rPr>
              <w:t>0</w:t>
            </w:r>
            <w:r w:rsidRPr="00BB4C2F">
              <w:rPr>
                <w:rFonts w:ascii="华文宋体" w:eastAsia="华文宋体" w:hAnsi="华文宋体" w:hint="eastAsia"/>
                <w:sz w:val="18"/>
                <w:szCs w:val="18"/>
              </w:rPr>
              <w:t>。</w:t>
            </w:r>
          </w:p>
        </w:tc>
      </w:tr>
    </w:tbl>
    <w:p w14:paraId="1450328D" w14:textId="659C43C4" w:rsidR="00957750" w:rsidRPr="00BB4C2F" w:rsidRDefault="00957750" w:rsidP="0024380F">
      <w:pPr>
        <w:spacing w:line="360" w:lineRule="auto"/>
        <w:jc w:val="center"/>
        <w:rPr>
          <w:rFonts w:ascii="黑体" w:eastAsia="黑体" w:hAnsi="黑体"/>
          <w:szCs w:val="21"/>
        </w:rPr>
      </w:pPr>
      <w:r w:rsidRPr="00BB4C2F">
        <w:rPr>
          <w:rFonts w:ascii="黑体" w:eastAsia="黑体" w:hAnsi="黑体" w:hint="eastAsia"/>
          <w:szCs w:val="21"/>
        </w:rPr>
        <w:t>表B.13 网格</w:t>
      </w:r>
      <w:bookmarkEnd w:id="570"/>
    </w:p>
    <w:p w14:paraId="552A4E53" w14:textId="4D24E2C0" w:rsidR="00107BE5" w:rsidRPr="00BB4C2F" w:rsidRDefault="00957750" w:rsidP="00BB4C2F">
      <w:pPr>
        <w:spacing w:before="240"/>
        <w:rPr>
          <w:rFonts w:ascii="黑体" w:eastAsia="黑体" w:hAnsi="黑体"/>
          <w:szCs w:val="21"/>
        </w:rPr>
      </w:pPr>
      <w:bookmarkStart w:id="571" w:name="_Ref430524046"/>
      <w:r w:rsidRPr="00BB4C2F">
        <w:rPr>
          <w:rFonts w:ascii="黑体" w:eastAsia="黑体" w:hAnsi="黑体"/>
          <w:szCs w:val="21"/>
        </w:rPr>
        <w:t>B.3.</w:t>
      </w:r>
      <w:bookmarkEnd w:id="571"/>
      <w:r w:rsidR="00A2726D" w:rsidRPr="00BB4C2F">
        <w:rPr>
          <w:rFonts w:ascii="黑体" w:eastAsia="黑体" w:hAnsi="黑体" w:hint="eastAsia"/>
          <w:szCs w:val="21"/>
        </w:rPr>
        <w:t>2.3.5</w:t>
      </w:r>
      <w:r w:rsidR="00A2726D" w:rsidRPr="00BB4C2F">
        <w:rPr>
          <w:rFonts w:ascii="黑体" w:eastAsia="黑体" w:hAnsi="黑体"/>
          <w:szCs w:val="21"/>
        </w:rPr>
        <w:t xml:space="preserve"> </w:t>
      </w:r>
      <w:r w:rsidR="00A2726D" w:rsidRPr="00BB4C2F">
        <w:rPr>
          <w:rFonts w:ascii="黑体" w:eastAsia="黑体" w:hAnsi="黑体" w:hint="eastAsia"/>
          <w:szCs w:val="21"/>
        </w:rPr>
        <w:t>参数E</w:t>
      </w:r>
      <w:r w:rsidR="00A2726D" w:rsidRPr="00BB4C2F">
        <w:rPr>
          <w:rFonts w:ascii="黑体" w:eastAsia="黑体" w:hAnsi="黑体"/>
          <w:szCs w:val="21"/>
        </w:rPr>
        <w:t xml:space="preserve">M05: </w:t>
      </w:r>
      <w:r w:rsidR="00A2726D" w:rsidRPr="00BB4C2F">
        <w:rPr>
          <w:rFonts w:ascii="黑体" w:eastAsia="黑体" w:hAnsi="黑体" w:hint="eastAsia"/>
          <w:szCs w:val="21"/>
        </w:rPr>
        <w:t>按用途测量</w:t>
      </w:r>
    </w:p>
    <w:p w14:paraId="530B9B58" w14:textId="0C9CC870" w:rsidR="00957750" w:rsidRPr="00EA704A" w:rsidRDefault="00957750" w:rsidP="00BB4C2F">
      <w:pPr>
        <w:ind w:firstLine="420"/>
        <w:rPr>
          <w:rFonts w:ascii="华文宋体" w:eastAsia="华文宋体" w:hAnsi="华文宋体"/>
          <w:szCs w:val="21"/>
        </w:rPr>
      </w:pPr>
      <w:r w:rsidRPr="00EA704A">
        <w:rPr>
          <w:rFonts w:ascii="华文宋体" w:eastAsia="华文宋体" w:hAnsi="华文宋体" w:hint="eastAsia"/>
          <w:szCs w:val="21"/>
        </w:rPr>
        <w:t>该参数考虑了装置内按</w:t>
      </w:r>
      <w:r w:rsidR="00107BE5" w:rsidRPr="00EA704A">
        <w:rPr>
          <w:rFonts w:ascii="华文宋体" w:eastAsia="华文宋体" w:hAnsi="华文宋体" w:hint="eastAsia"/>
          <w:szCs w:val="21"/>
        </w:rPr>
        <w:t>用途</w:t>
      </w:r>
      <w:r w:rsidRPr="00EA704A">
        <w:rPr>
          <w:rFonts w:ascii="华文宋体" w:eastAsia="华文宋体" w:hAnsi="华文宋体" w:hint="eastAsia"/>
          <w:szCs w:val="21"/>
        </w:rPr>
        <w:t>测量的</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能耗见8.3.1</w:t>
      </w:r>
      <w:r w:rsidR="00BB4C2F">
        <w:rPr>
          <w:rFonts w:ascii="华文宋体" w:eastAsia="华文宋体" w:hAnsi="华文宋体" w:hint="eastAsia"/>
          <w:szCs w:val="21"/>
        </w:rPr>
        <w:t>条</w:t>
      </w:r>
      <w:r w:rsidRPr="00EA704A">
        <w:rPr>
          <w:rFonts w:ascii="华文宋体" w:eastAsia="华文宋体" w:hAnsi="华文宋体" w:hint="eastAsia"/>
          <w:szCs w:val="21"/>
        </w:rPr>
        <w:t>。</w:t>
      </w:r>
    </w:p>
    <w:p w14:paraId="7F536CF6" w14:textId="28F0BE00" w:rsidR="00957750" w:rsidRPr="00EA704A" w:rsidRDefault="00957750" w:rsidP="00BB4C2F">
      <w:pPr>
        <w:ind w:firstLine="420"/>
        <w:rPr>
          <w:rFonts w:ascii="华文宋体" w:eastAsia="华文宋体" w:hAnsi="华文宋体"/>
          <w:szCs w:val="21"/>
        </w:rPr>
      </w:pPr>
      <w:r w:rsidRPr="00EA704A">
        <w:rPr>
          <w:rFonts w:ascii="华文宋体" w:eastAsia="华文宋体" w:hAnsi="华文宋体" w:hint="eastAsia"/>
          <w:szCs w:val="21"/>
        </w:rPr>
        <w:t>用途</w:t>
      </w:r>
      <w:r w:rsidRPr="00EA704A">
        <w:rPr>
          <w:rFonts w:ascii="华文宋体" w:eastAsia="华文宋体" w:hAnsi="华文宋体"/>
          <w:szCs w:val="21"/>
        </w:rPr>
        <w:t>的例子是照明、冷却、加热、电动机。</w:t>
      </w:r>
    </w:p>
    <w:p w14:paraId="3E880C15" w14:textId="35BB5B91" w:rsidR="00957750" w:rsidRPr="00EA704A" w:rsidRDefault="00957750" w:rsidP="00BB4C2F">
      <w:pPr>
        <w:ind w:firstLine="420"/>
        <w:rPr>
          <w:rFonts w:ascii="华文宋体" w:eastAsia="华文宋体" w:hAnsi="华文宋体"/>
          <w:szCs w:val="21"/>
        </w:rPr>
      </w:pPr>
      <w:r w:rsidRPr="00EA704A">
        <w:rPr>
          <w:rFonts w:ascii="华文宋体" w:eastAsia="华文宋体" w:hAnsi="华文宋体" w:hint="eastAsia"/>
          <w:szCs w:val="21"/>
        </w:rPr>
        <w:t>参数</w:t>
      </w:r>
      <w:r w:rsidRPr="00EA704A">
        <w:rPr>
          <w:rFonts w:ascii="华文宋体" w:eastAsia="华文宋体" w:hAnsi="华文宋体"/>
          <w:szCs w:val="21"/>
        </w:rPr>
        <w:t>EM</w:t>
      </w:r>
      <w:r w:rsidRPr="00EA704A">
        <w:rPr>
          <w:rFonts w:ascii="华文宋体" w:eastAsia="华文宋体" w:hAnsi="华文宋体" w:hint="eastAsia"/>
          <w:szCs w:val="21"/>
        </w:rPr>
        <w:t>05的分数</w:t>
      </w:r>
      <w:r w:rsidR="00107BE5" w:rsidRPr="00EA704A">
        <w:rPr>
          <w:rFonts w:ascii="华文宋体" w:eastAsia="华文宋体" w:hAnsi="华文宋体" w:hint="eastAsia"/>
          <w:szCs w:val="21"/>
        </w:rPr>
        <w:t>，计算</w:t>
      </w:r>
      <w:r w:rsidRPr="004517FE">
        <w:rPr>
          <w:rFonts w:ascii="华文宋体" w:eastAsia="华文宋体" w:hAnsi="华文宋体"/>
          <w:i/>
          <w:iCs/>
          <w:szCs w:val="21"/>
        </w:rPr>
        <w:t>R</w:t>
      </w:r>
      <w:r w:rsidRPr="004517FE">
        <w:rPr>
          <w:rFonts w:ascii="华文宋体" w:eastAsia="华文宋体" w:hAnsi="华文宋体"/>
          <w:i/>
          <w:iCs/>
          <w:szCs w:val="21"/>
          <w:vertAlign w:val="subscript"/>
        </w:rPr>
        <w:t>MU</w:t>
      </w:r>
      <w:r w:rsidR="00AE3C8E" w:rsidRPr="00EA704A">
        <w:rPr>
          <w:rFonts w:ascii="华文宋体" w:eastAsia="华文宋体" w:hAnsi="华文宋体" w:hint="eastAsia"/>
          <w:szCs w:val="21"/>
        </w:rPr>
        <w:t>和</w:t>
      </w:r>
      <w:r w:rsidR="00107BE5" w:rsidRPr="00EA704A">
        <w:rPr>
          <w:rFonts w:ascii="华文宋体" w:eastAsia="华文宋体" w:hAnsi="华文宋体" w:hint="eastAsia"/>
          <w:szCs w:val="21"/>
        </w:rPr>
        <w:t>查</w:t>
      </w:r>
      <w:r w:rsidRPr="00EA704A">
        <w:rPr>
          <w:rFonts w:ascii="华文宋体" w:eastAsia="华文宋体" w:hAnsi="华文宋体" w:hint="eastAsia"/>
          <w:szCs w:val="21"/>
        </w:rPr>
        <w:t>表B.14</w:t>
      </w:r>
      <w:r w:rsidR="00107BE5" w:rsidRPr="00EA704A">
        <w:rPr>
          <w:rFonts w:ascii="华文宋体" w:eastAsia="华文宋体" w:hAnsi="华文宋体" w:hint="eastAsia"/>
          <w:szCs w:val="21"/>
        </w:rPr>
        <w:t>的分数</w:t>
      </w:r>
      <w:r w:rsidRPr="00EA704A">
        <w:rPr>
          <w:rFonts w:ascii="华文宋体" w:eastAsia="华文宋体" w:hAnsi="华文宋体" w:hint="eastAsia"/>
          <w:szCs w:val="21"/>
        </w:rPr>
        <w:t>来确定。</w:t>
      </w:r>
    </w:p>
    <w:p w14:paraId="04445F12" w14:textId="29C84FAB" w:rsidR="00957750" w:rsidRPr="00EA704A" w:rsidRDefault="00957750" w:rsidP="00BB4C2F">
      <w:pPr>
        <w:ind w:firstLine="420"/>
        <w:rPr>
          <w:rFonts w:ascii="华文宋体" w:eastAsia="华文宋体" w:hAnsi="华文宋体"/>
          <w:szCs w:val="21"/>
        </w:rPr>
      </w:pPr>
      <w:r w:rsidRPr="00EA704A">
        <w:rPr>
          <w:rFonts w:ascii="华文宋体" w:eastAsia="华文宋体" w:hAnsi="华文宋体" w:hint="eastAsia"/>
          <w:szCs w:val="21"/>
        </w:rPr>
        <w:t>该比值代表了相关的电力计量和监测设备的实施情况</w:t>
      </w:r>
      <w:r w:rsidR="00A2726D" w:rsidRPr="00EA704A">
        <w:rPr>
          <w:rFonts w:ascii="华文宋体" w:eastAsia="华文宋体" w:hAnsi="华文宋体" w:hint="eastAsia"/>
          <w:szCs w:val="21"/>
        </w:rPr>
        <w:t>：</w:t>
      </w:r>
    </w:p>
    <w:p w14:paraId="4DFFD60F" w14:textId="77777777" w:rsidR="00957750" w:rsidRPr="00EA704A" w:rsidRDefault="00FD6152" w:rsidP="00C0547E">
      <w:pPr>
        <w:rPr>
          <w:rFonts w:ascii="华文宋体" w:eastAsia="华文宋体" w:hAnsi="华文宋体"/>
          <w:szCs w:val="21"/>
        </w:rPr>
      </w:pPr>
      <m:oMathPara>
        <m:oMath>
          <m:sSub>
            <m:sSubPr>
              <m:ctrlPr>
                <w:rPr>
                  <w:rFonts w:ascii="Cambria Math" w:eastAsia="华文宋体" w:hAnsi="Cambria Math"/>
                  <w:i/>
                  <w:szCs w:val="21"/>
                </w:rPr>
              </m:ctrlPr>
            </m:sSubPr>
            <m:e>
              <m:r>
                <w:rPr>
                  <w:rFonts w:ascii="Cambria Math" w:eastAsia="华文宋体" w:hAnsi="Cambria Math"/>
                  <w:szCs w:val="21"/>
                </w:rPr>
                <m:t>R</m:t>
              </m:r>
            </m:e>
            <m:sub>
              <m:r>
                <w:rPr>
                  <w:rFonts w:ascii="Cambria Math" w:eastAsia="华文宋体" w:hAnsi="Cambria Math"/>
                  <w:szCs w:val="21"/>
                </w:rPr>
                <m:t>MU</m:t>
              </m:r>
            </m:sub>
          </m:sSub>
          <m:r>
            <w:rPr>
              <w:rFonts w:ascii="Cambria Math" w:eastAsia="华文宋体" w:hAnsi="Cambria Math"/>
              <w:szCs w:val="21"/>
            </w:rPr>
            <m:t>=</m:t>
          </m:r>
          <m:f>
            <m:fPr>
              <m:ctrlPr>
                <w:rPr>
                  <w:rFonts w:ascii="Cambria Math" w:eastAsia="华文宋体" w:hAnsi="Cambria Math"/>
                  <w:i/>
                  <w:szCs w:val="21"/>
                </w:rPr>
              </m:ctrlPr>
            </m:fPr>
            <m:num>
              <m:r>
                <w:rPr>
                  <w:rFonts w:ascii="Cambria Math" w:eastAsia="华文宋体" w:hAnsi="Cambria Math"/>
                  <w:szCs w:val="21"/>
                </w:rPr>
                <m:t>a×100</m:t>
              </m:r>
            </m:num>
            <m:den>
              <m:r>
                <w:rPr>
                  <w:rFonts w:ascii="Cambria Math" w:eastAsia="华文宋体" w:hAnsi="Cambria Math"/>
                  <w:szCs w:val="21"/>
                </w:rPr>
                <m:t>b</m:t>
              </m:r>
            </m:den>
          </m:f>
        </m:oMath>
      </m:oMathPara>
    </w:p>
    <w:p w14:paraId="6AC3D0D8" w14:textId="5E30C976" w:rsidR="00957750" w:rsidRPr="00EA704A" w:rsidRDefault="00215DD7" w:rsidP="00BB4C2F">
      <w:pPr>
        <w:ind w:firstLine="420"/>
        <w:rPr>
          <w:rFonts w:ascii="华文宋体" w:eastAsia="华文宋体" w:hAnsi="华文宋体"/>
          <w:szCs w:val="21"/>
        </w:rPr>
      </w:pPr>
      <w:r w:rsidRPr="00EA704A">
        <w:rPr>
          <w:rFonts w:ascii="华文宋体" w:eastAsia="华文宋体" w:hAnsi="华文宋体" w:hint="eastAsia"/>
          <w:szCs w:val="21"/>
        </w:rPr>
        <w:t>其中</w:t>
      </w:r>
      <w:r w:rsidR="00957750" w:rsidRPr="00EA704A">
        <w:rPr>
          <w:rFonts w:ascii="华文宋体" w:eastAsia="华文宋体" w:hAnsi="华文宋体"/>
          <w:szCs w:val="21"/>
        </w:rPr>
        <w:t>：</w:t>
      </w:r>
    </w:p>
    <w:p w14:paraId="752FCEAC" w14:textId="31D81653" w:rsidR="00957750" w:rsidRPr="00EA704A" w:rsidRDefault="00957750" w:rsidP="00BB4C2F">
      <w:pPr>
        <w:ind w:left="420" w:firstLine="420"/>
        <w:rPr>
          <w:rFonts w:ascii="华文宋体" w:eastAsia="华文宋体" w:hAnsi="华文宋体"/>
          <w:szCs w:val="21"/>
        </w:rPr>
      </w:pPr>
      <w:r w:rsidRPr="00EA704A">
        <w:rPr>
          <w:rFonts w:ascii="华文宋体" w:eastAsia="华文宋体" w:hAnsi="华文宋体"/>
          <w:szCs w:val="21"/>
        </w:rPr>
        <w:t>a是</w:t>
      </w:r>
      <w:r w:rsidRPr="00EA704A">
        <w:rPr>
          <w:rFonts w:ascii="华文宋体" w:eastAsia="华文宋体" w:hAnsi="华文宋体" w:hint="eastAsia"/>
          <w:szCs w:val="21"/>
        </w:rPr>
        <w:t>通过按</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用途测量的年耗电量</w:t>
      </w:r>
    </w:p>
    <w:p w14:paraId="4618A561" w14:textId="2A56D795" w:rsidR="00E13DC3" w:rsidRPr="00EA704A" w:rsidRDefault="00957750" w:rsidP="00BB4C2F">
      <w:pPr>
        <w:ind w:left="420" w:firstLine="420"/>
        <w:rPr>
          <w:rFonts w:ascii="华文宋体" w:eastAsia="华文宋体" w:hAnsi="华文宋体"/>
          <w:szCs w:val="21"/>
        </w:rPr>
      </w:pPr>
      <w:r w:rsidRPr="00EA704A">
        <w:rPr>
          <w:rFonts w:ascii="华文宋体" w:eastAsia="华文宋体" w:hAnsi="华文宋体"/>
          <w:szCs w:val="21"/>
        </w:rPr>
        <w:t>b</w:t>
      </w:r>
      <w:r w:rsidRPr="00EA704A">
        <w:rPr>
          <w:rFonts w:ascii="华文宋体" w:eastAsia="华文宋体" w:hAnsi="华文宋体" w:hint="eastAsia"/>
          <w:szCs w:val="21"/>
        </w:rPr>
        <w:t>是全部装置的年耗电量</w:t>
      </w:r>
    </w:p>
    <w:p w14:paraId="60994BBD" w14:textId="77777777" w:rsidR="00E13DC3" w:rsidRPr="00EA704A" w:rsidRDefault="00E13DC3">
      <w:pPr>
        <w:widowControl/>
        <w:jc w:val="left"/>
        <w:rPr>
          <w:rFonts w:ascii="华文宋体" w:eastAsia="华文宋体" w:hAnsi="华文宋体"/>
          <w:szCs w:val="21"/>
        </w:rPr>
      </w:pPr>
      <w:r w:rsidRPr="00EA704A">
        <w:rPr>
          <w:rFonts w:ascii="华文宋体" w:eastAsia="华文宋体" w:hAnsi="华文宋体"/>
          <w:szCs w:val="21"/>
        </w:rPr>
        <w:br w:type="page"/>
      </w:r>
    </w:p>
    <w:p w14:paraId="5A105E3F" w14:textId="11A9E4D8" w:rsidR="00957750" w:rsidRPr="00BB4C2F" w:rsidRDefault="00957750" w:rsidP="00E13DC3">
      <w:pPr>
        <w:spacing w:line="360" w:lineRule="auto"/>
        <w:jc w:val="center"/>
        <w:rPr>
          <w:rFonts w:ascii="黑体" w:eastAsia="黑体" w:hAnsi="黑体"/>
          <w:szCs w:val="21"/>
        </w:rPr>
      </w:pPr>
      <w:bookmarkStart w:id="572" w:name="_Toc37326337"/>
      <w:r w:rsidRPr="00BB4C2F">
        <w:rPr>
          <w:rFonts w:ascii="黑体" w:eastAsia="黑体" w:hAnsi="黑体"/>
          <w:szCs w:val="21"/>
        </w:rPr>
        <w:lastRenderedPageBreak/>
        <w:t>表</w:t>
      </w:r>
      <w:r w:rsidRPr="00BB4C2F">
        <w:rPr>
          <w:rFonts w:ascii="黑体" w:eastAsia="黑体" w:hAnsi="黑体" w:hint="eastAsia"/>
          <w:szCs w:val="21"/>
        </w:rPr>
        <w:t>B.</w:t>
      </w:r>
      <w:r w:rsidRPr="00BB4C2F">
        <w:rPr>
          <w:rFonts w:ascii="黑体" w:eastAsia="黑体" w:hAnsi="黑体"/>
          <w:szCs w:val="21"/>
        </w:rPr>
        <w:t xml:space="preserve">14 – </w:t>
      </w:r>
      <w:r w:rsidR="00A2726D" w:rsidRPr="00BB4C2F">
        <w:rPr>
          <w:rFonts w:ascii="黑体" w:eastAsia="黑体" w:hAnsi="黑体" w:hint="eastAsia"/>
          <w:szCs w:val="21"/>
        </w:rPr>
        <w:t>按用途</w:t>
      </w:r>
      <w:r w:rsidRPr="00BB4C2F">
        <w:rPr>
          <w:rFonts w:ascii="黑体" w:eastAsia="黑体" w:hAnsi="黑体"/>
          <w:szCs w:val="21"/>
        </w:rPr>
        <w:t>测量</w:t>
      </w:r>
      <w:bookmarkEnd w:id="572"/>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2188"/>
        <w:gridCol w:w="2193"/>
        <w:gridCol w:w="2212"/>
      </w:tblGrid>
      <w:tr w:rsidR="00957750" w:rsidRPr="00BB4C2F" w14:paraId="387E7314" w14:textId="77777777" w:rsidTr="00957750">
        <w:tc>
          <w:tcPr>
            <w:tcW w:w="2203" w:type="dxa"/>
            <w:shd w:val="clear" w:color="auto" w:fill="auto"/>
          </w:tcPr>
          <w:p w14:paraId="40FC8C73" w14:textId="77777777" w:rsidR="00957750" w:rsidRPr="004517FE" w:rsidRDefault="00957750" w:rsidP="00BB4C2F">
            <w:pPr>
              <w:jc w:val="center"/>
              <w:rPr>
                <w:rFonts w:ascii="黑体" w:eastAsia="黑体" w:hAnsi="黑体"/>
                <w:i/>
                <w:iCs/>
                <w:sz w:val="18"/>
                <w:szCs w:val="18"/>
              </w:rPr>
            </w:pPr>
            <w:r w:rsidRPr="004517FE">
              <w:rPr>
                <w:rFonts w:ascii="黑体" w:eastAsia="黑体" w:hAnsi="黑体"/>
                <w:i/>
                <w:iCs/>
                <w:sz w:val="18"/>
                <w:szCs w:val="18"/>
              </w:rPr>
              <w:t>R</w:t>
            </w:r>
            <w:r w:rsidRPr="004517FE">
              <w:rPr>
                <w:rFonts w:ascii="黑体" w:eastAsia="黑体" w:hAnsi="黑体"/>
                <w:i/>
                <w:iCs/>
                <w:sz w:val="18"/>
                <w:szCs w:val="18"/>
                <w:vertAlign w:val="subscript"/>
              </w:rPr>
              <w:t>MU</w:t>
            </w:r>
          </w:p>
        </w:tc>
        <w:tc>
          <w:tcPr>
            <w:tcW w:w="2231" w:type="dxa"/>
            <w:shd w:val="clear" w:color="auto" w:fill="auto"/>
          </w:tcPr>
          <w:p w14:paraId="33A4F165" w14:textId="28B78770" w:rsidR="00957750" w:rsidRPr="00BB4C2F" w:rsidRDefault="00957750" w:rsidP="002C5A1D">
            <w:pPr>
              <w:jc w:val="center"/>
              <w:rPr>
                <w:rFonts w:ascii="黑体" w:eastAsia="黑体" w:hAnsi="黑体"/>
                <w:sz w:val="18"/>
                <w:szCs w:val="18"/>
              </w:rPr>
            </w:pPr>
            <w:r w:rsidRPr="00BB4C2F">
              <w:rPr>
                <w:rFonts w:ascii="黑体" w:eastAsia="黑体" w:hAnsi="黑体"/>
                <w:sz w:val="18"/>
                <w:szCs w:val="18"/>
              </w:rPr>
              <w:t>工业建筑</w:t>
            </w:r>
            <w:r w:rsidRPr="00BB4C2F">
              <w:rPr>
                <w:rFonts w:ascii="黑体" w:eastAsia="黑体" w:hAnsi="黑体" w:hint="eastAsia"/>
                <w:sz w:val="18"/>
                <w:szCs w:val="18"/>
              </w:rPr>
              <w:t>分数</w:t>
            </w:r>
          </w:p>
        </w:tc>
        <w:tc>
          <w:tcPr>
            <w:tcW w:w="2236" w:type="dxa"/>
            <w:shd w:val="clear" w:color="auto" w:fill="auto"/>
          </w:tcPr>
          <w:p w14:paraId="59CD6C75" w14:textId="06F1F10B" w:rsidR="00957750" w:rsidRPr="00BB4C2F" w:rsidRDefault="00957750" w:rsidP="002C5A1D">
            <w:pPr>
              <w:jc w:val="center"/>
              <w:rPr>
                <w:rFonts w:ascii="黑体" w:eastAsia="黑体" w:hAnsi="黑体"/>
                <w:sz w:val="18"/>
                <w:szCs w:val="18"/>
              </w:rPr>
            </w:pPr>
            <w:r w:rsidRPr="00BB4C2F">
              <w:rPr>
                <w:rFonts w:ascii="黑体" w:eastAsia="黑体" w:hAnsi="黑体"/>
                <w:sz w:val="18"/>
                <w:szCs w:val="18"/>
              </w:rPr>
              <w:t>商业建筑</w:t>
            </w:r>
            <w:r w:rsidRPr="00BB4C2F">
              <w:rPr>
                <w:rFonts w:ascii="黑体" w:eastAsia="黑体" w:hAnsi="黑体" w:hint="eastAsia"/>
                <w:sz w:val="18"/>
                <w:szCs w:val="18"/>
              </w:rPr>
              <w:t>分数</w:t>
            </w:r>
          </w:p>
        </w:tc>
        <w:tc>
          <w:tcPr>
            <w:tcW w:w="2256" w:type="dxa"/>
            <w:shd w:val="clear" w:color="auto" w:fill="auto"/>
          </w:tcPr>
          <w:p w14:paraId="38C6AA42" w14:textId="7249234F" w:rsidR="00957750" w:rsidRPr="00BB4C2F" w:rsidRDefault="00957750" w:rsidP="002C5A1D">
            <w:pPr>
              <w:jc w:val="center"/>
              <w:rPr>
                <w:rFonts w:ascii="黑体" w:eastAsia="黑体" w:hAnsi="黑体"/>
                <w:sz w:val="18"/>
                <w:szCs w:val="18"/>
              </w:rPr>
            </w:pPr>
            <w:r w:rsidRPr="00BB4C2F">
              <w:rPr>
                <w:rFonts w:ascii="黑体" w:eastAsia="黑体" w:hAnsi="黑体" w:hint="eastAsia"/>
                <w:sz w:val="18"/>
                <w:szCs w:val="18"/>
              </w:rPr>
              <w:t>基础</w:t>
            </w:r>
            <w:r w:rsidRPr="00BB4C2F">
              <w:rPr>
                <w:rFonts w:ascii="黑体" w:eastAsia="黑体" w:hAnsi="黑体"/>
                <w:sz w:val="18"/>
                <w:szCs w:val="18"/>
              </w:rPr>
              <w:t>设施</w:t>
            </w:r>
            <w:r w:rsidRPr="00BB4C2F">
              <w:rPr>
                <w:rFonts w:ascii="黑体" w:eastAsia="黑体" w:hAnsi="黑体" w:hint="eastAsia"/>
                <w:sz w:val="18"/>
                <w:szCs w:val="18"/>
              </w:rPr>
              <w:t>分数</w:t>
            </w:r>
          </w:p>
        </w:tc>
      </w:tr>
      <w:tr w:rsidR="00957750" w:rsidRPr="00BB4C2F" w14:paraId="6D7B5765" w14:textId="77777777" w:rsidTr="00957750">
        <w:tc>
          <w:tcPr>
            <w:tcW w:w="2203" w:type="dxa"/>
            <w:shd w:val="clear" w:color="auto" w:fill="auto"/>
          </w:tcPr>
          <w:p w14:paraId="66119C95"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&lt; 50%</w:t>
            </w:r>
          </w:p>
        </w:tc>
        <w:tc>
          <w:tcPr>
            <w:tcW w:w="2231" w:type="dxa"/>
            <w:shd w:val="clear" w:color="auto" w:fill="auto"/>
          </w:tcPr>
          <w:p w14:paraId="4CB0E38F"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0</w:t>
            </w:r>
          </w:p>
        </w:tc>
        <w:tc>
          <w:tcPr>
            <w:tcW w:w="2236" w:type="dxa"/>
            <w:shd w:val="clear" w:color="auto" w:fill="auto"/>
          </w:tcPr>
          <w:p w14:paraId="3916C036"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0</w:t>
            </w:r>
          </w:p>
        </w:tc>
        <w:tc>
          <w:tcPr>
            <w:tcW w:w="2256" w:type="dxa"/>
            <w:shd w:val="clear" w:color="auto" w:fill="auto"/>
          </w:tcPr>
          <w:p w14:paraId="38D8BA99"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0</w:t>
            </w:r>
          </w:p>
        </w:tc>
      </w:tr>
      <w:tr w:rsidR="00957750" w:rsidRPr="00BB4C2F" w14:paraId="62244FB7" w14:textId="77777777" w:rsidTr="00957750">
        <w:tc>
          <w:tcPr>
            <w:tcW w:w="2203" w:type="dxa"/>
            <w:shd w:val="clear" w:color="auto" w:fill="auto"/>
          </w:tcPr>
          <w:p w14:paraId="2FD4B966"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 xml:space="preserve">≥ 50 </w:t>
            </w:r>
            <w:r w:rsidRPr="00BB4C2F">
              <w:rPr>
                <w:rFonts w:ascii="华文宋体" w:eastAsia="华文宋体" w:hAnsi="华文宋体" w:hint="eastAsia"/>
                <w:sz w:val="18"/>
                <w:szCs w:val="18"/>
              </w:rPr>
              <w:t>和</w:t>
            </w:r>
            <w:r w:rsidRPr="00BB4C2F">
              <w:rPr>
                <w:rFonts w:ascii="华文宋体" w:eastAsia="华文宋体" w:hAnsi="华文宋体"/>
                <w:sz w:val="18"/>
                <w:szCs w:val="18"/>
              </w:rPr>
              <w:t xml:space="preserve"> &lt; 70%</w:t>
            </w:r>
          </w:p>
        </w:tc>
        <w:tc>
          <w:tcPr>
            <w:tcW w:w="2231" w:type="dxa"/>
            <w:shd w:val="clear" w:color="auto" w:fill="auto"/>
          </w:tcPr>
          <w:p w14:paraId="0ED953B3"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1</w:t>
            </w:r>
          </w:p>
        </w:tc>
        <w:tc>
          <w:tcPr>
            <w:tcW w:w="2236" w:type="dxa"/>
            <w:shd w:val="clear" w:color="auto" w:fill="auto"/>
          </w:tcPr>
          <w:p w14:paraId="426CC51B"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2</w:t>
            </w:r>
          </w:p>
        </w:tc>
        <w:tc>
          <w:tcPr>
            <w:tcW w:w="2256" w:type="dxa"/>
            <w:shd w:val="clear" w:color="auto" w:fill="auto"/>
          </w:tcPr>
          <w:p w14:paraId="61D276CC"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1</w:t>
            </w:r>
          </w:p>
        </w:tc>
      </w:tr>
      <w:tr w:rsidR="00957750" w:rsidRPr="00BB4C2F" w14:paraId="1C2EFEC5" w14:textId="77777777" w:rsidTr="00957750">
        <w:tc>
          <w:tcPr>
            <w:tcW w:w="2203" w:type="dxa"/>
            <w:shd w:val="clear" w:color="auto" w:fill="auto"/>
          </w:tcPr>
          <w:p w14:paraId="261316FE"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 xml:space="preserve">≥ 70 </w:t>
            </w:r>
            <w:r w:rsidRPr="00BB4C2F">
              <w:rPr>
                <w:rFonts w:ascii="华文宋体" w:eastAsia="华文宋体" w:hAnsi="华文宋体" w:hint="eastAsia"/>
                <w:sz w:val="18"/>
                <w:szCs w:val="18"/>
              </w:rPr>
              <w:t>和</w:t>
            </w:r>
            <w:r w:rsidRPr="00BB4C2F">
              <w:rPr>
                <w:rFonts w:ascii="华文宋体" w:eastAsia="华文宋体" w:hAnsi="华文宋体"/>
                <w:sz w:val="18"/>
                <w:szCs w:val="18"/>
              </w:rPr>
              <w:t xml:space="preserve"> &lt; 83%</w:t>
            </w:r>
          </w:p>
        </w:tc>
        <w:tc>
          <w:tcPr>
            <w:tcW w:w="2231" w:type="dxa"/>
            <w:shd w:val="clear" w:color="auto" w:fill="auto"/>
          </w:tcPr>
          <w:p w14:paraId="4565DD3F"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2</w:t>
            </w:r>
          </w:p>
        </w:tc>
        <w:tc>
          <w:tcPr>
            <w:tcW w:w="2236" w:type="dxa"/>
            <w:shd w:val="clear" w:color="auto" w:fill="auto"/>
          </w:tcPr>
          <w:p w14:paraId="6FE5A4F5"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4</w:t>
            </w:r>
          </w:p>
        </w:tc>
        <w:tc>
          <w:tcPr>
            <w:tcW w:w="2256" w:type="dxa"/>
            <w:shd w:val="clear" w:color="auto" w:fill="auto"/>
          </w:tcPr>
          <w:p w14:paraId="57F63A7F"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2</w:t>
            </w:r>
          </w:p>
        </w:tc>
      </w:tr>
      <w:tr w:rsidR="00957750" w:rsidRPr="00BB4C2F" w14:paraId="77710DF9" w14:textId="77777777" w:rsidTr="00957750">
        <w:tc>
          <w:tcPr>
            <w:tcW w:w="2203" w:type="dxa"/>
            <w:shd w:val="clear" w:color="auto" w:fill="auto"/>
          </w:tcPr>
          <w:p w14:paraId="51F07CDE"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 xml:space="preserve">≥ 83 </w:t>
            </w:r>
            <w:r w:rsidRPr="00BB4C2F">
              <w:rPr>
                <w:rFonts w:ascii="华文宋体" w:eastAsia="华文宋体" w:hAnsi="华文宋体" w:hint="eastAsia"/>
                <w:sz w:val="18"/>
                <w:szCs w:val="18"/>
              </w:rPr>
              <w:t>和</w:t>
            </w:r>
            <w:r w:rsidRPr="00BB4C2F">
              <w:rPr>
                <w:rFonts w:ascii="华文宋体" w:eastAsia="华文宋体" w:hAnsi="华文宋体"/>
                <w:sz w:val="18"/>
                <w:szCs w:val="18"/>
              </w:rPr>
              <w:t xml:space="preserve"> &lt; 90%</w:t>
            </w:r>
          </w:p>
        </w:tc>
        <w:tc>
          <w:tcPr>
            <w:tcW w:w="2231" w:type="dxa"/>
            <w:shd w:val="clear" w:color="auto" w:fill="auto"/>
          </w:tcPr>
          <w:p w14:paraId="11F33E6C"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3</w:t>
            </w:r>
          </w:p>
        </w:tc>
        <w:tc>
          <w:tcPr>
            <w:tcW w:w="2236" w:type="dxa"/>
            <w:shd w:val="clear" w:color="auto" w:fill="auto"/>
          </w:tcPr>
          <w:p w14:paraId="3BAE6CAF"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5</w:t>
            </w:r>
          </w:p>
        </w:tc>
        <w:tc>
          <w:tcPr>
            <w:tcW w:w="2256" w:type="dxa"/>
            <w:shd w:val="clear" w:color="auto" w:fill="auto"/>
          </w:tcPr>
          <w:p w14:paraId="2D8C38F0"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3</w:t>
            </w:r>
          </w:p>
        </w:tc>
      </w:tr>
      <w:tr w:rsidR="00957750" w:rsidRPr="00BB4C2F" w14:paraId="201A0B77" w14:textId="77777777" w:rsidTr="00957750">
        <w:tc>
          <w:tcPr>
            <w:tcW w:w="2203" w:type="dxa"/>
            <w:shd w:val="clear" w:color="auto" w:fill="auto"/>
          </w:tcPr>
          <w:p w14:paraId="473211E7" w14:textId="77777777" w:rsidR="00957750" w:rsidRPr="00BB4C2F" w:rsidRDefault="00957750" w:rsidP="00C0547E">
            <w:pPr>
              <w:rPr>
                <w:rFonts w:ascii="华文宋体" w:eastAsia="华文宋体" w:hAnsi="华文宋体"/>
                <w:sz w:val="18"/>
                <w:szCs w:val="18"/>
              </w:rPr>
            </w:pPr>
            <w:proofErr w:type="gramStart"/>
            <w:r w:rsidRPr="00BB4C2F">
              <w:rPr>
                <w:rFonts w:ascii="华文宋体" w:eastAsia="华文宋体" w:hAnsi="华文宋体"/>
                <w:sz w:val="18"/>
                <w:szCs w:val="18"/>
              </w:rPr>
              <w:t>≥  90</w:t>
            </w:r>
            <w:proofErr w:type="gramEnd"/>
            <w:r w:rsidRPr="00BB4C2F">
              <w:rPr>
                <w:rFonts w:ascii="华文宋体" w:eastAsia="华文宋体" w:hAnsi="华文宋体"/>
                <w:sz w:val="18"/>
                <w:szCs w:val="18"/>
              </w:rPr>
              <w:t>%</w:t>
            </w:r>
          </w:p>
        </w:tc>
        <w:tc>
          <w:tcPr>
            <w:tcW w:w="2231" w:type="dxa"/>
            <w:shd w:val="clear" w:color="auto" w:fill="auto"/>
          </w:tcPr>
          <w:p w14:paraId="66E59BEA"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4</w:t>
            </w:r>
          </w:p>
        </w:tc>
        <w:tc>
          <w:tcPr>
            <w:tcW w:w="2236" w:type="dxa"/>
            <w:shd w:val="clear" w:color="auto" w:fill="auto"/>
          </w:tcPr>
          <w:p w14:paraId="119B4769"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6</w:t>
            </w:r>
          </w:p>
        </w:tc>
        <w:tc>
          <w:tcPr>
            <w:tcW w:w="2256" w:type="dxa"/>
            <w:shd w:val="clear" w:color="auto" w:fill="auto"/>
          </w:tcPr>
          <w:p w14:paraId="0D0F5419"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4</w:t>
            </w:r>
          </w:p>
        </w:tc>
      </w:tr>
    </w:tbl>
    <w:p w14:paraId="410A173F" w14:textId="77777777" w:rsidR="007101C6" w:rsidRPr="00BB4C2F" w:rsidRDefault="00957750" w:rsidP="00BB4C2F">
      <w:pPr>
        <w:spacing w:before="240"/>
        <w:rPr>
          <w:rFonts w:ascii="黑体" w:eastAsia="黑体" w:hAnsi="黑体"/>
          <w:szCs w:val="21"/>
        </w:rPr>
      </w:pPr>
      <w:bookmarkStart w:id="573" w:name="_Ref430524055"/>
      <w:r w:rsidRPr="00BB4C2F">
        <w:rPr>
          <w:rFonts w:ascii="黑体" w:eastAsia="黑体" w:hAnsi="黑体"/>
          <w:szCs w:val="21"/>
        </w:rPr>
        <w:t xml:space="preserve">B.3.2.3.6  </w:t>
      </w:r>
      <w:bookmarkEnd w:id="573"/>
      <w:r w:rsidRPr="00BB4C2F">
        <w:rPr>
          <w:rFonts w:ascii="黑体" w:eastAsia="黑体" w:hAnsi="黑体"/>
          <w:szCs w:val="21"/>
        </w:rPr>
        <w:t>参数</w:t>
      </w:r>
      <w:r w:rsidRPr="00BB4C2F">
        <w:rPr>
          <w:rFonts w:ascii="黑体" w:eastAsia="黑体" w:hAnsi="黑体" w:hint="eastAsia"/>
          <w:szCs w:val="21"/>
        </w:rPr>
        <w:t>EM06: 区域/房间的占用率检测</w:t>
      </w:r>
    </w:p>
    <w:p w14:paraId="43572CF7" w14:textId="5587425F" w:rsidR="00957750" w:rsidRPr="00EA704A" w:rsidRDefault="00957750" w:rsidP="00BB4C2F">
      <w:pPr>
        <w:ind w:firstLine="420"/>
        <w:rPr>
          <w:rFonts w:ascii="华文宋体" w:eastAsia="华文宋体" w:hAnsi="华文宋体"/>
          <w:szCs w:val="21"/>
        </w:rPr>
      </w:pPr>
      <w:r w:rsidRPr="00EA704A">
        <w:rPr>
          <w:rFonts w:ascii="华文宋体" w:eastAsia="华文宋体" w:hAnsi="华文宋体" w:hint="eastAsia"/>
          <w:szCs w:val="21"/>
        </w:rPr>
        <w:t>此参数考虑到装置内占用率的检测（见7.5.2）。</w:t>
      </w:r>
    </w:p>
    <w:p w14:paraId="0264DA66" w14:textId="32A89D44" w:rsidR="00957750" w:rsidRPr="00EA704A" w:rsidRDefault="00957750" w:rsidP="00BB4C2F">
      <w:pPr>
        <w:ind w:firstLine="420"/>
        <w:rPr>
          <w:rFonts w:ascii="华文宋体" w:eastAsia="华文宋体" w:hAnsi="华文宋体"/>
          <w:szCs w:val="21"/>
        </w:rPr>
      </w:pPr>
      <w:r w:rsidRPr="00EA704A">
        <w:rPr>
          <w:rFonts w:ascii="华文宋体" w:eastAsia="华文宋体" w:hAnsi="华文宋体" w:hint="eastAsia"/>
          <w:szCs w:val="21"/>
        </w:rPr>
        <w:t>参数</w:t>
      </w:r>
      <w:r w:rsidRPr="00EA704A">
        <w:rPr>
          <w:rFonts w:ascii="华文宋体" w:eastAsia="华文宋体" w:hAnsi="华文宋体"/>
          <w:szCs w:val="21"/>
        </w:rPr>
        <w:t>EM</w:t>
      </w:r>
      <w:r w:rsidRPr="00EA704A">
        <w:rPr>
          <w:rFonts w:ascii="华文宋体" w:eastAsia="华文宋体" w:hAnsi="华文宋体" w:hint="eastAsia"/>
          <w:szCs w:val="21"/>
        </w:rPr>
        <w:t>06</w:t>
      </w:r>
      <w:r w:rsidRPr="00EA704A">
        <w:rPr>
          <w:rFonts w:ascii="华文宋体" w:eastAsia="华文宋体" w:hAnsi="华文宋体"/>
          <w:szCs w:val="21"/>
        </w:rPr>
        <w:t>的</w:t>
      </w:r>
      <w:r w:rsidRPr="00EA704A">
        <w:rPr>
          <w:rFonts w:ascii="华文宋体" w:eastAsia="华文宋体" w:hAnsi="华文宋体" w:hint="eastAsia"/>
          <w:szCs w:val="21"/>
        </w:rPr>
        <w:t>分数确定：</w:t>
      </w:r>
    </w:p>
    <w:p w14:paraId="38F548A4" w14:textId="77777777" w:rsidR="004517FE" w:rsidRDefault="00BB4C2F" w:rsidP="00BB4C2F">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4517FE">
        <w:rPr>
          <w:rFonts w:ascii="华文宋体" w:eastAsia="华文宋体" w:hAnsi="华文宋体"/>
          <w:i/>
          <w:iCs/>
          <w:szCs w:val="21"/>
        </w:rPr>
        <w:t>R</w:t>
      </w:r>
      <w:r w:rsidR="00957750" w:rsidRPr="004517FE">
        <w:rPr>
          <w:rFonts w:ascii="华文宋体" w:eastAsia="华文宋体" w:hAnsi="华文宋体"/>
          <w:i/>
          <w:iCs/>
          <w:szCs w:val="21"/>
          <w:vertAlign w:val="subscript"/>
        </w:rPr>
        <w:t>O</w:t>
      </w:r>
      <w:r w:rsidR="007101C6" w:rsidRPr="00EA704A">
        <w:rPr>
          <w:rFonts w:ascii="华文宋体" w:eastAsia="华文宋体" w:hAnsi="华文宋体" w:hint="eastAsia"/>
          <w:szCs w:val="21"/>
        </w:rPr>
        <w:t>的</w:t>
      </w:r>
      <w:r w:rsidR="00957750" w:rsidRPr="00EA704A">
        <w:rPr>
          <w:rFonts w:ascii="华文宋体" w:eastAsia="华文宋体" w:hAnsi="华文宋体"/>
          <w:szCs w:val="21"/>
        </w:rPr>
        <w:t>计算和</w:t>
      </w:r>
      <w:r w:rsidR="007101C6" w:rsidRPr="00EA704A">
        <w:rPr>
          <w:rFonts w:ascii="华文宋体" w:eastAsia="华文宋体" w:hAnsi="华文宋体" w:hint="eastAsia"/>
          <w:szCs w:val="21"/>
        </w:rPr>
        <w:t>查</w:t>
      </w:r>
      <w:r w:rsidR="00957750" w:rsidRPr="00EA704A">
        <w:rPr>
          <w:rFonts w:ascii="华文宋体" w:eastAsia="华文宋体" w:hAnsi="华文宋体" w:hint="eastAsia"/>
          <w:szCs w:val="21"/>
        </w:rPr>
        <w:t>表B.15</w:t>
      </w:r>
      <w:r w:rsidR="007101C6" w:rsidRPr="00EA704A">
        <w:rPr>
          <w:rFonts w:ascii="华文宋体" w:eastAsia="华文宋体" w:hAnsi="华文宋体" w:hint="eastAsia"/>
          <w:szCs w:val="21"/>
        </w:rPr>
        <w:t>的评分，</w:t>
      </w:r>
      <w:r w:rsidR="004517FE">
        <w:rPr>
          <w:rFonts w:ascii="华文宋体" w:eastAsia="华文宋体" w:hAnsi="华文宋体" w:hint="eastAsia"/>
          <w:szCs w:val="21"/>
        </w:rPr>
        <w:t>以及</w:t>
      </w:r>
    </w:p>
    <w:p w14:paraId="1698B74F" w14:textId="7CC0DE4D" w:rsidR="00957750" w:rsidRPr="00EA704A" w:rsidRDefault="004517FE" w:rsidP="00BB4C2F">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检测建筑物内的人数并</w:t>
      </w:r>
      <w:r w:rsidR="007101C6" w:rsidRPr="00EA704A">
        <w:rPr>
          <w:rFonts w:ascii="华文宋体" w:eastAsia="华文宋体" w:hAnsi="华文宋体" w:hint="eastAsia"/>
          <w:szCs w:val="21"/>
        </w:rPr>
        <w:t>查</w:t>
      </w:r>
      <w:r w:rsidR="00957750" w:rsidRPr="00EA704A">
        <w:rPr>
          <w:rFonts w:ascii="华文宋体" w:eastAsia="华文宋体" w:hAnsi="华文宋体" w:hint="eastAsia"/>
          <w:szCs w:val="21"/>
        </w:rPr>
        <w:t>表B.1</w:t>
      </w:r>
      <w:r w:rsidR="00957750" w:rsidRPr="00EA704A">
        <w:rPr>
          <w:rFonts w:ascii="华文宋体" w:eastAsia="华文宋体" w:hAnsi="华文宋体"/>
          <w:szCs w:val="21"/>
        </w:rPr>
        <w:t>6</w:t>
      </w:r>
      <w:r w:rsidR="007101C6" w:rsidRPr="00EA704A">
        <w:rPr>
          <w:rFonts w:ascii="华文宋体" w:eastAsia="华文宋体" w:hAnsi="华文宋体" w:hint="eastAsia"/>
          <w:szCs w:val="21"/>
        </w:rPr>
        <w:t>的评分</w:t>
      </w:r>
      <w:r w:rsidR="00957750" w:rsidRPr="00EA704A">
        <w:rPr>
          <w:rFonts w:ascii="华文宋体" w:eastAsia="华文宋体" w:hAnsi="华文宋体" w:hint="eastAsia"/>
          <w:szCs w:val="21"/>
        </w:rPr>
        <w:t>。</w:t>
      </w:r>
    </w:p>
    <w:p w14:paraId="7BBD14C2" w14:textId="06E5A67D" w:rsidR="00957750" w:rsidRPr="00EA704A" w:rsidRDefault="00957750" w:rsidP="00BB4C2F">
      <w:pPr>
        <w:ind w:firstLine="420"/>
        <w:rPr>
          <w:rFonts w:ascii="华文宋体" w:eastAsia="华文宋体" w:hAnsi="华文宋体"/>
          <w:szCs w:val="21"/>
        </w:rPr>
      </w:pPr>
      <w:r w:rsidRPr="00BB4C2F">
        <w:rPr>
          <w:rFonts w:ascii="华文宋体" w:eastAsia="华文宋体" w:hAnsi="华文宋体" w:hint="eastAsia"/>
          <w:szCs w:val="21"/>
        </w:rPr>
        <w:t>该</w:t>
      </w:r>
      <w:r w:rsidR="007101C6" w:rsidRPr="00BB4C2F">
        <w:rPr>
          <w:rFonts w:ascii="华文宋体" w:eastAsia="华文宋体" w:hAnsi="华文宋体" w:hint="eastAsia"/>
          <w:szCs w:val="21"/>
        </w:rPr>
        <w:t>比值</w:t>
      </w:r>
      <w:r w:rsidRPr="00BB4C2F">
        <w:rPr>
          <w:rFonts w:ascii="华文宋体" w:eastAsia="华文宋体" w:hAnsi="华文宋体" w:hint="eastAsia"/>
          <w:szCs w:val="21"/>
        </w:rPr>
        <w:t>表示与区域或房间占用率关联的</w:t>
      </w:r>
      <w:r w:rsidR="007101C6" w:rsidRPr="00BB4C2F">
        <w:rPr>
          <w:rFonts w:ascii="华文宋体" w:eastAsia="华文宋体" w:hAnsi="华文宋体" w:hint="eastAsia"/>
          <w:szCs w:val="21"/>
        </w:rPr>
        <w:t>运行</w:t>
      </w:r>
      <w:r w:rsidRPr="00BB4C2F">
        <w:rPr>
          <w:rFonts w:ascii="华文宋体" w:eastAsia="华文宋体" w:hAnsi="华文宋体" w:hint="eastAsia"/>
          <w:szCs w:val="21"/>
        </w:rPr>
        <w:t>能耗。</w:t>
      </w:r>
    </w:p>
    <w:p w14:paraId="1FD2461F" w14:textId="3330C0C9" w:rsidR="00957750" w:rsidRPr="00EA704A" w:rsidRDefault="00957750" w:rsidP="00BB4C2F">
      <w:pPr>
        <w:ind w:firstLine="420"/>
        <w:rPr>
          <w:rFonts w:ascii="华文宋体" w:eastAsia="华文宋体" w:hAnsi="华文宋体"/>
          <w:szCs w:val="21"/>
        </w:rPr>
      </w:pPr>
      <w:r w:rsidRPr="004517FE">
        <w:rPr>
          <w:rFonts w:ascii="华文宋体" w:eastAsia="华文宋体" w:hAnsi="华文宋体"/>
          <w:i/>
          <w:iCs/>
          <w:szCs w:val="21"/>
        </w:rPr>
        <w:t>R</w:t>
      </w:r>
      <w:r w:rsidRPr="004517FE">
        <w:rPr>
          <w:rFonts w:ascii="华文宋体" w:eastAsia="华文宋体" w:hAnsi="华文宋体"/>
          <w:i/>
          <w:iCs/>
          <w:szCs w:val="21"/>
          <w:vertAlign w:val="subscript"/>
        </w:rPr>
        <w:t>O</w:t>
      </w:r>
      <w:r w:rsidRPr="00EA704A">
        <w:rPr>
          <w:rFonts w:ascii="华文宋体" w:eastAsia="华文宋体" w:hAnsi="华文宋体"/>
          <w:szCs w:val="21"/>
        </w:rPr>
        <w:t>是下列</w:t>
      </w:r>
      <w:r w:rsidRPr="00EA704A">
        <w:rPr>
          <w:rFonts w:ascii="华文宋体" w:eastAsia="华文宋体" w:hAnsi="华文宋体" w:hint="eastAsia"/>
          <w:szCs w:val="21"/>
        </w:rPr>
        <w:t>能耗量</w:t>
      </w:r>
      <w:r w:rsidRPr="00EA704A">
        <w:rPr>
          <w:rFonts w:ascii="华文宋体" w:eastAsia="华文宋体" w:hAnsi="华文宋体"/>
          <w:szCs w:val="21"/>
        </w:rPr>
        <w:t>之间的比值:</w:t>
      </w:r>
    </w:p>
    <w:p w14:paraId="60D8DF9D" w14:textId="7167947F" w:rsidR="00957750" w:rsidRPr="00EA704A" w:rsidRDefault="00BB4C2F" w:rsidP="00BB4C2F">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在持续检测占用率的区域或房间的年能耗量</w:t>
      </w:r>
      <w:r w:rsidR="007101C6" w:rsidRPr="00EA704A">
        <w:rPr>
          <w:rFonts w:ascii="华文宋体" w:eastAsia="华文宋体" w:hAnsi="华文宋体" w:hint="eastAsia"/>
          <w:szCs w:val="21"/>
        </w:rPr>
        <w:t>，以及；</w:t>
      </w:r>
    </w:p>
    <w:p w14:paraId="661673F7" w14:textId="3206809C" w:rsidR="00957750" w:rsidRPr="00EA704A" w:rsidRDefault="00BB4C2F" w:rsidP="00BB4C2F">
      <w:pPr>
        <w:spacing w:line="360" w:lineRule="auto"/>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szCs w:val="21"/>
        </w:rPr>
        <w:t>装置的年能耗量</w:t>
      </w:r>
      <w:r w:rsidR="00957750" w:rsidRPr="00EA704A">
        <w:rPr>
          <w:rFonts w:ascii="华文宋体" w:eastAsia="华文宋体" w:hAnsi="华文宋体" w:hint="eastAsia"/>
          <w:szCs w:val="21"/>
        </w:rPr>
        <w:t>。</w:t>
      </w:r>
    </w:p>
    <w:p w14:paraId="066BC8B0" w14:textId="0CCAEC9B" w:rsidR="00957750" w:rsidRPr="00BB4C2F" w:rsidRDefault="00957750" w:rsidP="00E13DC3">
      <w:pPr>
        <w:spacing w:line="360" w:lineRule="auto"/>
        <w:jc w:val="center"/>
        <w:rPr>
          <w:rFonts w:ascii="黑体" w:eastAsia="黑体" w:hAnsi="黑体"/>
          <w:szCs w:val="21"/>
        </w:rPr>
      </w:pPr>
      <w:bookmarkStart w:id="574" w:name="_Toc37326338"/>
      <w:r w:rsidRPr="00BB4C2F">
        <w:rPr>
          <w:rFonts w:ascii="黑体" w:eastAsia="黑体" w:hAnsi="黑体" w:hint="eastAsia"/>
          <w:szCs w:val="21"/>
        </w:rPr>
        <w:t>表B.15-占用率覆盖</w:t>
      </w:r>
      <w:bookmarkEnd w:id="574"/>
      <w:r w:rsidR="007101C6" w:rsidRPr="00BB4C2F">
        <w:rPr>
          <w:rFonts w:ascii="黑体" w:eastAsia="黑体" w:hAnsi="黑体" w:hint="eastAsia"/>
          <w:szCs w:val="21"/>
        </w:rPr>
        <w:t>范围</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1"/>
        <w:gridCol w:w="2195"/>
        <w:gridCol w:w="2201"/>
        <w:gridCol w:w="2220"/>
      </w:tblGrid>
      <w:tr w:rsidR="00957750" w:rsidRPr="00BB4C2F" w14:paraId="07EAEAF8" w14:textId="77777777" w:rsidTr="00957750">
        <w:tc>
          <w:tcPr>
            <w:tcW w:w="2180" w:type="dxa"/>
            <w:shd w:val="clear" w:color="auto" w:fill="auto"/>
          </w:tcPr>
          <w:p w14:paraId="6FFEC860" w14:textId="0E1D1F78" w:rsidR="00957750" w:rsidRPr="004517FE" w:rsidRDefault="00957750" w:rsidP="00BB4C2F">
            <w:pPr>
              <w:jc w:val="center"/>
              <w:rPr>
                <w:rFonts w:ascii="黑体" w:eastAsia="黑体" w:hAnsi="黑体"/>
                <w:i/>
                <w:iCs/>
                <w:sz w:val="18"/>
                <w:szCs w:val="18"/>
              </w:rPr>
            </w:pPr>
            <w:r w:rsidRPr="004517FE">
              <w:rPr>
                <w:rFonts w:ascii="黑体" w:eastAsia="黑体" w:hAnsi="黑体"/>
                <w:i/>
                <w:iCs/>
                <w:sz w:val="18"/>
                <w:szCs w:val="18"/>
              </w:rPr>
              <w:t>R</w:t>
            </w:r>
            <w:r w:rsidRPr="004517FE">
              <w:rPr>
                <w:rFonts w:ascii="黑体" w:eastAsia="黑体" w:hAnsi="黑体"/>
                <w:i/>
                <w:iCs/>
                <w:sz w:val="18"/>
                <w:szCs w:val="18"/>
                <w:vertAlign w:val="subscript"/>
              </w:rPr>
              <w:t>O</w:t>
            </w:r>
          </w:p>
        </w:tc>
        <w:tc>
          <w:tcPr>
            <w:tcW w:w="2238" w:type="dxa"/>
            <w:shd w:val="clear" w:color="auto" w:fill="auto"/>
          </w:tcPr>
          <w:p w14:paraId="1C59ECCF" w14:textId="5BFF7743" w:rsidR="00957750" w:rsidRPr="00BB4C2F" w:rsidRDefault="00957750" w:rsidP="002C5A1D">
            <w:pPr>
              <w:jc w:val="center"/>
              <w:rPr>
                <w:rFonts w:ascii="黑体" w:eastAsia="黑体" w:hAnsi="黑体"/>
                <w:sz w:val="18"/>
                <w:szCs w:val="18"/>
              </w:rPr>
            </w:pPr>
            <w:r w:rsidRPr="00BB4C2F">
              <w:rPr>
                <w:rFonts w:ascii="黑体" w:eastAsia="黑体" w:hAnsi="黑体"/>
                <w:sz w:val="18"/>
                <w:szCs w:val="18"/>
              </w:rPr>
              <w:t>工业建筑</w:t>
            </w:r>
            <w:r w:rsidR="004517FE">
              <w:rPr>
                <w:rFonts w:ascii="黑体" w:eastAsia="黑体" w:hAnsi="黑体" w:hint="eastAsia"/>
                <w:sz w:val="18"/>
                <w:szCs w:val="18"/>
              </w:rPr>
              <w:t>的</w:t>
            </w:r>
            <w:r w:rsidRPr="00BB4C2F">
              <w:rPr>
                <w:rFonts w:ascii="黑体" w:eastAsia="黑体" w:hAnsi="黑体" w:hint="eastAsia"/>
                <w:sz w:val="18"/>
                <w:szCs w:val="18"/>
              </w:rPr>
              <w:t>分数</w:t>
            </w:r>
          </w:p>
        </w:tc>
        <w:tc>
          <w:tcPr>
            <w:tcW w:w="2244" w:type="dxa"/>
            <w:shd w:val="clear" w:color="auto" w:fill="auto"/>
          </w:tcPr>
          <w:p w14:paraId="40DE8443" w14:textId="6ACB2364" w:rsidR="00957750" w:rsidRPr="00BB4C2F" w:rsidRDefault="00957750" w:rsidP="002C5A1D">
            <w:pPr>
              <w:jc w:val="center"/>
              <w:rPr>
                <w:rFonts w:ascii="黑体" w:eastAsia="黑体" w:hAnsi="黑体"/>
                <w:sz w:val="18"/>
                <w:szCs w:val="18"/>
              </w:rPr>
            </w:pPr>
            <w:r w:rsidRPr="00BB4C2F">
              <w:rPr>
                <w:rFonts w:ascii="黑体" w:eastAsia="黑体" w:hAnsi="黑体"/>
                <w:sz w:val="18"/>
                <w:szCs w:val="18"/>
              </w:rPr>
              <w:t>商业建筑</w:t>
            </w:r>
            <w:r w:rsidRPr="00BB4C2F">
              <w:rPr>
                <w:rFonts w:ascii="黑体" w:eastAsia="黑体" w:hAnsi="黑体" w:hint="eastAsia"/>
                <w:sz w:val="18"/>
                <w:szCs w:val="18"/>
              </w:rPr>
              <w:t>的分数</w:t>
            </w:r>
          </w:p>
        </w:tc>
        <w:tc>
          <w:tcPr>
            <w:tcW w:w="2264" w:type="dxa"/>
            <w:shd w:val="clear" w:color="auto" w:fill="auto"/>
          </w:tcPr>
          <w:p w14:paraId="3384C79F" w14:textId="0E19A67F" w:rsidR="00957750" w:rsidRPr="00BB4C2F" w:rsidRDefault="00957750" w:rsidP="002C5A1D">
            <w:pPr>
              <w:jc w:val="center"/>
              <w:rPr>
                <w:rFonts w:ascii="黑体" w:eastAsia="黑体" w:hAnsi="黑体"/>
                <w:sz w:val="18"/>
                <w:szCs w:val="18"/>
              </w:rPr>
            </w:pPr>
            <w:r w:rsidRPr="00BB4C2F">
              <w:rPr>
                <w:rFonts w:ascii="黑体" w:eastAsia="黑体" w:hAnsi="黑体" w:hint="eastAsia"/>
                <w:sz w:val="18"/>
                <w:szCs w:val="18"/>
              </w:rPr>
              <w:t>基础</w:t>
            </w:r>
            <w:r w:rsidRPr="00BB4C2F">
              <w:rPr>
                <w:rFonts w:ascii="黑体" w:eastAsia="黑体" w:hAnsi="黑体"/>
                <w:sz w:val="18"/>
                <w:szCs w:val="18"/>
              </w:rPr>
              <w:t>设施</w:t>
            </w:r>
            <w:r w:rsidRPr="00BB4C2F">
              <w:rPr>
                <w:rFonts w:ascii="黑体" w:eastAsia="黑体" w:hAnsi="黑体" w:hint="eastAsia"/>
                <w:sz w:val="18"/>
                <w:szCs w:val="18"/>
              </w:rPr>
              <w:t>的分数</w:t>
            </w:r>
          </w:p>
        </w:tc>
      </w:tr>
      <w:tr w:rsidR="00957750" w:rsidRPr="00BB4C2F" w14:paraId="5A6DA29A" w14:textId="77777777" w:rsidTr="00957750">
        <w:tc>
          <w:tcPr>
            <w:tcW w:w="2180" w:type="dxa"/>
            <w:shd w:val="clear" w:color="auto" w:fill="auto"/>
          </w:tcPr>
          <w:p w14:paraId="5A44D527"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&lt; 50%</w:t>
            </w:r>
          </w:p>
        </w:tc>
        <w:tc>
          <w:tcPr>
            <w:tcW w:w="2238" w:type="dxa"/>
            <w:shd w:val="clear" w:color="auto" w:fill="auto"/>
          </w:tcPr>
          <w:p w14:paraId="1DB227B1"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0</w:t>
            </w:r>
          </w:p>
        </w:tc>
        <w:tc>
          <w:tcPr>
            <w:tcW w:w="2244" w:type="dxa"/>
            <w:shd w:val="clear" w:color="auto" w:fill="auto"/>
          </w:tcPr>
          <w:p w14:paraId="56A961B4"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0</w:t>
            </w:r>
          </w:p>
        </w:tc>
        <w:tc>
          <w:tcPr>
            <w:tcW w:w="2264" w:type="dxa"/>
            <w:shd w:val="clear" w:color="auto" w:fill="auto"/>
          </w:tcPr>
          <w:p w14:paraId="3B161D45"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0</w:t>
            </w:r>
          </w:p>
        </w:tc>
      </w:tr>
      <w:tr w:rsidR="00957750" w:rsidRPr="00BB4C2F" w14:paraId="78EC28E1" w14:textId="77777777" w:rsidTr="00957750">
        <w:tc>
          <w:tcPr>
            <w:tcW w:w="2180" w:type="dxa"/>
            <w:shd w:val="clear" w:color="auto" w:fill="auto"/>
          </w:tcPr>
          <w:p w14:paraId="3B03D32D"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 xml:space="preserve">≥ 50 </w:t>
            </w:r>
            <w:r w:rsidRPr="00BB4C2F">
              <w:rPr>
                <w:rFonts w:ascii="华文宋体" w:eastAsia="华文宋体" w:hAnsi="华文宋体" w:hint="eastAsia"/>
                <w:sz w:val="18"/>
                <w:szCs w:val="18"/>
              </w:rPr>
              <w:t>和</w:t>
            </w:r>
            <w:r w:rsidRPr="00BB4C2F">
              <w:rPr>
                <w:rFonts w:ascii="华文宋体" w:eastAsia="华文宋体" w:hAnsi="华文宋体"/>
                <w:sz w:val="18"/>
                <w:szCs w:val="18"/>
              </w:rPr>
              <w:t xml:space="preserve"> &lt; 70%</w:t>
            </w:r>
          </w:p>
        </w:tc>
        <w:tc>
          <w:tcPr>
            <w:tcW w:w="2238" w:type="dxa"/>
            <w:shd w:val="clear" w:color="auto" w:fill="auto"/>
          </w:tcPr>
          <w:p w14:paraId="1CC92809"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1</w:t>
            </w:r>
          </w:p>
        </w:tc>
        <w:tc>
          <w:tcPr>
            <w:tcW w:w="2244" w:type="dxa"/>
            <w:shd w:val="clear" w:color="auto" w:fill="auto"/>
          </w:tcPr>
          <w:p w14:paraId="6C11AE12"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3</w:t>
            </w:r>
          </w:p>
        </w:tc>
        <w:tc>
          <w:tcPr>
            <w:tcW w:w="2264" w:type="dxa"/>
            <w:shd w:val="clear" w:color="auto" w:fill="auto"/>
          </w:tcPr>
          <w:p w14:paraId="7D4FC958"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2</w:t>
            </w:r>
          </w:p>
        </w:tc>
      </w:tr>
      <w:tr w:rsidR="00957750" w:rsidRPr="00BB4C2F" w14:paraId="3F67C9BB" w14:textId="77777777" w:rsidTr="00957750">
        <w:tc>
          <w:tcPr>
            <w:tcW w:w="2180" w:type="dxa"/>
            <w:shd w:val="clear" w:color="auto" w:fill="auto"/>
          </w:tcPr>
          <w:p w14:paraId="16E93FF2"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 xml:space="preserve">≥ 70 </w:t>
            </w:r>
            <w:r w:rsidRPr="00BB4C2F">
              <w:rPr>
                <w:rFonts w:ascii="华文宋体" w:eastAsia="华文宋体" w:hAnsi="华文宋体" w:hint="eastAsia"/>
                <w:sz w:val="18"/>
                <w:szCs w:val="18"/>
              </w:rPr>
              <w:t>和</w:t>
            </w:r>
            <w:r w:rsidRPr="00BB4C2F">
              <w:rPr>
                <w:rFonts w:ascii="华文宋体" w:eastAsia="华文宋体" w:hAnsi="华文宋体"/>
                <w:sz w:val="18"/>
                <w:szCs w:val="18"/>
              </w:rPr>
              <w:t xml:space="preserve"> &lt; 83%</w:t>
            </w:r>
          </w:p>
        </w:tc>
        <w:tc>
          <w:tcPr>
            <w:tcW w:w="2238" w:type="dxa"/>
            <w:shd w:val="clear" w:color="auto" w:fill="auto"/>
          </w:tcPr>
          <w:p w14:paraId="0D46D24D"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2</w:t>
            </w:r>
          </w:p>
        </w:tc>
        <w:tc>
          <w:tcPr>
            <w:tcW w:w="2244" w:type="dxa"/>
            <w:shd w:val="clear" w:color="auto" w:fill="auto"/>
          </w:tcPr>
          <w:p w14:paraId="70FE8DF7"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6</w:t>
            </w:r>
          </w:p>
        </w:tc>
        <w:tc>
          <w:tcPr>
            <w:tcW w:w="2264" w:type="dxa"/>
            <w:shd w:val="clear" w:color="auto" w:fill="auto"/>
          </w:tcPr>
          <w:p w14:paraId="70992D32"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4</w:t>
            </w:r>
          </w:p>
        </w:tc>
      </w:tr>
      <w:tr w:rsidR="00957750" w:rsidRPr="00BB4C2F" w14:paraId="2078A56D" w14:textId="77777777" w:rsidTr="00957750">
        <w:tc>
          <w:tcPr>
            <w:tcW w:w="2180" w:type="dxa"/>
            <w:shd w:val="clear" w:color="auto" w:fill="auto"/>
          </w:tcPr>
          <w:p w14:paraId="0BB2DA70"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sz w:val="18"/>
                <w:szCs w:val="18"/>
              </w:rPr>
              <w:t xml:space="preserve">≥ 83 </w:t>
            </w:r>
            <w:r w:rsidRPr="00BB4C2F">
              <w:rPr>
                <w:rFonts w:ascii="华文宋体" w:eastAsia="华文宋体" w:hAnsi="华文宋体" w:hint="eastAsia"/>
                <w:sz w:val="18"/>
                <w:szCs w:val="18"/>
              </w:rPr>
              <w:t>和</w:t>
            </w:r>
            <w:r w:rsidRPr="00BB4C2F">
              <w:rPr>
                <w:rFonts w:ascii="华文宋体" w:eastAsia="华文宋体" w:hAnsi="华文宋体"/>
                <w:sz w:val="18"/>
                <w:szCs w:val="18"/>
              </w:rPr>
              <w:t xml:space="preserve"> &lt; 90%</w:t>
            </w:r>
          </w:p>
        </w:tc>
        <w:tc>
          <w:tcPr>
            <w:tcW w:w="2238" w:type="dxa"/>
            <w:shd w:val="clear" w:color="auto" w:fill="auto"/>
          </w:tcPr>
          <w:p w14:paraId="6772A372"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3</w:t>
            </w:r>
          </w:p>
        </w:tc>
        <w:tc>
          <w:tcPr>
            <w:tcW w:w="2244" w:type="dxa"/>
            <w:shd w:val="clear" w:color="auto" w:fill="auto"/>
          </w:tcPr>
          <w:p w14:paraId="33F5456D"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8</w:t>
            </w:r>
          </w:p>
        </w:tc>
        <w:tc>
          <w:tcPr>
            <w:tcW w:w="2264" w:type="dxa"/>
            <w:shd w:val="clear" w:color="auto" w:fill="auto"/>
          </w:tcPr>
          <w:p w14:paraId="6375277C"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6</w:t>
            </w:r>
          </w:p>
        </w:tc>
      </w:tr>
      <w:tr w:rsidR="00957750" w:rsidRPr="00BB4C2F" w14:paraId="46D91F7D" w14:textId="77777777" w:rsidTr="00957750">
        <w:tc>
          <w:tcPr>
            <w:tcW w:w="2180" w:type="dxa"/>
            <w:shd w:val="clear" w:color="auto" w:fill="auto"/>
          </w:tcPr>
          <w:p w14:paraId="4F6F1738" w14:textId="77777777" w:rsidR="00957750" w:rsidRPr="00BB4C2F" w:rsidRDefault="00957750" w:rsidP="00C0547E">
            <w:pPr>
              <w:rPr>
                <w:rFonts w:ascii="华文宋体" w:eastAsia="华文宋体" w:hAnsi="华文宋体"/>
                <w:sz w:val="18"/>
                <w:szCs w:val="18"/>
              </w:rPr>
            </w:pPr>
            <w:r w:rsidRPr="00BB4C2F">
              <w:rPr>
                <w:rFonts w:ascii="华文宋体" w:eastAsia="华文宋体" w:hAnsi="华文宋体" w:hint="eastAsia"/>
                <w:sz w:val="18"/>
                <w:szCs w:val="18"/>
              </w:rPr>
              <w:t>≥  90%</w:t>
            </w:r>
          </w:p>
        </w:tc>
        <w:tc>
          <w:tcPr>
            <w:tcW w:w="2238" w:type="dxa"/>
            <w:shd w:val="clear" w:color="auto" w:fill="auto"/>
          </w:tcPr>
          <w:p w14:paraId="73DAAA43"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4</w:t>
            </w:r>
          </w:p>
        </w:tc>
        <w:tc>
          <w:tcPr>
            <w:tcW w:w="2244" w:type="dxa"/>
            <w:shd w:val="clear" w:color="auto" w:fill="auto"/>
          </w:tcPr>
          <w:p w14:paraId="26C2D443"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10</w:t>
            </w:r>
          </w:p>
        </w:tc>
        <w:tc>
          <w:tcPr>
            <w:tcW w:w="2264" w:type="dxa"/>
            <w:shd w:val="clear" w:color="auto" w:fill="auto"/>
          </w:tcPr>
          <w:p w14:paraId="1B55D500"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8</w:t>
            </w:r>
          </w:p>
        </w:tc>
      </w:tr>
    </w:tbl>
    <w:p w14:paraId="35D88097" w14:textId="5FE39E8B" w:rsidR="00957750" w:rsidRPr="00BB4C2F" w:rsidRDefault="00957750" w:rsidP="00BB4C2F">
      <w:pPr>
        <w:spacing w:before="240" w:line="360" w:lineRule="auto"/>
        <w:jc w:val="center"/>
        <w:rPr>
          <w:rFonts w:ascii="黑体" w:eastAsia="黑体" w:hAnsi="黑体"/>
          <w:szCs w:val="21"/>
        </w:rPr>
      </w:pPr>
      <w:bookmarkStart w:id="575" w:name="_Toc37326339"/>
      <w:r w:rsidRPr="00BB4C2F">
        <w:rPr>
          <w:rFonts w:ascii="黑体" w:eastAsia="黑体" w:hAnsi="黑体" w:hint="eastAsia"/>
          <w:szCs w:val="21"/>
        </w:rPr>
        <w:t>表B.16-</w:t>
      </w:r>
      <w:r w:rsidRPr="00BB4C2F">
        <w:rPr>
          <w:rFonts w:ascii="黑体" w:eastAsia="黑体" w:hAnsi="黑体"/>
          <w:szCs w:val="21"/>
        </w:rPr>
        <w:t>占用率测量</w:t>
      </w:r>
      <w:bookmarkEnd w:id="575"/>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2157"/>
        <w:gridCol w:w="2167"/>
        <w:gridCol w:w="2191"/>
      </w:tblGrid>
      <w:tr w:rsidR="00957750" w:rsidRPr="00BB4C2F" w14:paraId="0810CD1D" w14:textId="77777777" w:rsidTr="00957750">
        <w:tc>
          <w:tcPr>
            <w:tcW w:w="2285" w:type="dxa"/>
            <w:shd w:val="clear" w:color="auto" w:fill="auto"/>
          </w:tcPr>
          <w:p w14:paraId="4DC9FFCA" w14:textId="3A462917" w:rsidR="00957750" w:rsidRPr="00BB4C2F" w:rsidRDefault="00957750" w:rsidP="002C5A1D">
            <w:pPr>
              <w:jc w:val="center"/>
              <w:rPr>
                <w:rFonts w:ascii="黑体" w:eastAsia="黑体" w:hAnsi="黑体"/>
                <w:sz w:val="18"/>
                <w:szCs w:val="18"/>
              </w:rPr>
            </w:pPr>
            <w:r w:rsidRPr="00BB4C2F">
              <w:rPr>
                <w:rFonts w:ascii="黑体" w:eastAsia="黑体" w:hAnsi="黑体"/>
                <w:sz w:val="18"/>
                <w:szCs w:val="18"/>
              </w:rPr>
              <w:t>建筑</w:t>
            </w:r>
            <w:r w:rsidRPr="00BB4C2F">
              <w:rPr>
                <w:rFonts w:ascii="黑体" w:eastAsia="黑体" w:hAnsi="黑体" w:hint="eastAsia"/>
                <w:sz w:val="18"/>
                <w:szCs w:val="18"/>
              </w:rPr>
              <w:t>内</w:t>
            </w:r>
            <w:r w:rsidRPr="00BB4C2F">
              <w:rPr>
                <w:rFonts w:ascii="黑体" w:eastAsia="黑体" w:hAnsi="黑体"/>
                <w:sz w:val="18"/>
                <w:szCs w:val="18"/>
              </w:rPr>
              <w:t>人数的测量</w:t>
            </w:r>
          </w:p>
        </w:tc>
        <w:tc>
          <w:tcPr>
            <w:tcW w:w="2199" w:type="dxa"/>
            <w:shd w:val="clear" w:color="auto" w:fill="auto"/>
          </w:tcPr>
          <w:p w14:paraId="5966C78A" w14:textId="0038961D" w:rsidR="00957750" w:rsidRPr="00BB4C2F" w:rsidRDefault="00957750" w:rsidP="002C5A1D">
            <w:pPr>
              <w:jc w:val="center"/>
              <w:rPr>
                <w:rFonts w:ascii="黑体" w:eastAsia="黑体" w:hAnsi="黑体"/>
                <w:sz w:val="18"/>
                <w:szCs w:val="18"/>
              </w:rPr>
            </w:pPr>
            <w:r w:rsidRPr="00BB4C2F">
              <w:rPr>
                <w:rFonts w:ascii="黑体" w:eastAsia="黑体" w:hAnsi="黑体"/>
                <w:sz w:val="18"/>
                <w:szCs w:val="18"/>
              </w:rPr>
              <w:t>工业建筑</w:t>
            </w:r>
            <w:r w:rsidRPr="00BB4C2F">
              <w:rPr>
                <w:rFonts w:ascii="黑体" w:eastAsia="黑体" w:hAnsi="黑体" w:hint="eastAsia"/>
                <w:sz w:val="18"/>
                <w:szCs w:val="18"/>
              </w:rPr>
              <w:t>分数</w:t>
            </w:r>
          </w:p>
        </w:tc>
        <w:tc>
          <w:tcPr>
            <w:tcW w:w="2209" w:type="dxa"/>
            <w:shd w:val="clear" w:color="auto" w:fill="auto"/>
          </w:tcPr>
          <w:p w14:paraId="5701ED32" w14:textId="57828C1F" w:rsidR="00957750" w:rsidRPr="00BB4C2F" w:rsidRDefault="00957750" w:rsidP="002C5A1D">
            <w:pPr>
              <w:jc w:val="center"/>
              <w:rPr>
                <w:rFonts w:ascii="黑体" w:eastAsia="黑体" w:hAnsi="黑体"/>
                <w:sz w:val="18"/>
                <w:szCs w:val="18"/>
              </w:rPr>
            </w:pPr>
            <w:r w:rsidRPr="00BB4C2F">
              <w:rPr>
                <w:rFonts w:ascii="黑体" w:eastAsia="黑体" w:hAnsi="黑体"/>
                <w:sz w:val="18"/>
                <w:szCs w:val="18"/>
              </w:rPr>
              <w:t>商业建筑</w:t>
            </w:r>
            <w:r w:rsidRPr="00BB4C2F">
              <w:rPr>
                <w:rFonts w:ascii="黑体" w:eastAsia="黑体" w:hAnsi="黑体" w:hint="eastAsia"/>
                <w:sz w:val="18"/>
                <w:szCs w:val="18"/>
              </w:rPr>
              <w:t>分数</w:t>
            </w:r>
          </w:p>
        </w:tc>
        <w:tc>
          <w:tcPr>
            <w:tcW w:w="2233" w:type="dxa"/>
            <w:shd w:val="clear" w:color="auto" w:fill="auto"/>
          </w:tcPr>
          <w:p w14:paraId="7FF57EDC" w14:textId="1579FEA7" w:rsidR="00957750" w:rsidRPr="00BB4C2F" w:rsidRDefault="00957750" w:rsidP="002C5A1D">
            <w:pPr>
              <w:jc w:val="center"/>
              <w:rPr>
                <w:rFonts w:ascii="黑体" w:eastAsia="黑体" w:hAnsi="黑体"/>
                <w:sz w:val="18"/>
                <w:szCs w:val="18"/>
              </w:rPr>
            </w:pPr>
            <w:r w:rsidRPr="00BB4C2F">
              <w:rPr>
                <w:rFonts w:ascii="黑体" w:eastAsia="黑体" w:hAnsi="黑体" w:hint="eastAsia"/>
                <w:sz w:val="18"/>
                <w:szCs w:val="18"/>
              </w:rPr>
              <w:t>基础</w:t>
            </w:r>
            <w:r w:rsidRPr="00BB4C2F">
              <w:rPr>
                <w:rFonts w:ascii="黑体" w:eastAsia="黑体" w:hAnsi="黑体"/>
                <w:sz w:val="18"/>
                <w:szCs w:val="18"/>
              </w:rPr>
              <w:t>设施</w:t>
            </w:r>
            <w:r w:rsidRPr="00BB4C2F">
              <w:rPr>
                <w:rFonts w:ascii="黑体" w:eastAsia="黑体" w:hAnsi="黑体" w:hint="eastAsia"/>
                <w:sz w:val="18"/>
                <w:szCs w:val="18"/>
              </w:rPr>
              <w:t>分数</w:t>
            </w:r>
          </w:p>
        </w:tc>
      </w:tr>
      <w:tr w:rsidR="00957750" w:rsidRPr="00BB4C2F" w14:paraId="10C0954A" w14:textId="77777777" w:rsidTr="00957750">
        <w:tc>
          <w:tcPr>
            <w:tcW w:w="2285" w:type="dxa"/>
            <w:shd w:val="clear" w:color="auto" w:fill="auto"/>
          </w:tcPr>
          <w:p w14:paraId="07998983" w14:textId="58FD3983"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hint="eastAsia"/>
                <w:sz w:val="18"/>
                <w:szCs w:val="18"/>
              </w:rPr>
              <w:t>否</w:t>
            </w:r>
          </w:p>
        </w:tc>
        <w:tc>
          <w:tcPr>
            <w:tcW w:w="2199" w:type="dxa"/>
            <w:shd w:val="clear" w:color="auto" w:fill="auto"/>
          </w:tcPr>
          <w:p w14:paraId="283D0E01"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0</w:t>
            </w:r>
          </w:p>
        </w:tc>
        <w:tc>
          <w:tcPr>
            <w:tcW w:w="2209" w:type="dxa"/>
            <w:shd w:val="clear" w:color="auto" w:fill="auto"/>
          </w:tcPr>
          <w:p w14:paraId="494F04AB"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0</w:t>
            </w:r>
          </w:p>
        </w:tc>
        <w:tc>
          <w:tcPr>
            <w:tcW w:w="2233" w:type="dxa"/>
            <w:shd w:val="clear" w:color="auto" w:fill="auto"/>
          </w:tcPr>
          <w:p w14:paraId="7772F8D2"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0</w:t>
            </w:r>
          </w:p>
        </w:tc>
      </w:tr>
      <w:tr w:rsidR="00957750" w:rsidRPr="00BB4C2F" w14:paraId="1D96B2E8" w14:textId="77777777" w:rsidTr="00957750">
        <w:tc>
          <w:tcPr>
            <w:tcW w:w="2285" w:type="dxa"/>
            <w:shd w:val="clear" w:color="auto" w:fill="auto"/>
          </w:tcPr>
          <w:p w14:paraId="472BFB3E" w14:textId="2B65AC15"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hint="eastAsia"/>
                <w:sz w:val="18"/>
                <w:szCs w:val="18"/>
              </w:rPr>
              <w:t>是</w:t>
            </w:r>
          </w:p>
        </w:tc>
        <w:tc>
          <w:tcPr>
            <w:tcW w:w="2199" w:type="dxa"/>
            <w:shd w:val="clear" w:color="auto" w:fill="auto"/>
          </w:tcPr>
          <w:p w14:paraId="7D525EAC"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2</w:t>
            </w:r>
          </w:p>
        </w:tc>
        <w:tc>
          <w:tcPr>
            <w:tcW w:w="2209" w:type="dxa"/>
            <w:shd w:val="clear" w:color="auto" w:fill="auto"/>
          </w:tcPr>
          <w:p w14:paraId="5C06F4ED"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2</w:t>
            </w:r>
          </w:p>
        </w:tc>
        <w:tc>
          <w:tcPr>
            <w:tcW w:w="2233" w:type="dxa"/>
            <w:shd w:val="clear" w:color="auto" w:fill="auto"/>
          </w:tcPr>
          <w:p w14:paraId="11EF1F76" w14:textId="77777777" w:rsidR="00957750" w:rsidRPr="00BB4C2F" w:rsidRDefault="00957750" w:rsidP="002C5A1D">
            <w:pPr>
              <w:jc w:val="center"/>
              <w:rPr>
                <w:rFonts w:ascii="华文宋体" w:eastAsia="华文宋体" w:hAnsi="华文宋体"/>
                <w:sz w:val="18"/>
                <w:szCs w:val="18"/>
              </w:rPr>
            </w:pPr>
            <w:r w:rsidRPr="00BB4C2F">
              <w:rPr>
                <w:rFonts w:ascii="华文宋体" w:eastAsia="华文宋体" w:hAnsi="华文宋体"/>
                <w:sz w:val="18"/>
                <w:szCs w:val="18"/>
              </w:rPr>
              <w:t>2</w:t>
            </w:r>
          </w:p>
        </w:tc>
      </w:tr>
    </w:tbl>
    <w:p w14:paraId="559F352D" w14:textId="5901C19D" w:rsidR="00957750" w:rsidRPr="00BB4C2F" w:rsidRDefault="00957750" w:rsidP="00BB4C2F">
      <w:pPr>
        <w:spacing w:before="240"/>
        <w:rPr>
          <w:rFonts w:ascii="黑体" w:eastAsia="黑体" w:hAnsi="黑体"/>
          <w:szCs w:val="21"/>
        </w:rPr>
      </w:pPr>
      <w:bookmarkStart w:id="576" w:name="_Ref430524062"/>
      <w:r w:rsidRPr="00BB4C2F">
        <w:rPr>
          <w:rFonts w:ascii="黑体" w:eastAsia="黑体" w:hAnsi="黑体"/>
          <w:szCs w:val="21"/>
        </w:rPr>
        <w:t xml:space="preserve">B.3.2.3.7  </w:t>
      </w:r>
      <w:bookmarkEnd w:id="576"/>
      <w:r w:rsidRPr="00BB4C2F">
        <w:rPr>
          <w:rFonts w:ascii="黑体" w:eastAsia="黑体" w:hAnsi="黑体"/>
          <w:szCs w:val="21"/>
        </w:rPr>
        <w:t xml:space="preserve">参数EM07: </w:t>
      </w:r>
      <w:r w:rsidR="009E315E">
        <w:rPr>
          <w:rFonts w:ascii="黑体" w:eastAsia="黑体" w:hAnsi="黑体" w:hint="eastAsia"/>
          <w:szCs w:val="21"/>
        </w:rPr>
        <w:t>电能</w:t>
      </w:r>
      <w:r w:rsidRPr="00BB4C2F">
        <w:rPr>
          <w:rFonts w:ascii="黑体" w:eastAsia="黑体" w:hAnsi="黑体" w:hint="eastAsia"/>
          <w:szCs w:val="21"/>
        </w:rPr>
        <w:t>管理系统的实施</w:t>
      </w:r>
    </w:p>
    <w:p w14:paraId="57C7EB05" w14:textId="4762FB83" w:rsidR="00957750" w:rsidRPr="00EA704A" w:rsidRDefault="00957750" w:rsidP="00BB4C2F">
      <w:pPr>
        <w:ind w:firstLine="420"/>
        <w:rPr>
          <w:rFonts w:ascii="华文宋体" w:eastAsia="华文宋体" w:hAnsi="华文宋体"/>
          <w:szCs w:val="21"/>
        </w:rPr>
      </w:pPr>
      <w:r w:rsidRPr="00EA704A">
        <w:rPr>
          <w:rFonts w:ascii="华文宋体" w:eastAsia="华文宋体" w:hAnsi="华文宋体"/>
          <w:szCs w:val="21"/>
        </w:rPr>
        <w:t>参数</w:t>
      </w:r>
      <w:r w:rsidRPr="00EA704A">
        <w:rPr>
          <w:rFonts w:ascii="华文宋体" w:eastAsia="华文宋体" w:hAnsi="华文宋体" w:hint="eastAsia"/>
          <w:szCs w:val="21"/>
        </w:rPr>
        <w:t>EM07的分数</w:t>
      </w:r>
      <w:r w:rsidR="003B7C8E" w:rsidRPr="00EA704A">
        <w:rPr>
          <w:rFonts w:ascii="华文宋体" w:eastAsia="华文宋体" w:hAnsi="华文宋体" w:hint="eastAsia"/>
          <w:szCs w:val="21"/>
        </w:rPr>
        <w:t>，计算</w:t>
      </w:r>
      <w:r w:rsidRPr="004517FE">
        <w:rPr>
          <w:rFonts w:ascii="华文宋体" w:eastAsia="华文宋体" w:hAnsi="华文宋体" w:hint="eastAsia"/>
          <w:i/>
          <w:iCs/>
          <w:szCs w:val="21"/>
        </w:rPr>
        <w:t>R</w:t>
      </w:r>
      <w:r w:rsidRPr="004517FE">
        <w:rPr>
          <w:rFonts w:ascii="华文宋体" w:eastAsia="华文宋体" w:hAnsi="华文宋体"/>
          <w:i/>
          <w:iCs/>
          <w:szCs w:val="21"/>
          <w:vertAlign w:val="subscript"/>
        </w:rPr>
        <w:t>I</w:t>
      </w:r>
      <w:r w:rsidR="00AE3C8E" w:rsidRPr="00EA704A">
        <w:rPr>
          <w:rFonts w:ascii="华文宋体" w:eastAsia="华文宋体" w:hAnsi="华文宋体" w:hint="eastAsia"/>
          <w:szCs w:val="21"/>
        </w:rPr>
        <w:t>和</w:t>
      </w:r>
      <w:r w:rsidR="003B7C8E" w:rsidRPr="00EA704A">
        <w:rPr>
          <w:rFonts w:ascii="华文宋体" w:eastAsia="华文宋体" w:hAnsi="华文宋体" w:hint="eastAsia"/>
          <w:szCs w:val="21"/>
        </w:rPr>
        <w:t>查</w:t>
      </w:r>
      <w:r w:rsidR="00AE3C8E" w:rsidRPr="00EA704A">
        <w:rPr>
          <w:rFonts w:ascii="华文宋体" w:eastAsia="华文宋体" w:hAnsi="华文宋体" w:hint="eastAsia"/>
          <w:szCs w:val="21"/>
        </w:rPr>
        <w:t>表</w:t>
      </w:r>
      <w:r w:rsidRPr="00EA704A">
        <w:rPr>
          <w:rFonts w:ascii="华文宋体" w:eastAsia="华文宋体" w:hAnsi="华文宋体" w:hint="eastAsia"/>
          <w:szCs w:val="21"/>
        </w:rPr>
        <w:t>B.17</w:t>
      </w:r>
      <w:r w:rsidR="003B7C8E" w:rsidRPr="00EA704A">
        <w:rPr>
          <w:rFonts w:ascii="华文宋体" w:eastAsia="华文宋体" w:hAnsi="华文宋体" w:hint="eastAsia"/>
          <w:szCs w:val="21"/>
        </w:rPr>
        <w:t>的评分</w:t>
      </w:r>
      <w:r w:rsidRPr="00EA704A">
        <w:rPr>
          <w:rFonts w:ascii="华文宋体" w:eastAsia="华文宋体" w:hAnsi="华文宋体"/>
          <w:szCs w:val="21"/>
        </w:rPr>
        <w:t>来确定。</w:t>
      </w:r>
    </w:p>
    <w:p w14:paraId="2B8FF955" w14:textId="10521B5F" w:rsidR="00957750" w:rsidRPr="00EA704A" w:rsidRDefault="003B7C8E" w:rsidP="00BB4C2F">
      <w:pPr>
        <w:ind w:firstLine="420"/>
        <w:rPr>
          <w:rFonts w:ascii="华文宋体" w:eastAsia="华文宋体" w:hAnsi="华文宋体"/>
          <w:szCs w:val="21"/>
        </w:rPr>
      </w:pPr>
      <w:r w:rsidRPr="00EA704A">
        <w:rPr>
          <w:rFonts w:ascii="华文宋体" w:eastAsia="华文宋体" w:hAnsi="华文宋体" w:hint="eastAsia"/>
          <w:szCs w:val="21"/>
        </w:rPr>
        <w:t>比值</w:t>
      </w:r>
      <w:r w:rsidR="00957750" w:rsidRPr="004517FE">
        <w:rPr>
          <w:rFonts w:ascii="华文宋体" w:eastAsia="华文宋体" w:hAnsi="华文宋体" w:hint="eastAsia"/>
          <w:i/>
          <w:iCs/>
          <w:szCs w:val="21"/>
        </w:rPr>
        <w:t>R</w:t>
      </w:r>
      <w:r w:rsidR="00957750" w:rsidRPr="004517FE">
        <w:rPr>
          <w:rFonts w:ascii="华文宋体" w:eastAsia="华文宋体" w:hAnsi="华文宋体"/>
          <w:i/>
          <w:iCs/>
          <w:szCs w:val="21"/>
          <w:vertAlign w:val="subscript"/>
        </w:rPr>
        <w:t>I</w:t>
      </w:r>
      <w:r w:rsidR="00957750" w:rsidRPr="00EA704A">
        <w:rPr>
          <w:rFonts w:ascii="华文宋体" w:eastAsia="华文宋体" w:hAnsi="华文宋体" w:hint="eastAsia"/>
          <w:szCs w:val="21"/>
        </w:rPr>
        <w:t>表示由</w:t>
      </w:r>
      <w:r w:rsidR="009E315E">
        <w:rPr>
          <w:rFonts w:ascii="华文宋体" w:eastAsia="华文宋体" w:hAnsi="华文宋体" w:hint="eastAsia"/>
          <w:szCs w:val="21"/>
        </w:rPr>
        <w:t>电能</w:t>
      </w:r>
      <w:r w:rsidR="00957750" w:rsidRPr="00EA704A">
        <w:rPr>
          <w:rFonts w:ascii="华文宋体" w:eastAsia="华文宋体" w:hAnsi="华文宋体" w:hint="eastAsia"/>
          <w:szCs w:val="21"/>
        </w:rPr>
        <w:t>管理系统管理或与其</w:t>
      </w:r>
      <w:r w:rsidRPr="00EA704A">
        <w:rPr>
          <w:rFonts w:ascii="华文宋体" w:eastAsia="华文宋体" w:hAnsi="华文宋体" w:hint="eastAsia"/>
          <w:szCs w:val="21"/>
        </w:rPr>
        <w:t>连接</w:t>
      </w:r>
      <w:r w:rsidR="00957750" w:rsidRPr="00EA704A">
        <w:rPr>
          <w:rFonts w:ascii="华文宋体" w:eastAsia="华文宋体" w:hAnsi="华文宋体" w:hint="eastAsia"/>
          <w:szCs w:val="21"/>
        </w:rPr>
        <w:t>的</w:t>
      </w:r>
      <w:r w:rsidR="00727F35" w:rsidRPr="00EA704A">
        <w:rPr>
          <w:rFonts w:ascii="华文宋体" w:eastAsia="华文宋体" w:hAnsi="华文宋体" w:hint="eastAsia"/>
          <w:szCs w:val="21"/>
        </w:rPr>
        <w:t>负载</w:t>
      </w:r>
      <w:r w:rsidR="00957750" w:rsidRPr="00EA704A">
        <w:rPr>
          <w:rFonts w:ascii="华文宋体" w:eastAsia="华文宋体" w:hAnsi="华文宋体" w:hint="eastAsia"/>
          <w:szCs w:val="21"/>
        </w:rPr>
        <w:t>能耗与总</w:t>
      </w:r>
      <w:r w:rsidR="00727F35" w:rsidRPr="00EA704A">
        <w:rPr>
          <w:rFonts w:ascii="华文宋体" w:eastAsia="华文宋体" w:hAnsi="华文宋体" w:hint="eastAsia"/>
          <w:szCs w:val="21"/>
        </w:rPr>
        <w:t>负载</w:t>
      </w:r>
      <w:r w:rsidR="00957750" w:rsidRPr="00EA704A">
        <w:rPr>
          <w:rFonts w:ascii="华文宋体" w:eastAsia="华文宋体" w:hAnsi="华文宋体" w:hint="eastAsia"/>
          <w:szCs w:val="21"/>
        </w:rPr>
        <w:t>能耗</w:t>
      </w:r>
      <w:r w:rsidRPr="00EA704A">
        <w:rPr>
          <w:rFonts w:ascii="华文宋体" w:eastAsia="华文宋体" w:hAnsi="华文宋体" w:hint="eastAsia"/>
          <w:szCs w:val="21"/>
        </w:rPr>
        <w:t>相比</w:t>
      </w:r>
      <w:r w:rsidR="00957750" w:rsidRPr="00EA704A">
        <w:rPr>
          <w:rFonts w:ascii="华文宋体" w:eastAsia="华文宋体" w:hAnsi="华文宋体" w:hint="eastAsia"/>
          <w:szCs w:val="21"/>
        </w:rPr>
        <w:t>。</w:t>
      </w:r>
    </w:p>
    <w:p w14:paraId="4D5CF58A" w14:textId="663600E1" w:rsidR="00957750" w:rsidRPr="00EA704A" w:rsidRDefault="009E315E" w:rsidP="00BB4C2F">
      <w:pPr>
        <w:ind w:firstLine="420"/>
        <w:rPr>
          <w:rFonts w:ascii="华文宋体" w:eastAsia="华文宋体" w:hAnsi="华文宋体"/>
          <w:szCs w:val="21"/>
        </w:rPr>
      </w:pPr>
      <w:r>
        <w:rPr>
          <w:rFonts w:ascii="华文宋体" w:eastAsia="华文宋体" w:hAnsi="华文宋体" w:hint="eastAsia"/>
          <w:szCs w:val="21"/>
        </w:rPr>
        <w:t>电能</w:t>
      </w:r>
      <w:r w:rsidR="00957750" w:rsidRPr="00EA704A">
        <w:rPr>
          <w:rFonts w:ascii="华文宋体" w:eastAsia="华文宋体" w:hAnsi="华文宋体" w:hint="eastAsia"/>
          <w:szCs w:val="21"/>
        </w:rPr>
        <w:t>管理系统可集中或</w:t>
      </w:r>
      <w:r w:rsidR="003B7C8E" w:rsidRPr="00EA704A">
        <w:rPr>
          <w:rFonts w:ascii="华文宋体" w:eastAsia="华文宋体" w:hAnsi="华文宋体" w:hint="eastAsia"/>
          <w:szCs w:val="21"/>
        </w:rPr>
        <w:t>专用于</w:t>
      </w:r>
      <w:r w:rsidR="00957750" w:rsidRPr="00EA704A">
        <w:rPr>
          <w:rFonts w:ascii="华文宋体" w:eastAsia="华文宋体" w:hAnsi="华文宋体" w:hint="eastAsia"/>
          <w:szCs w:val="21"/>
        </w:rPr>
        <w:t>某</w:t>
      </w:r>
      <w:r w:rsidR="00727F35" w:rsidRPr="00EA704A">
        <w:rPr>
          <w:rFonts w:ascii="华文宋体" w:eastAsia="华文宋体" w:hAnsi="华文宋体" w:hint="eastAsia"/>
          <w:szCs w:val="21"/>
        </w:rPr>
        <w:t>负载</w:t>
      </w:r>
      <w:r w:rsidR="00957750" w:rsidRPr="00EA704A">
        <w:rPr>
          <w:rFonts w:ascii="华文宋体" w:eastAsia="华文宋体" w:hAnsi="华文宋体" w:hint="eastAsia"/>
          <w:szCs w:val="21"/>
        </w:rPr>
        <w:t>或</w:t>
      </w:r>
      <w:r w:rsidR="003B7C8E" w:rsidRPr="00EA704A">
        <w:rPr>
          <w:rFonts w:ascii="华文宋体" w:eastAsia="华文宋体" w:hAnsi="华文宋体" w:hint="eastAsia"/>
          <w:szCs w:val="21"/>
        </w:rPr>
        <w:t>某</w:t>
      </w:r>
      <w:r w:rsidR="00727F35" w:rsidRPr="00EA704A">
        <w:rPr>
          <w:rFonts w:ascii="华文宋体" w:eastAsia="华文宋体" w:hAnsi="华文宋体" w:hint="eastAsia"/>
          <w:szCs w:val="21"/>
        </w:rPr>
        <w:t>负载</w:t>
      </w:r>
      <w:r w:rsidR="00957750" w:rsidRPr="00EA704A">
        <w:rPr>
          <w:rFonts w:ascii="华文宋体" w:eastAsia="华文宋体" w:hAnsi="华文宋体" w:hint="eastAsia"/>
          <w:szCs w:val="21"/>
        </w:rPr>
        <w:t>组</w:t>
      </w:r>
      <w:r w:rsidR="003B7C8E" w:rsidRPr="00EA704A">
        <w:rPr>
          <w:rFonts w:ascii="华文宋体" w:eastAsia="华文宋体" w:hAnsi="华文宋体" w:hint="eastAsia"/>
          <w:szCs w:val="21"/>
        </w:rPr>
        <w:t>，</w:t>
      </w:r>
      <w:r w:rsidR="004517FE">
        <w:rPr>
          <w:rFonts w:ascii="华文宋体" w:eastAsia="华文宋体" w:hAnsi="华文宋体" w:hint="eastAsia"/>
          <w:szCs w:val="21"/>
        </w:rPr>
        <w:t>也</w:t>
      </w:r>
      <w:r w:rsidR="003B7C8E" w:rsidRPr="00EA704A">
        <w:rPr>
          <w:rFonts w:ascii="华文宋体" w:eastAsia="华文宋体" w:hAnsi="华文宋体" w:hint="eastAsia"/>
          <w:szCs w:val="21"/>
        </w:rPr>
        <w:t>可以连接到其他</w:t>
      </w:r>
      <w:r w:rsidR="00957750" w:rsidRPr="00EA704A">
        <w:rPr>
          <w:rFonts w:ascii="华文宋体" w:eastAsia="华文宋体" w:hAnsi="华文宋体" w:hint="eastAsia"/>
          <w:szCs w:val="21"/>
        </w:rPr>
        <w:t>建筑管理系统。</w:t>
      </w:r>
    </w:p>
    <w:p w14:paraId="024489CD" w14:textId="6DFD1839" w:rsidR="00957750" w:rsidRPr="00EA704A" w:rsidRDefault="00957750" w:rsidP="00BB4C2F">
      <w:pPr>
        <w:ind w:firstLine="420"/>
        <w:rPr>
          <w:rFonts w:ascii="华文宋体" w:eastAsia="华文宋体" w:hAnsi="华文宋体"/>
          <w:szCs w:val="21"/>
        </w:rPr>
      </w:pPr>
      <w:r w:rsidRPr="00BB4C2F">
        <w:rPr>
          <w:rFonts w:ascii="华文宋体" w:eastAsia="华文宋体" w:hAnsi="华文宋体"/>
          <w:i/>
          <w:iCs/>
          <w:szCs w:val="21"/>
        </w:rPr>
        <w:t>R</w:t>
      </w:r>
      <w:r w:rsidRPr="00BB4C2F">
        <w:rPr>
          <w:rFonts w:ascii="华文宋体" w:eastAsia="华文宋体" w:hAnsi="华文宋体"/>
          <w:i/>
          <w:iCs/>
          <w:szCs w:val="21"/>
          <w:vertAlign w:val="subscript"/>
        </w:rPr>
        <w:t>I</w:t>
      </w:r>
      <w:r w:rsidRPr="00EA704A">
        <w:rPr>
          <w:rFonts w:ascii="华文宋体" w:eastAsia="华文宋体" w:hAnsi="华文宋体"/>
          <w:szCs w:val="21"/>
        </w:rPr>
        <w:t>是下列</w:t>
      </w:r>
      <w:r w:rsidRPr="00EA704A">
        <w:rPr>
          <w:rFonts w:ascii="华文宋体" w:eastAsia="华文宋体" w:hAnsi="华文宋体" w:hint="eastAsia"/>
          <w:szCs w:val="21"/>
        </w:rPr>
        <w:t>参数</w:t>
      </w:r>
      <w:r w:rsidRPr="00EA704A">
        <w:rPr>
          <w:rFonts w:ascii="华文宋体" w:eastAsia="华文宋体" w:hAnsi="华文宋体"/>
          <w:szCs w:val="21"/>
        </w:rPr>
        <w:t>之间的比值：</w:t>
      </w:r>
    </w:p>
    <w:p w14:paraId="1A6728B5" w14:textId="7E3FDEDD" w:rsidR="00957750" w:rsidRPr="00EA704A" w:rsidRDefault="00BB4C2F" w:rsidP="00BB4C2F">
      <w:pPr>
        <w:ind w:firstLine="420"/>
        <w:rPr>
          <w:rFonts w:ascii="华文宋体" w:eastAsia="华文宋体" w:hAnsi="华文宋体"/>
          <w:szCs w:val="21"/>
        </w:rPr>
      </w:pPr>
      <w:r>
        <w:rPr>
          <w:rFonts w:ascii="华文宋体" w:eastAsia="华文宋体" w:hAnsi="华文宋体" w:hint="eastAsia"/>
          <w:szCs w:val="21"/>
        </w:rPr>
        <w:t xml:space="preserve">— </w:t>
      </w:r>
      <w:r w:rsidR="009E315E">
        <w:rPr>
          <w:rFonts w:ascii="华文宋体" w:eastAsia="华文宋体" w:hAnsi="华文宋体" w:hint="eastAsia"/>
          <w:szCs w:val="21"/>
        </w:rPr>
        <w:t>电能</w:t>
      </w:r>
      <w:r w:rsidR="00957750" w:rsidRPr="00EA704A">
        <w:rPr>
          <w:rFonts w:ascii="华文宋体" w:eastAsia="华文宋体" w:hAnsi="华文宋体" w:hint="eastAsia"/>
          <w:szCs w:val="21"/>
        </w:rPr>
        <w:t>管理系统管理或接入的</w:t>
      </w:r>
      <w:r w:rsidR="00727F35" w:rsidRPr="00EA704A">
        <w:rPr>
          <w:rFonts w:ascii="华文宋体" w:eastAsia="华文宋体" w:hAnsi="华文宋体" w:hint="eastAsia"/>
          <w:szCs w:val="21"/>
        </w:rPr>
        <w:t>负载</w:t>
      </w:r>
      <w:r w:rsidR="00957750" w:rsidRPr="00EA704A">
        <w:rPr>
          <w:rFonts w:ascii="华文宋体" w:eastAsia="华文宋体" w:hAnsi="华文宋体" w:hint="eastAsia"/>
          <w:szCs w:val="21"/>
        </w:rPr>
        <w:t>年能耗。</w:t>
      </w:r>
    </w:p>
    <w:p w14:paraId="2208F9B3" w14:textId="77853186" w:rsidR="00957750" w:rsidRPr="00EA704A" w:rsidRDefault="00BB4C2F" w:rsidP="00BB4C2F">
      <w:pPr>
        <w:spacing w:line="360" w:lineRule="auto"/>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szCs w:val="21"/>
        </w:rPr>
        <w:t>装置的年</w:t>
      </w:r>
      <w:r w:rsidR="00727F35" w:rsidRPr="00EA704A">
        <w:rPr>
          <w:rFonts w:ascii="华文宋体" w:eastAsia="华文宋体" w:hAnsi="华文宋体"/>
          <w:szCs w:val="21"/>
        </w:rPr>
        <w:t>负载</w:t>
      </w:r>
      <w:r w:rsidR="00957750" w:rsidRPr="00EA704A">
        <w:rPr>
          <w:rFonts w:ascii="华文宋体" w:eastAsia="华文宋体" w:hAnsi="华文宋体"/>
          <w:szCs w:val="21"/>
        </w:rPr>
        <w:t>能耗</w:t>
      </w:r>
      <w:r w:rsidR="00957750" w:rsidRPr="00EA704A">
        <w:rPr>
          <w:rFonts w:ascii="华文宋体" w:eastAsia="华文宋体" w:hAnsi="华文宋体" w:hint="eastAsia"/>
          <w:szCs w:val="21"/>
        </w:rPr>
        <w:t>。</w:t>
      </w:r>
    </w:p>
    <w:p w14:paraId="4D600A57" w14:textId="45DC7BC2" w:rsidR="00957750" w:rsidRPr="00BB4C2F" w:rsidRDefault="00957750" w:rsidP="00E13DC3">
      <w:pPr>
        <w:spacing w:line="360" w:lineRule="auto"/>
        <w:jc w:val="center"/>
        <w:rPr>
          <w:rFonts w:ascii="黑体" w:eastAsia="黑体" w:hAnsi="黑体"/>
          <w:szCs w:val="21"/>
        </w:rPr>
      </w:pPr>
      <w:bookmarkStart w:id="577" w:name="_Toc37326340"/>
      <w:r w:rsidRPr="00BB4C2F">
        <w:rPr>
          <w:rFonts w:ascii="黑体" w:eastAsia="黑体" w:hAnsi="黑体" w:hint="eastAsia"/>
          <w:szCs w:val="21"/>
        </w:rPr>
        <w:t>B.17-</w:t>
      </w:r>
      <w:r w:rsidR="009E315E">
        <w:rPr>
          <w:rFonts w:ascii="黑体" w:eastAsia="黑体" w:hAnsi="黑体" w:hint="eastAsia"/>
          <w:szCs w:val="21"/>
        </w:rPr>
        <w:t>电能</w:t>
      </w:r>
      <w:r w:rsidRPr="00BB4C2F">
        <w:rPr>
          <w:rFonts w:ascii="黑体" w:eastAsia="黑体" w:hAnsi="黑体" w:hint="eastAsia"/>
          <w:szCs w:val="21"/>
        </w:rPr>
        <w:t>管理系统(</w:t>
      </w:r>
      <w:r w:rsidRPr="00BB4C2F">
        <w:rPr>
          <w:rFonts w:ascii="黑体" w:eastAsia="黑体" w:hAnsi="黑体"/>
          <w:szCs w:val="21"/>
        </w:rPr>
        <w:t>EEMS)</w:t>
      </w:r>
      <w:bookmarkEnd w:id="577"/>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2159"/>
        <w:gridCol w:w="2167"/>
        <w:gridCol w:w="2191"/>
      </w:tblGrid>
      <w:tr w:rsidR="00957750" w:rsidRPr="00BB4C2F" w14:paraId="7D2240E9" w14:textId="77777777" w:rsidTr="00957750">
        <w:tc>
          <w:tcPr>
            <w:tcW w:w="2280" w:type="dxa"/>
            <w:shd w:val="clear" w:color="auto" w:fill="auto"/>
          </w:tcPr>
          <w:p w14:paraId="787992EE" w14:textId="696B5DAD" w:rsidR="00957750" w:rsidRPr="00BB4C2F" w:rsidRDefault="00957750" w:rsidP="00BB4C2F">
            <w:pPr>
              <w:jc w:val="center"/>
              <w:rPr>
                <w:rFonts w:ascii="黑体" w:eastAsia="黑体" w:hAnsi="黑体"/>
                <w:i/>
                <w:iCs/>
                <w:szCs w:val="21"/>
                <w:vertAlign w:val="subscript"/>
              </w:rPr>
            </w:pPr>
            <w:proofErr w:type="spellStart"/>
            <w:r w:rsidRPr="00BB4C2F">
              <w:rPr>
                <w:rFonts w:ascii="黑体" w:eastAsia="黑体" w:hAnsi="黑体"/>
                <w:i/>
                <w:iCs/>
                <w:szCs w:val="21"/>
              </w:rPr>
              <w:t>R</w:t>
            </w:r>
            <w:r w:rsidR="00BB4C2F" w:rsidRPr="00BB4C2F">
              <w:rPr>
                <w:rFonts w:ascii="黑体" w:eastAsia="黑体" w:hAnsi="黑体"/>
                <w:i/>
                <w:iCs/>
                <w:szCs w:val="21"/>
                <w:vertAlign w:val="subscript"/>
              </w:rPr>
              <w:t>l</w:t>
            </w:r>
            <w:proofErr w:type="spellEnd"/>
          </w:p>
        </w:tc>
        <w:tc>
          <w:tcPr>
            <w:tcW w:w="2202" w:type="dxa"/>
            <w:shd w:val="clear" w:color="auto" w:fill="auto"/>
          </w:tcPr>
          <w:p w14:paraId="6B06A0CE" w14:textId="76A0975B" w:rsidR="00957750" w:rsidRPr="00BB4C2F" w:rsidRDefault="00957750" w:rsidP="002C5A1D">
            <w:pPr>
              <w:jc w:val="center"/>
              <w:rPr>
                <w:rFonts w:ascii="黑体" w:eastAsia="黑体" w:hAnsi="黑体"/>
                <w:szCs w:val="21"/>
              </w:rPr>
            </w:pPr>
            <w:r w:rsidRPr="00BB4C2F">
              <w:rPr>
                <w:rFonts w:ascii="黑体" w:eastAsia="黑体" w:hAnsi="黑体"/>
                <w:szCs w:val="21"/>
              </w:rPr>
              <w:t>工业建筑</w:t>
            </w:r>
            <w:r w:rsidRPr="00BB4C2F">
              <w:rPr>
                <w:rFonts w:ascii="黑体" w:eastAsia="黑体" w:hAnsi="黑体" w:hint="eastAsia"/>
                <w:szCs w:val="21"/>
              </w:rPr>
              <w:t>分数</w:t>
            </w:r>
          </w:p>
        </w:tc>
        <w:tc>
          <w:tcPr>
            <w:tcW w:w="2210" w:type="dxa"/>
            <w:shd w:val="clear" w:color="auto" w:fill="auto"/>
          </w:tcPr>
          <w:p w14:paraId="7853F1D9" w14:textId="57CFE2C3" w:rsidR="00957750" w:rsidRPr="00BB4C2F" w:rsidRDefault="00957750" w:rsidP="002C5A1D">
            <w:pPr>
              <w:jc w:val="center"/>
              <w:rPr>
                <w:rFonts w:ascii="黑体" w:eastAsia="黑体" w:hAnsi="黑体"/>
                <w:szCs w:val="21"/>
              </w:rPr>
            </w:pPr>
            <w:r w:rsidRPr="00BB4C2F">
              <w:rPr>
                <w:rFonts w:ascii="黑体" w:eastAsia="黑体" w:hAnsi="黑体"/>
                <w:szCs w:val="21"/>
              </w:rPr>
              <w:t>业建筑</w:t>
            </w:r>
            <w:r w:rsidRPr="00BB4C2F">
              <w:rPr>
                <w:rFonts w:ascii="黑体" w:eastAsia="黑体" w:hAnsi="黑体" w:hint="eastAsia"/>
                <w:szCs w:val="21"/>
              </w:rPr>
              <w:t>分数</w:t>
            </w:r>
          </w:p>
        </w:tc>
        <w:tc>
          <w:tcPr>
            <w:tcW w:w="2234" w:type="dxa"/>
            <w:shd w:val="clear" w:color="auto" w:fill="auto"/>
          </w:tcPr>
          <w:p w14:paraId="47720B24" w14:textId="5D3B33B8" w:rsidR="00957750" w:rsidRPr="00BB4C2F" w:rsidRDefault="00957750" w:rsidP="002C5A1D">
            <w:pPr>
              <w:jc w:val="center"/>
              <w:rPr>
                <w:rFonts w:ascii="黑体" w:eastAsia="黑体" w:hAnsi="黑体"/>
                <w:szCs w:val="21"/>
              </w:rPr>
            </w:pPr>
            <w:r w:rsidRPr="00BB4C2F">
              <w:rPr>
                <w:rFonts w:ascii="黑体" w:eastAsia="黑体" w:hAnsi="黑体" w:hint="eastAsia"/>
                <w:szCs w:val="21"/>
              </w:rPr>
              <w:t>基础</w:t>
            </w:r>
            <w:r w:rsidRPr="00BB4C2F">
              <w:rPr>
                <w:rFonts w:ascii="黑体" w:eastAsia="黑体" w:hAnsi="黑体"/>
                <w:szCs w:val="21"/>
              </w:rPr>
              <w:t>设施</w:t>
            </w:r>
            <w:r w:rsidRPr="00BB4C2F">
              <w:rPr>
                <w:rFonts w:ascii="黑体" w:eastAsia="黑体" w:hAnsi="黑体" w:hint="eastAsia"/>
                <w:szCs w:val="21"/>
              </w:rPr>
              <w:t>的分数</w:t>
            </w:r>
          </w:p>
        </w:tc>
      </w:tr>
      <w:tr w:rsidR="00957750" w:rsidRPr="00EA704A" w14:paraId="72D4F039" w14:textId="77777777" w:rsidTr="00957750">
        <w:tc>
          <w:tcPr>
            <w:tcW w:w="2280" w:type="dxa"/>
            <w:shd w:val="clear" w:color="auto" w:fill="auto"/>
          </w:tcPr>
          <w:p w14:paraId="26212CDF" w14:textId="77777777" w:rsidR="00957750" w:rsidRPr="00EA704A" w:rsidRDefault="00957750" w:rsidP="00C0547E">
            <w:pPr>
              <w:rPr>
                <w:rFonts w:ascii="华文宋体" w:eastAsia="华文宋体" w:hAnsi="华文宋体"/>
                <w:szCs w:val="21"/>
              </w:rPr>
            </w:pPr>
            <w:r w:rsidRPr="00EA704A">
              <w:rPr>
                <w:rFonts w:ascii="华文宋体" w:eastAsia="华文宋体" w:hAnsi="华文宋体"/>
                <w:szCs w:val="21"/>
              </w:rPr>
              <w:t>&lt; 50%</w:t>
            </w:r>
          </w:p>
        </w:tc>
        <w:tc>
          <w:tcPr>
            <w:tcW w:w="2202" w:type="dxa"/>
            <w:shd w:val="clear" w:color="auto" w:fill="auto"/>
          </w:tcPr>
          <w:p w14:paraId="61C33529" w14:textId="77777777" w:rsidR="00957750" w:rsidRPr="00EA704A" w:rsidRDefault="00957750" w:rsidP="002C5A1D">
            <w:pPr>
              <w:jc w:val="center"/>
              <w:rPr>
                <w:rFonts w:ascii="华文宋体" w:eastAsia="华文宋体" w:hAnsi="华文宋体"/>
                <w:szCs w:val="21"/>
              </w:rPr>
            </w:pPr>
            <w:r w:rsidRPr="00EA704A">
              <w:rPr>
                <w:rFonts w:ascii="华文宋体" w:eastAsia="华文宋体" w:hAnsi="华文宋体"/>
                <w:szCs w:val="21"/>
              </w:rPr>
              <w:t>0</w:t>
            </w:r>
          </w:p>
        </w:tc>
        <w:tc>
          <w:tcPr>
            <w:tcW w:w="2210" w:type="dxa"/>
            <w:shd w:val="clear" w:color="auto" w:fill="auto"/>
          </w:tcPr>
          <w:p w14:paraId="18DB510B" w14:textId="77777777" w:rsidR="00957750" w:rsidRPr="00EA704A" w:rsidRDefault="00957750" w:rsidP="002C5A1D">
            <w:pPr>
              <w:jc w:val="center"/>
              <w:rPr>
                <w:rFonts w:ascii="华文宋体" w:eastAsia="华文宋体" w:hAnsi="华文宋体"/>
                <w:szCs w:val="21"/>
              </w:rPr>
            </w:pPr>
            <w:r w:rsidRPr="00EA704A">
              <w:rPr>
                <w:rFonts w:ascii="华文宋体" w:eastAsia="华文宋体" w:hAnsi="华文宋体"/>
                <w:szCs w:val="21"/>
              </w:rPr>
              <w:t>0</w:t>
            </w:r>
          </w:p>
        </w:tc>
        <w:tc>
          <w:tcPr>
            <w:tcW w:w="2234" w:type="dxa"/>
            <w:shd w:val="clear" w:color="auto" w:fill="auto"/>
          </w:tcPr>
          <w:p w14:paraId="30C0E318" w14:textId="77777777" w:rsidR="00957750" w:rsidRPr="00EA704A" w:rsidRDefault="00957750" w:rsidP="002C5A1D">
            <w:pPr>
              <w:jc w:val="center"/>
              <w:rPr>
                <w:rFonts w:ascii="华文宋体" w:eastAsia="华文宋体" w:hAnsi="华文宋体"/>
                <w:szCs w:val="21"/>
              </w:rPr>
            </w:pPr>
            <w:r w:rsidRPr="00EA704A">
              <w:rPr>
                <w:rFonts w:ascii="华文宋体" w:eastAsia="华文宋体" w:hAnsi="华文宋体"/>
                <w:szCs w:val="21"/>
              </w:rPr>
              <w:t>0</w:t>
            </w:r>
          </w:p>
        </w:tc>
      </w:tr>
      <w:tr w:rsidR="00957750" w:rsidRPr="00EA704A" w14:paraId="334F2F29" w14:textId="77777777" w:rsidTr="00957750">
        <w:tc>
          <w:tcPr>
            <w:tcW w:w="2280" w:type="dxa"/>
            <w:shd w:val="clear" w:color="auto" w:fill="auto"/>
          </w:tcPr>
          <w:p w14:paraId="6E10B91C" w14:textId="77777777" w:rsidR="00957750" w:rsidRPr="00EA704A" w:rsidRDefault="00957750" w:rsidP="00C0547E">
            <w:pPr>
              <w:rPr>
                <w:rFonts w:ascii="华文宋体" w:eastAsia="华文宋体" w:hAnsi="华文宋体"/>
                <w:szCs w:val="21"/>
              </w:rPr>
            </w:pPr>
            <w:r w:rsidRPr="00EA704A">
              <w:rPr>
                <w:rFonts w:ascii="华文宋体" w:eastAsia="华文宋体" w:hAnsi="华文宋体"/>
                <w:szCs w:val="21"/>
              </w:rPr>
              <w:t xml:space="preserve">≥ 50 </w:t>
            </w:r>
            <w:r w:rsidRPr="00EA704A">
              <w:rPr>
                <w:rFonts w:ascii="华文宋体" w:eastAsia="华文宋体" w:hAnsi="华文宋体" w:hint="eastAsia"/>
                <w:szCs w:val="21"/>
              </w:rPr>
              <w:t>和</w:t>
            </w:r>
            <w:r w:rsidRPr="00EA704A">
              <w:rPr>
                <w:rFonts w:ascii="华文宋体" w:eastAsia="华文宋体" w:hAnsi="华文宋体"/>
                <w:szCs w:val="21"/>
              </w:rPr>
              <w:t xml:space="preserve"> &lt; 70%</w:t>
            </w:r>
          </w:p>
        </w:tc>
        <w:tc>
          <w:tcPr>
            <w:tcW w:w="2202" w:type="dxa"/>
            <w:shd w:val="clear" w:color="auto" w:fill="auto"/>
          </w:tcPr>
          <w:p w14:paraId="129A5180" w14:textId="77777777" w:rsidR="00957750" w:rsidRPr="00EA704A" w:rsidRDefault="00957750" w:rsidP="002C5A1D">
            <w:pPr>
              <w:jc w:val="center"/>
              <w:rPr>
                <w:rFonts w:ascii="华文宋体" w:eastAsia="华文宋体" w:hAnsi="华文宋体"/>
                <w:szCs w:val="21"/>
              </w:rPr>
            </w:pPr>
            <w:r w:rsidRPr="00EA704A">
              <w:rPr>
                <w:rFonts w:ascii="华文宋体" w:eastAsia="华文宋体" w:hAnsi="华文宋体"/>
                <w:szCs w:val="21"/>
              </w:rPr>
              <w:t>3</w:t>
            </w:r>
          </w:p>
        </w:tc>
        <w:tc>
          <w:tcPr>
            <w:tcW w:w="2210" w:type="dxa"/>
            <w:shd w:val="clear" w:color="auto" w:fill="auto"/>
          </w:tcPr>
          <w:p w14:paraId="45354563" w14:textId="77777777" w:rsidR="00957750" w:rsidRPr="00EA704A" w:rsidRDefault="00957750" w:rsidP="002C5A1D">
            <w:pPr>
              <w:jc w:val="center"/>
              <w:rPr>
                <w:rFonts w:ascii="华文宋体" w:eastAsia="华文宋体" w:hAnsi="华文宋体"/>
                <w:szCs w:val="21"/>
              </w:rPr>
            </w:pPr>
            <w:r w:rsidRPr="00EA704A">
              <w:rPr>
                <w:rFonts w:ascii="华文宋体" w:eastAsia="华文宋体" w:hAnsi="华文宋体"/>
                <w:szCs w:val="21"/>
              </w:rPr>
              <w:t>3</w:t>
            </w:r>
          </w:p>
        </w:tc>
        <w:tc>
          <w:tcPr>
            <w:tcW w:w="2234" w:type="dxa"/>
            <w:shd w:val="clear" w:color="auto" w:fill="auto"/>
          </w:tcPr>
          <w:p w14:paraId="27B3AF0C" w14:textId="77777777" w:rsidR="00957750" w:rsidRPr="00EA704A" w:rsidRDefault="00957750" w:rsidP="002C5A1D">
            <w:pPr>
              <w:jc w:val="center"/>
              <w:rPr>
                <w:rFonts w:ascii="华文宋体" w:eastAsia="华文宋体" w:hAnsi="华文宋体"/>
                <w:szCs w:val="21"/>
              </w:rPr>
            </w:pPr>
            <w:r w:rsidRPr="00EA704A">
              <w:rPr>
                <w:rFonts w:ascii="华文宋体" w:eastAsia="华文宋体" w:hAnsi="华文宋体"/>
                <w:szCs w:val="21"/>
              </w:rPr>
              <w:t>2</w:t>
            </w:r>
          </w:p>
        </w:tc>
      </w:tr>
      <w:tr w:rsidR="00957750" w:rsidRPr="00EA704A" w14:paraId="681EC1A5" w14:textId="77777777" w:rsidTr="00957750">
        <w:tc>
          <w:tcPr>
            <w:tcW w:w="2280" w:type="dxa"/>
            <w:shd w:val="clear" w:color="auto" w:fill="auto"/>
          </w:tcPr>
          <w:p w14:paraId="7FD0FC86" w14:textId="77777777" w:rsidR="00957750" w:rsidRPr="00EA704A" w:rsidRDefault="00957750" w:rsidP="00C0547E">
            <w:pPr>
              <w:rPr>
                <w:rFonts w:ascii="华文宋体" w:eastAsia="华文宋体" w:hAnsi="华文宋体"/>
                <w:szCs w:val="21"/>
              </w:rPr>
            </w:pPr>
            <w:r w:rsidRPr="00EA704A">
              <w:rPr>
                <w:rFonts w:ascii="华文宋体" w:eastAsia="华文宋体" w:hAnsi="华文宋体"/>
                <w:szCs w:val="21"/>
              </w:rPr>
              <w:t xml:space="preserve">≥ 70 </w:t>
            </w:r>
            <w:r w:rsidRPr="00EA704A">
              <w:rPr>
                <w:rFonts w:ascii="华文宋体" w:eastAsia="华文宋体" w:hAnsi="华文宋体" w:hint="eastAsia"/>
                <w:szCs w:val="21"/>
              </w:rPr>
              <w:t>和</w:t>
            </w:r>
            <w:r w:rsidRPr="00EA704A">
              <w:rPr>
                <w:rFonts w:ascii="华文宋体" w:eastAsia="华文宋体" w:hAnsi="华文宋体"/>
                <w:szCs w:val="21"/>
              </w:rPr>
              <w:t xml:space="preserve"> &lt; 83%</w:t>
            </w:r>
          </w:p>
        </w:tc>
        <w:tc>
          <w:tcPr>
            <w:tcW w:w="2202" w:type="dxa"/>
            <w:shd w:val="clear" w:color="auto" w:fill="auto"/>
          </w:tcPr>
          <w:p w14:paraId="0F74AF92" w14:textId="77777777" w:rsidR="00957750" w:rsidRPr="00EA704A" w:rsidRDefault="00957750" w:rsidP="002C5A1D">
            <w:pPr>
              <w:jc w:val="center"/>
              <w:rPr>
                <w:rFonts w:ascii="华文宋体" w:eastAsia="华文宋体" w:hAnsi="华文宋体"/>
                <w:szCs w:val="21"/>
              </w:rPr>
            </w:pPr>
            <w:r w:rsidRPr="00EA704A">
              <w:rPr>
                <w:rFonts w:ascii="华文宋体" w:eastAsia="华文宋体" w:hAnsi="华文宋体"/>
                <w:szCs w:val="21"/>
              </w:rPr>
              <w:t>6</w:t>
            </w:r>
          </w:p>
        </w:tc>
        <w:tc>
          <w:tcPr>
            <w:tcW w:w="2210" w:type="dxa"/>
            <w:shd w:val="clear" w:color="auto" w:fill="auto"/>
          </w:tcPr>
          <w:p w14:paraId="0A803681" w14:textId="77777777" w:rsidR="00957750" w:rsidRPr="00EA704A" w:rsidRDefault="00957750" w:rsidP="002C5A1D">
            <w:pPr>
              <w:jc w:val="center"/>
              <w:rPr>
                <w:rFonts w:ascii="华文宋体" w:eastAsia="华文宋体" w:hAnsi="华文宋体"/>
                <w:szCs w:val="21"/>
              </w:rPr>
            </w:pPr>
            <w:r w:rsidRPr="00EA704A">
              <w:rPr>
                <w:rFonts w:ascii="华文宋体" w:eastAsia="华文宋体" w:hAnsi="华文宋体"/>
                <w:szCs w:val="21"/>
              </w:rPr>
              <w:t>6</w:t>
            </w:r>
          </w:p>
        </w:tc>
        <w:tc>
          <w:tcPr>
            <w:tcW w:w="2234" w:type="dxa"/>
            <w:shd w:val="clear" w:color="auto" w:fill="auto"/>
          </w:tcPr>
          <w:p w14:paraId="73B7AAC2" w14:textId="77777777" w:rsidR="00957750" w:rsidRPr="00EA704A" w:rsidRDefault="00957750" w:rsidP="002C5A1D">
            <w:pPr>
              <w:jc w:val="center"/>
              <w:rPr>
                <w:rFonts w:ascii="华文宋体" w:eastAsia="华文宋体" w:hAnsi="华文宋体"/>
                <w:szCs w:val="21"/>
              </w:rPr>
            </w:pPr>
            <w:r w:rsidRPr="00EA704A">
              <w:rPr>
                <w:rFonts w:ascii="华文宋体" w:eastAsia="华文宋体" w:hAnsi="华文宋体"/>
                <w:szCs w:val="21"/>
              </w:rPr>
              <w:t>4</w:t>
            </w:r>
          </w:p>
        </w:tc>
      </w:tr>
      <w:tr w:rsidR="00957750" w:rsidRPr="00EA704A" w14:paraId="53852E3A" w14:textId="77777777" w:rsidTr="00957750">
        <w:tc>
          <w:tcPr>
            <w:tcW w:w="2280" w:type="dxa"/>
            <w:shd w:val="clear" w:color="auto" w:fill="auto"/>
          </w:tcPr>
          <w:p w14:paraId="7EF7C9CE" w14:textId="77777777" w:rsidR="00957750" w:rsidRPr="00EA704A" w:rsidRDefault="00957750" w:rsidP="00C0547E">
            <w:pPr>
              <w:rPr>
                <w:rFonts w:ascii="华文宋体" w:eastAsia="华文宋体" w:hAnsi="华文宋体"/>
                <w:szCs w:val="21"/>
              </w:rPr>
            </w:pPr>
            <w:r w:rsidRPr="00EA704A">
              <w:rPr>
                <w:rFonts w:ascii="华文宋体" w:eastAsia="华文宋体" w:hAnsi="华文宋体"/>
                <w:szCs w:val="21"/>
              </w:rPr>
              <w:t xml:space="preserve">≥ 83 </w:t>
            </w:r>
            <w:r w:rsidRPr="00EA704A">
              <w:rPr>
                <w:rFonts w:ascii="华文宋体" w:eastAsia="华文宋体" w:hAnsi="华文宋体" w:hint="eastAsia"/>
                <w:szCs w:val="21"/>
              </w:rPr>
              <w:t>和</w:t>
            </w:r>
            <w:r w:rsidRPr="00EA704A">
              <w:rPr>
                <w:rFonts w:ascii="华文宋体" w:eastAsia="华文宋体" w:hAnsi="华文宋体"/>
                <w:szCs w:val="21"/>
              </w:rPr>
              <w:t xml:space="preserve"> &lt; 90%</w:t>
            </w:r>
          </w:p>
        </w:tc>
        <w:tc>
          <w:tcPr>
            <w:tcW w:w="2202" w:type="dxa"/>
            <w:shd w:val="clear" w:color="auto" w:fill="auto"/>
          </w:tcPr>
          <w:p w14:paraId="0305CF23" w14:textId="77777777" w:rsidR="00957750" w:rsidRPr="00EA704A" w:rsidRDefault="00957750" w:rsidP="002C5A1D">
            <w:pPr>
              <w:jc w:val="center"/>
              <w:rPr>
                <w:rFonts w:ascii="华文宋体" w:eastAsia="华文宋体" w:hAnsi="华文宋体"/>
                <w:szCs w:val="21"/>
              </w:rPr>
            </w:pPr>
            <w:r w:rsidRPr="00EA704A">
              <w:rPr>
                <w:rFonts w:ascii="华文宋体" w:eastAsia="华文宋体" w:hAnsi="华文宋体"/>
                <w:szCs w:val="21"/>
              </w:rPr>
              <w:t>10</w:t>
            </w:r>
          </w:p>
        </w:tc>
        <w:tc>
          <w:tcPr>
            <w:tcW w:w="2210" w:type="dxa"/>
            <w:shd w:val="clear" w:color="auto" w:fill="auto"/>
          </w:tcPr>
          <w:p w14:paraId="10E82964" w14:textId="77777777" w:rsidR="00957750" w:rsidRPr="00EA704A" w:rsidRDefault="00957750" w:rsidP="002C5A1D">
            <w:pPr>
              <w:jc w:val="center"/>
              <w:rPr>
                <w:rFonts w:ascii="华文宋体" w:eastAsia="华文宋体" w:hAnsi="华文宋体"/>
                <w:szCs w:val="21"/>
              </w:rPr>
            </w:pPr>
            <w:r w:rsidRPr="00EA704A">
              <w:rPr>
                <w:rFonts w:ascii="华文宋体" w:eastAsia="华文宋体" w:hAnsi="华文宋体"/>
                <w:szCs w:val="21"/>
              </w:rPr>
              <w:t>10</w:t>
            </w:r>
          </w:p>
        </w:tc>
        <w:tc>
          <w:tcPr>
            <w:tcW w:w="2234" w:type="dxa"/>
            <w:shd w:val="clear" w:color="auto" w:fill="auto"/>
          </w:tcPr>
          <w:p w14:paraId="3588933C" w14:textId="77777777" w:rsidR="00957750" w:rsidRPr="00EA704A" w:rsidRDefault="00957750" w:rsidP="002C5A1D">
            <w:pPr>
              <w:jc w:val="center"/>
              <w:rPr>
                <w:rFonts w:ascii="华文宋体" w:eastAsia="华文宋体" w:hAnsi="华文宋体"/>
                <w:szCs w:val="21"/>
              </w:rPr>
            </w:pPr>
            <w:r w:rsidRPr="00EA704A">
              <w:rPr>
                <w:rFonts w:ascii="华文宋体" w:eastAsia="华文宋体" w:hAnsi="华文宋体"/>
                <w:szCs w:val="21"/>
              </w:rPr>
              <w:t>6</w:t>
            </w:r>
          </w:p>
        </w:tc>
      </w:tr>
      <w:tr w:rsidR="00957750" w:rsidRPr="00EA704A" w14:paraId="10056967" w14:textId="77777777" w:rsidTr="00957750">
        <w:tc>
          <w:tcPr>
            <w:tcW w:w="2280" w:type="dxa"/>
            <w:shd w:val="clear" w:color="auto" w:fill="auto"/>
          </w:tcPr>
          <w:p w14:paraId="374B4136" w14:textId="77777777" w:rsidR="00957750" w:rsidRPr="00EA704A" w:rsidRDefault="00957750" w:rsidP="00C0547E">
            <w:pPr>
              <w:rPr>
                <w:rFonts w:ascii="华文宋体" w:eastAsia="华文宋体" w:hAnsi="华文宋体"/>
                <w:szCs w:val="21"/>
              </w:rPr>
            </w:pPr>
            <w:r w:rsidRPr="00EA704A">
              <w:rPr>
                <w:rFonts w:ascii="华文宋体" w:eastAsia="华文宋体" w:hAnsi="华文宋体"/>
                <w:szCs w:val="21"/>
              </w:rPr>
              <w:t>≥ 90%</w:t>
            </w:r>
          </w:p>
        </w:tc>
        <w:tc>
          <w:tcPr>
            <w:tcW w:w="2202" w:type="dxa"/>
            <w:shd w:val="clear" w:color="auto" w:fill="auto"/>
          </w:tcPr>
          <w:p w14:paraId="5D117BCC" w14:textId="77777777" w:rsidR="00957750" w:rsidRPr="00EA704A" w:rsidRDefault="00957750" w:rsidP="002C5A1D">
            <w:pPr>
              <w:jc w:val="center"/>
              <w:rPr>
                <w:rFonts w:ascii="华文宋体" w:eastAsia="华文宋体" w:hAnsi="华文宋体"/>
                <w:szCs w:val="21"/>
              </w:rPr>
            </w:pPr>
            <w:r w:rsidRPr="00EA704A">
              <w:rPr>
                <w:rFonts w:ascii="华文宋体" w:eastAsia="华文宋体" w:hAnsi="华文宋体"/>
                <w:szCs w:val="21"/>
              </w:rPr>
              <w:t>12</w:t>
            </w:r>
          </w:p>
        </w:tc>
        <w:tc>
          <w:tcPr>
            <w:tcW w:w="2210" w:type="dxa"/>
            <w:shd w:val="clear" w:color="auto" w:fill="auto"/>
          </w:tcPr>
          <w:p w14:paraId="02C73062" w14:textId="77777777" w:rsidR="00957750" w:rsidRPr="00EA704A" w:rsidRDefault="00957750" w:rsidP="002C5A1D">
            <w:pPr>
              <w:jc w:val="center"/>
              <w:rPr>
                <w:rFonts w:ascii="华文宋体" w:eastAsia="华文宋体" w:hAnsi="华文宋体"/>
                <w:szCs w:val="21"/>
              </w:rPr>
            </w:pPr>
            <w:r w:rsidRPr="00EA704A">
              <w:rPr>
                <w:rFonts w:ascii="华文宋体" w:eastAsia="华文宋体" w:hAnsi="华文宋体"/>
                <w:szCs w:val="21"/>
              </w:rPr>
              <w:t>12</w:t>
            </w:r>
          </w:p>
        </w:tc>
        <w:tc>
          <w:tcPr>
            <w:tcW w:w="2234" w:type="dxa"/>
            <w:shd w:val="clear" w:color="auto" w:fill="auto"/>
          </w:tcPr>
          <w:p w14:paraId="2E97C8F7" w14:textId="77777777" w:rsidR="00957750" w:rsidRPr="00EA704A" w:rsidRDefault="00957750" w:rsidP="002C5A1D">
            <w:pPr>
              <w:jc w:val="center"/>
              <w:rPr>
                <w:rFonts w:ascii="华文宋体" w:eastAsia="华文宋体" w:hAnsi="华文宋体"/>
                <w:szCs w:val="21"/>
              </w:rPr>
            </w:pPr>
            <w:r w:rsidRPr="00EA704A">
              <w:rPr>
                <w:rFonts w:ascii="华文宋体" w:eastAsia="华文宋体" w:hAnsi="华文宋体"/>
                <w:szCs w:val="21"/>
              </w:rPr>
              <w:t>8</w:t>
            </w:r>
          </w:p>
        </w:tc>
      </w:tr>
    </w:tbl>
    <w:p w14:paraId="0BBC27EB" w14:textId="386CDF97" w:rsidR="00957750" w:rsidRPr="00BB4C2F" w:rsidRDefault="00957750" w:rsidP="00C0547E">
      <w:pPr>
        <w:rPr>
          <w:rFonts w:ascii="黑体" w:eastAsia="黑体" w:hAnsi="黑体"/>
          <w:szCs w:val="21"/>
        </w:rPr>
      </w:pPr>
      <w:r w:rsidRPr="00BB4C2F">
        <w:rPr>
          <w:rFonts w:ascii="黑体" w:eastAsia="黑体" w:hAnsi="黑体" w:hint="eastAsia"/>
          <w:szCs w:val="21"/>
        </w:rPr>
        <w:lastRenderedPageBreak/>
        <w:t>B</w:t>
      </w:r>
      <w:r w:rsidRPr="00BB4C2F">
        <w:rPr>
          <w:rFonts w:ascii="黑体" w:eastAsia="黑体" w:hAnsi="黑体"/>
          <w:szCs w:val="21"/>
        </w:rPr>
        <w:t xml:space="preserve">.3.2.3.8  </w:t>
      </w:r>
      <w:r w:rsidRPr="00BB4C2F">
        <w:rPr>
          <w:rFonts w:ascii="黑体" w:eastAsia="黑体" w:hAnsi="黑体" w:hint="eastAsia"/>
          <w:szCs w:val="21"/>
        </w:rPr>
        <w:t>参数E</w:t>
      </w:r>
      <w:r w:rsidRPr="00BB4C2F">
        <w:rPr>
          <w:rFonts w:ascii="黑体" w:eastAsia="黑体" w:hAnsi="黑体"/>
          <w:szCs w:val="21"/>
        </w:rPr>
        <w:t>M08:HVAC</w:t>
      </w:r>
      <w:r w:rsidRPr="00BB4C2F">
        <w:rPr>
          <w:rFonts w:ascii="黑体" w:eastAsia="黑体" w:hAnsi="黑体" w:hint="eastAsia"/>
          <w:szCs w:val="21"/>
        </w:rPr>
        <w:t>控制</w:t>
      </w:r>
    </w:p>
    <w:p w14:paraId="4C5417A5" w14:textId="0EE05C85" w:rsidR="00957750" w:rsidRPr="00EA704A" w:rsidRDefault="00774940" w:rsidP="00BB4C2F">
      <w:pPr>
        <w:ind w:firstLine="420"/>
        <w:rPr>
          <w:rFonts w:ascii="华文宋体" w:eastAsia="华文宋体" w:hAnsi="华文宋体"/>
          <w:szCs w:val="21"/>
        </w:rPr>
      </w:pPr>
      <w:r w:rsidRPr="00EA704A">
        <w:rPr>
          <w:rFonts w:ascii="华文宋体" w:eastAsia="华文宋体" w:hAnsi="华文宋体" w:hint="eastAsia"/>
          <w:szCs w:val="21"/>
        </w:rPr>
        <w:t>评估针对</w:t>
      </w:r>
      <w:r w:rsidR="00957750" w:rsidRPr="00EA704A">
        <w:rPr>
          <w:rFonts w:ascii="华文宋体" w:eastAsia="华文宋体" w:hAnsi="华文宋体"/>
          <w:szCs w:val="21"/>
        </w:rPr>
        <w:t>HVAC</w:t>
      </w:r>
      <w:r w:rsidR="00957750" w:rsidRPr="00EA704A">
        <w:rPr>
          <w:rFonts w:ascii="华文宋体" w:eastAsia="华文宋体" w:hAnsi="华文宋体" w:hint="eastAsia"/>
          <w:szCs w:val="21"/>
        </w:rPr>
        <w:t>控制的实施</w:t>
      </w:r>
      <w:r w:rsidRPr="00EA704A">
        <w:rPr>
          <w:rFonts w:ascii="华文宋体" w:eastAsia="华文宋体" w:hAnsi="华文宋体" w:hint="eastAsia"/>
          <w:szCs w:val="21"/>
        </w:rPr>
        <w:t>。</w:t>
      </w:r>
    </w:p>
    <w:p w14:paraId="511BF466" w14:textId="02C1A53C" w:rsidR="00957750" w:rsidRPr="00EA704A" w:rsidRDefault="00957750" w:rsidP="00BB4C2F">
      <w:pPr>
        <w:ind w:firstLine="420"/>
        <w:rPr>
          <w:rFonts w:ascii="华文宋体" w:eastAsia="华文宋体" w:hAnsi="华文宋体"/>
          <w:szCs w:val="21"/>
        </w:rPr>
      </w:pPr>
      <w:r w:rsidRPr="00EA704A">
        <w:rPr>
          <w:rFonts w:ascii="华文宋体" w:eastAsia="华文宋体" w:hAnsi="华文宋体" w:hint="eastAsia"/>
          <w:szCs w:val="21"/>
        </w:rPr>
        <w:t>参数E</w:t>
      </w:r>
      <w:r w:rsidRPr="00EA704A">
        <w:rPr>
          <w:rFonts w:ascii="华文宋体" w:eastAsia="华文宋体" w:hAnsi="华文宋体"/>
          <w:szCs w:val="21"/>
        </w:rPr>
        <w:t>M08</w:t>
      </w:r>
      <w:r w:rsidRPr="00EA704A">
        <w:rPr>
          <w:rFonts w:ascii="华文宋体" w:eastAsia="华文宋体" w:hAnsi="华文宋体" w:hint="eastAsia"/>
          <w:szCs w:val="21"/>
        </w:rPr>
        <w:t>的评分由H</w:t>
      </w:r>
      <w:r w:rsidRPr="00EA704A">
        <w:rPr>
          <w:rFonts w:ascii="华文宋体" w:eastAsia="华文宋体" w:hAnsi="华文宋体"/>
          <w:szCs w:val="21"/>
        </w:rPr>
        <w:t>VAC</w:t>
      </w:r>
      <w:r w:rsidRPr="00EA704A">
        <w:rPr>
          <w:rFonts w:ascii="华文宋体" w:eastAsia="华文宋体" w:hAnsi="华文宋体" w:hint="eastAsia"/>
          <w:szCs w:val="21"/>
        </w:rPr>
        <w:t>控制的实施和</w:t>
      </w:r>
      <w:r w:rsidR="00AC610B" w:rsidRPr="00EA704A">
        <w:rPr>
          <w:rFonts w:ascii="华文宋体" w:eastAsia="华文宋体" w:hAnsi="华文宋体" w:hint="eastAsia"/>
          <w:szCs w:val="21"/>
        </w:rPr>
        <w:t>查表</w:t>
      </w:r>
      <w:r w:rsidRPr="00EA704A">
        <w:rPr>
          <w:rFonts w:ascii="华文宋体" w:eastAsia="华文宋体" w:hAnsi="华文宋体" w:hint="eastAsia"/>
          <w:szCs w:val="21"/>
        </w:rPr>
        <w:t>B</w:t>
      </w:r>
      <w:r w:rsidRPr="00EA704A">
        <w:rPr>
          <w:rFonts w:ascii="华文宋体" w:eastAsia="华文宋体" w:hAnsi="华文宋体"/>
          <w:szCs w:val="21"/>
        </w:rPr>
        <w:t>.18</w:t>
      </w:r>
      <w:r w:rsidRPr="00EA704A">
        <w:rPr>
          <w:rFonts w:ascii="华文宋体" w:eastAsia="华文宋体" w:hAnsi="华文宋体" w:hint="eastAsia"/>
          <w:szCs w:val="21"/>
        </w:rPr>
        <w:t>的</w:t>
      </w:r>
      <w:r w:rsidR="00AC610B" w:rsidRPr="00EA704A">
        <w:rPr>
          <w:rFonts w:ascii="华文宋体" w:eastAsia="华文宋体" w:hAnsi="华文宋体" w:hint="eastAsia"/>
          <w:szCs w:val="21"/>
        </w:rPr>
        <w:t>评分确定</w:t>
      </w:r>
      <w:r w:rsidRPr="00EA704A">
        <w:rPr>
          <w:rFonts w:ascii="华文宋体" w:eastAsia="华文宋体" w:hAnsi="华文宋体" w:hint="eastAsia"/>
          <w:szCs w:val="21"/>
        </w:rPr>
        <w:t>。</w:t>
      </w:r>
    </w:p>
    <w:p w14:paraId="387BD6A1" w14:textId="77777777" w:rsidR="00957750" w:rsidRPr="00EA704A" w:rsidRDefault="00957750" w:rsidP="00BB4C2F">
      <w:pPr>
        <w:ind w:firstLine="420"/>
        <w:rPr>
          <w:rFonts w:ascii="华文宋体" w:eastAsia="华文宋体" w:hAnsi="华文宋体"/>
          <w:szCs w:val="21"/>
        </w:rPr>
      </w:pPr>
      <w:r w:rsidRPr="00EA704A">
        <w:rPr>
          <w:rFonts w:ascii="华文宋体" w:eastAsia="华文宋体" w:hAnsi="华文宋体" w:hint="eastAsia"/>
          <w:szCs w:val="21"/>
        </w:rPr>
        <w:t>H</w:t>
      </w:r>
      <w:r w:rsidRPr="00EA704A">
        <w:rPr>
          <w:rFonts w:ascii="华文宋体" w:eastAsia="华文宋体" w:hAnsi="华文宋体"/>
          <w:szCs w:val="21"/>
        </w:rPr>
        <w:t>VAC</w:t>
      </w:r>
      <w:r w:rsidRPr="00EA704A">
        <w:rPr>
          <w:rFonts w:ascii="华文宋体" w:eastAsia="华文宋体" w:hAnsi="华文宋体" w:hint="eastAsia"/>
          <w:szCs w:val="21"/>
        </w:rPr>
        <w:t>的类型如下：</w:t>
      </w:r>
    </w:p>
    <w:p w14:paraId="65F6DC91" w14:textId="1B145087" w:rsidR="00714ED4" w:rsidRDefault="00BB4C2F" w:rsidP="00BB4C2F">
      <w:pPr>
        <w:ind w:firstLine="420"/>
        <w:rPr>
          <w:rFonts w:ascii="华文宋体" w:eastAsia="华文宋体" w:hAnsi="华文宋体"/>
          <w:szCs w:val="21"/>
        </w:rPr>
      </w:pPr>
      <w:r>
        <w:rPr>
          <w:rFonts w:ascii="华文宋体" w:eastAsia="华文宋体" w:hAnsi="华文宋体" w:hint="eastAsia"/>
          <w:szCs w:val="21"/>
        </w:rPr>
        <w:t xml:space="preserve">— </w:t>
      </w:r>
      <w:r w:rsidR="00714ED4" w:rsidRPr="00714ED4">
        <w:rPr>
          <w:rFonts w:ascii="华文宋体" w:eastAsia="华文宋体" w:hAnsi="华文宋体" w:hint="eastAsia"/>
          <w:szCs w:val="21"/>
        </w:rPr>
        <w:t>温度控制：具有温度控制的</w:t>
      </w:r>
      <w:r w:rsidR="00714ED4">
        <w:rPr>
          <w:rFonts w:ascii="华文宋体" w:eastAsia="华文宋体" w:hAnsi="华文宋体" w:hint="eastAsia"/>
          <w:szCs w:val="21"/>
        </w:rPr>
        <w:t>H</w:t>
      </w:r>
      <w:r w:rsidR="00714ED4">
        <w:rPr>
          <w:rFonts w:ascii="华文宋体" w:eastAsia="华文宋体" w:hAnsi="华文宋体"/>
          <w:szCs w:val="21"/>
        </w:rPr>
        <w:t>VAC</w:t>
      </w:r>
      <w:r w:rsidR="00714ED4" w:rsidRPr="00714ED4">
        <w:rPr>
          <w:rFonts w:ascii="华文宋体" w:eastAsia="华文宋体" w:hAnsi="华文宋体" w:hint="eastAsia"/>
          <w:szCs w:val="21"/>
        </w:rPr>
        <w:t>控制系统至少在装置的一部分中实现</w:t>
      </w:r>
    </w:p>
    <w:p w14:paraId="6478A4B6" w14:textId="276A0562" w:rsidR="00957750" w:rsidRPr="00EA704A" w:rsidRDefault="00714ED4" w:rsidP="00BB4C2F">
      <w:pPr>
        <w:ind w:firstLine="420"/>
        <w:rPr>
          <w:rFonts w:ascii="华文宋体" w:eastAsia="华文宋体" w:hAnsi="华文宋体"/>
          <w:szCs w:val="21"/>
        </w:rPr>
      </w:pPr>
      <w:r>
        <w:rPr>
          <w:rFonts w:ascii="华文宋体" w:eastAsia="华文宋体" w:hAnsi="华文宋体" w:hint="eastAsia"/>
          <w:szCs w:val="21"/>
        </w:rPr>
        <w:t>— 室内</w:t>
      </w:r>
      <w:r w:rsidR="00AC610B" w:rsidRPr="00EA704A">
        <w:rPr>
          <w:rFonts w:ascii="华文宋体" w:eastAsia="华文宋体" w:hAnsi="华文宋体" w:hint="eastAsia"/>
          <w:szCs w:val="21"/>
        </w:rPr>
        <w:t>温度控制：H</w:t>
      </w:r>
      <w:r w:rsidR="00AC610B" w:rsidRPr="00EA704A">
        <w:rPr>
          <w:rFonts w:ascii="华文宋体" w:eastAsia="华文宋体" w:hAnsi="华文宋体"/>
          <w:szCs w:val="21"/>
        </w:rPr>
        <w:t>VAC</w:t>
      </w:r>
      <w:r w:rsidR="00AC610B" w:rsidRPr="00EA704A">
        <w:rPr>
          <w:rFonts w:ascii="华文宋体" w:eastAsia="华文宋体" w:hAnsi="华文宋体" w:hint="eastAsia"/>
          <w:szCs w:val="21"/>
        </w:rPr>
        <w:t>控制系统除走廊、</w:t>
      </w:r>
      <w:r w:rsidR="009E315E">
        <w:rPr>
          <w:rFonts w:ascii="华文宋体" w:eastAsia="华文宋体" w:hAnsi="华文宋体" w:hint="eastAsia"/>
          <w:szCs w:val="21"/>
        </w:rPr>
        <w:t>地下室</w:t>
      </w:r>
      <w:r w:rsidR="00AC610B" w:rsidRPr="00EA704A">
        <w:rPr>
          <w:rFonts w:ascii="华文宋体" w:eastAsia="华文宋体" w:hAnsi="华文宋体" w:hint="eastAsia"/>
          <w:szCs w:val="21"/>
        </w:rPr>
        <w:t>外，至少控制建筑物每个房间的温度；</w:t>
      </w:r>
    </w:p>
    <w:p w14:paraId="44DC01D0" w14:textId="0B8AF74F" w:rsidR="00655286" w:rsidRPr="00EA704A" w:rsidRDefault="00BB4C2F" w:rsidP="00BB4C2F">
      <w:pPr>
        <w:ind w:firstLine="420"/>
        <w:rPr>
          <w:rFonts w:ascii="华文宋体" w:eastAsia="华文宋体" w:hAnsi="华文宋体"/>
          <w:szCs w:val="21"/>
        </w:rPr>
      </w:pPr>
      <w:r>
        <w:rPr>
          <w:rFonts w:ascii="华文宋体" w:eastAsia="华文宋体" w:hAnsi="华文宋体" w:hint="eastAsia"/>
          <w:szCs w:val="21"/>
        </w:rPr>
        <w:t>—</w:t>
      </w:r>
      <w:r w:rsidR="00714ED4">
        <w:rPr>
          <w:rFonts w:ascii="华文宋体" w:eastAsia="华文宋体" w:hAnsi="华文宋体" w:hint="eastAsia"/>
          <w:szCs w:val="21"/>
        </w:rPr>
        <w:t xml:space="preserve"> </w:t>
      </w:r>
      <w:r w:rsidR="00AC610B" w:rsidRPr="00EA704A">
        <w:rPr>
          <w:rFonts w:ascii="华文宋体" w:eastAsia="华文宋体" w:hAnsi="华文宋体" w:hint="eastAsia"/>
          <w:szCs w:val="21"/>
        </w:rPr>
        <w:t>房间的时间和温度控制：H</w:t>
      </w:r>
      <w:r w:rsidR="00AC610B" w:rsidRPr="00EA704A">
        <w:rPr>
          <w:rFonts w:ascii="华文宋体" w:eastAsia="华文宋体" w:hAnsi="华文宋体"/>
          <w:szCs w:val="21"/>
        </w:rPr>
        <w:t>VAC</w:t>
      </w:r>
      <w:r w:rsidR="00AC610B" w:rsidRPr="00EA704A">
        <w:rPr>
          <w:rFonts w:ascii="华文宋体" w:eastAsia="华文宋体" w:hAnsi="华文宋体" w:hint="eastAsia"/>
          <w:szCs w:val="21"/>
        </w:rPr>
        <w:t>控制系统，除走廊、地窖外，至少控制建筑物每个</w:t>
      </w:r>
      <w:r w:rsidR="00655286" w:rsidRPr="00EA704A">
        <w:rPr>
          <w:rFonts w:ascii="华文宋体" w:eastAsia="华文宋体" w:hAnsi="华文宋体" w:hint="eastAsia"/>
          <w:szCs w:val="21"/>
        </w:rPr>
        <w:t>房</w:t>
      </w:r>
    </w:p>
    <w:p w14:paraId="1B7E40A9" w14:textId="4A74CD01" w:rsidR="00AC610B" w:rsidRPr="00EA704A" w:rsidRDefault="00AC610B" w:rsidP="00714ED4">
      <w:pPr>
        <w:spacing w:line="360" w:lineRule="auto"/>
        <w:ind w:firstLineChars="300" w:firstLine="630"/>
        <w:rPr>
          <w:rFonts w:ascii="华文宋体" w:eastAsia="华文宋体" w:hAnsi="华文宋体"/>
          <w:szCs w:val="21"/>
        </w:rPr>
      </w:pPr>
      <w:r w:rsidRPr="00EA704A">
        <w:rPr>
          <w:rFonts w:ascii="华文宋体" w:eastAsia="华文宋体" w:hAnsi="华文宋体" w:hint="eastAsia"/>
          <w:szCs w:val="21"/>
        </w:rPr>
        <w:t>间的温度，并</w:t>
      </w:r>
      <w:r w:rsidR="000A0A99" w:rsidRPr="00EA704A">
        <w:rPr>
          <w:rFonts w:ascii="华文宋体" w:eastAsia="华文宋体" w:hAnsi="华文宋体" w:hint="eastAsia"/>
          <w:szCs w:val="21"/>
        </w:rPr>
        <w:t>可</w:t>
      </w:r>
      <w:r w:rsidRPr="00EA704A">
        <w:rPr>
          <w:rFonts w:ascii="华文宋体" w:eastAsia="华文宋体" w:hAnsi="华文宋体" w:hint="eastAsia"/>
          <w:szCs w:val="21"/>
        </w:rPr>
        <w:t>根据时间进行不同的设置。</w:t>
      </w:r>
    </w:p>
    <w:p w14:paraId="41789526" w14:textId="6BBE386C" w:rsidR="00957750" w:rsidRPr="00714ED4" w:rsidRDefault="00957750" w:rsidP="00E13DC3">
      <w:pPr>
        <w:spacing w:line="360" w:lineRule="auto"/>
        <w:jc w:val="center"/>
        <w:rPr>
          <w:rFonts w:ascii="黑体" w:eastAsia="黑体" w:hAnsi="黑体"/>
          <w:szCs w:val="21"/>
        </w:rPr>
      </w:pPr>
      <w:r w:rsidRPr="00714ED4">
        <w:rPr>
          <w:rFonts w:ascii="黑体" w:eastAsia="黑体" w:hAnsi="黑体" w:hint="eastAsia"/>
          <w:szCs w:val="21"/>
        </w:rPr>
        <w:t>表B</w:t>
      </w:r>
      <w:r w:rsidRPr="00714ED4">
        <w:rPr>
          <w:rFonts w:ascii="黑体" w:eastAsia="黑体" w:hAnsi="黑体"/>
          <w:szCs w:val="21"/>
        </w:rPr>
        <w:t xml:space="preserve">.18 </w:t>
      </w:r>
      <w:r w:rsidRPr="00714ED4">
        <w:rPr>
          <w:rFonts w:ascii="黑体" w:eastAsia="黑体" w:hAnsi="黑体" w:hint="eastAsia"/>
          <w:szCs w:val="21"/>
        </w:rPr>
        <w:t>HVAC控制</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60"/>
        <w:gridCol w:w="2169"/>
        <w:gridCol w:w="2193"/>
      </w:tblGrid>
      <w:tr w:rsidR="00957750" w:rsidRPr="00714ED4" w14:paraId="14CB6C86" w14:textId="77777777" w:rsidTr="00957750">
        <w:tc>
          <w:tcPr>
            <w:tcW w:w="2275" w:type="dxa"/>
            <w:shd w:val="clear" w:color="auto" w:fill="auto"/>
          </w:tcPr>
          <w:p w14:paraId="49FE9DA9" w14:textId="7B877ED1" w:rsidR="00957750" w:rsidRPr="00714ED4" w:rsidRDefault="00957750" w:rsidP="00714ED4">
            <w:pPr>
              <w:jc w:val="center"/>
              <w:rPr>
                <w:rFonts w:ascii="黑体" w:eastAsia="黑体" w:hAnsi="黑体"/>
                <w:sz w:val="18"/>
                <w:szCs w:val="18"/>
              </w:rPr>
            </w:pPr>
            <w:r w:rsidRPr="00714ED4">
              <w:rPr>
                <w:rFonts w:ascii="黑体" w:eastAsia="黑体" w:hAnsi="黑体" w:hint="eastAsia"/>
                <w:sz w:val="18"/>
                <w:szCs w:val="18"/>
              </w:rPr>
              <w:t>HVAC控制类型</w:t>
            </w:r>
          </w:p>
        </w:tc>
        <w:tc>
          <w:tcPr>
            <w:tcW w:w="2203" w:type="dxa"/>
            <w:shd w:val="clear" w:color="auto" w:fill="auto"/>
          </w:tcPr>
          <w:p w14:paraId="58CAA996" w14:textId="1819143C" w:rsidR="00957750" w:rsidRPr="00714ED4" w:rsidRDefault="00957750" w:rsidP="002C5A1D">
            <w:pPr>
              <w:jc w:val="center"/>
              <w:rPr>
                <w:rFonts w:ascii="黑体" w:eastAsia="黑体" w:hAnsi="黑体"/>
                <w:sz w:val="18"/>
                <w:szCs w:val="18"/>
              </w:rPr>
            </w:pPr>
            <w:r w:rsidRPr="00714ED4">
              <w:rPr>
                <w:rFonts w:ascii="黑体" w:eastAsia="黑体" w:hAnsi="黑体"/>
                <w:sz w:val="18"/>
                <w:szCs w:val="18"/>
              </w:rPr>
              <w:t>工业建筑</w:t>
            </w:r>
            <w:r w:rsidRPr="00714ED4">
              <w:rPr>
                <w:rFonts w:ascii="黑体" w:eastAsia="黑体" w:hAnsi="黑体" w:hint="eastAsia"/>
                <w:sz w:val="18"/>
                <w:szCs w:val="18"/>
              </w:rPr>
              <w:t>分数</w:t>
            </w:r>
          </w:p>
        </w:tc>
        <w:tc>
          <w:tcPr>
            <w:tcW w:w="2212" w:type="dxa"/>
            <w:shd w:val="clear" w:color="auto" w:fill="auto"/>
          </w:tcPr>
          <w:p w14:paraId="26B190DB" w14:textId="152A0277" w:rsidR="00957750" w:rsidRPr="00714ED4" w:rsidRDefault="00957750" w:rsidP="002C5A1D">
            <w:pPr>
              <w:jc w:val="center"/>
              <w:rPr>
                <w:rFonts w:ascii="黑体" w:eastAsia="黑体" w:hAnsi="黑体"/>
                <w:sz w:val="18"/>
                <w:szCs w:val="18"/>
              </w:rPr>
            </w:pPr>
            <w:r w:rsidRPr="00714ED4">
              <w:rPr>
                <w:rFonts w:ascii="黑体" w:eastAsia="黑体" w:hAnsi="黑体"/>
                <w:sz w:val="18"/>
                <w:szCs w:val="18"/>
              </w:rPr>
              <w:t>商业建筑</w:t>
            </w:r>
            <w:r w:rsidRPr="00714ED4">
              <w:rPr>
                <w:rFonts w:ascii="黑体" w:eastAsia="黑体" w:hAnsi="黑体" w:hint="eastAsia"/>
                <w:sz w:val="18"/>
                <w:szCs w:val="18"/>
              </w:rPr>
              <w:t>分数</w:t>
            </w:r>
          </w:p>
        </w:tc>
        <w:tc>
          <w:tcPr>
            <w:tcW w:w="2236" w:type="dxa"/>
            <w:shd w:val="clear" w:color="auto" w:fill="auto"/>
          </w:tcPr>
          <w:p w14:paraId="2A22D17D" w14:textId="07AD3958" w:rsidR="00957750" w:rsidRPr="00714ED4" w:rsidRDefault="00957750" w:rsidP="002C5A1D">
            <w:pPr>
              <w:jc w:val="center"/>
              <w:rPr>
                <w:rFonts w:ascii="黑体" w:eastAsia="黑体" w:hAnsi="黑体"/>
                <w:sz w:val="18"/>
                <w:szCs w:val="18"/>
              </w:rPr>
            </w:pPr>
            <w:r w:rsidRPr="00714ED4">
              <w:rPr>
                <w:rFonts w:ascii="黑体" w:eastAsia="黑体" w:hAnsi="黑体" w:hint="eastAsia"/>
                <w:sz w:val="18"/>
                <w:szCs w:val="18"/>
              </w:rPr>
              <w:t>基础</w:t>
            </w:r>
            <w:r w:rsidRPr="00714ED4">
              <w:rPr>
                <w:rFonts w:ascii="黑体" w:eastAsia="黑体" w:hAnsi="黑体"/>
                <w:sz w:val="18"/>
                <w:szCs w:val="18"/>
              </w:rPr>
              <w:t>设施</w:t>
            </w:r>
            <w:r w:rsidRPr="00714ED4">
              <w:rPr>
                <w:rFonts w:ascii="黑体" w:eastAsia="黑体" w:hAnsi="黑体" w:hint="eastAsia"/>
                <w:sz w:val="18"/>
                <w:szCs w:val="18"/>
              </w:rPr>
              <w:t>分数</w:t>
            </w:r>
          </w:p>
        </w:tc>
      </w:tr>
      <w:tr w:rsidR="00957750" w:rsidRPr="00714ED4" w14:paraId="5512BF63" w14:textId="77777777" w:rsidTr="00957750">
        <w:tc>
          <w:tcPr>
            <w:tcW w:w="2275" w:type="dxa"/>
            <w:shd w:val="clear" w:color="auto" w:fill="auto"/>
          </w:tcPr>
          <w:p w14:paraId="5B0F086D" w14:textId="1B7D9B98" w:rsidR="00957750" w:rsidRPr="00714ED4" w:rsidRDefault="00957750" w:rsidP="00C0547E">
            <w:pPr>
              <w:rPr>
                <w:rFonts w:ascii="华文宋体" w:eastAsia="华文宋体" w:hAnsi="华文宋体"/>
                <w:sz w:val="18"/>
                <w:szCs w:val="18"/>
              </w:rPr>
            </w:pPr>
            <w:r w:rsidRPr="00714ED4">
              <w:rPr>
                <w:rFonts w:ascii="华文宋体" w:eastAsia="华文宋体" w:hAnsi="华文宋体" w:hint="eastAsia"/>
                <w:sz w:val="18"/>
                <w:szCs w:val="18"/>
              </w:rPr>
              <w:t>未考虑</w:t>
            </w:r>
          </w:p>
        </w:tc>
        <w:tc>
          <w:tcPr>
            <w:tcW w:w="2203" w:type="dxa"/>
            <w:shd w:val="clear" w:color="auto" w:fill="auto"/>
          </w:tcPr>
          <w:p w14:paraId="6AC31CD4"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0</w:t>
            </w:r>
          </w:p>
        </w:tc>
        <w:tc>
          <w:tcPr>
            <w:tcW w:w="2212" w:type="dxa"/>
            <w:shd w:val="clear" w:color="auto" w:fill="auto"/>
          </w:tcPr>
          <w:p w14:paraId="5A35EC0C"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0</w:t>
            </w:r>
          </w:p>
        </w:tc>
        <w:tc>
          <w:tcPr>
            <w:tcW w:w="2236" w:type="dxa"/>
            <w:shd w:val="clear" w:color="auto" w:fill="auto"/>
          </w:tcPr>
          <w:p w14:paraId="61AD6BF0"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0</w:t>
            </w:r>
          </w:p>
        </w:tc>
      </w:tr>
      <w:tr w:rsidR="00957750" w:rsidRPr="00714ED4" w14:paraId="3E93A34E" w14:textId="77777777" w:rsidTr="00957750">
        <w:tc>
          <w:tcPr>
            <w:tcW w:w="2275" w:type="dxa"/>
            <w:shd w:val="clear" w:color="auto" w:fill="auto"/>
          </w:tcPr>
          <w:p w14:paraId="4B4513B4" w14:textId="77777777" w:rsidR="00957750" w:rsidRPr="00714ED4" w:rsidRDefault="00957750" w:rsidP="00C0547E">
            <w:pPr>
              <w:rPr>
                <w:rFonts w:ascii="华文宋体" w:eastAsia="华文宋体" w:hAnsi="华文宋体"/>
                <w:sz w:val="18"/>
                <w:szCs w:val="18"/>
              </w:rPr>
            </w:pPr>
            <w:r w:rsidRPr="00714ED4">
              <w:rPr>
                <w:rFonts w:ascii="华文宋体" w:eastAsia="华文宋体" w:hAnsi="华文宋体" w:hint="eastAsia"/>
                <w:sz w:val="18"/>
                <w:szCs w:val="18"/>
              </w:rPr>
              <w:t>温度控制</w:t>
            </w:r>
          </w:p>
        </w:tc>
        <w:tc>
          <w:tcPr>
            <w:tcW w:w="2203" w:type="dxa"/>
            <w:shd w:val="clear" w:color="auto" w:fill="auto"/>
          </w:tcPr>
          <w:p w14:paraId="3411B8F5"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1</w:t>
            </w:r>
          </w:p>
        </w:tc>
        <w:tc>
          <w:tcPr>
            <w:tcW w:w="2212" w:type="dxa"/>
            <w:shd w:val="clear" w:color="auto" w:fill="auto"/>
          </w:tcPr>
          <w:p w14:paraId="26F15D4E"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hint="eastAsia"/>
                <w:sz w:val="18"/>
                <w:szCs w:val="18"/>
              </w:rPr>
              <w:t>1</w:t>
            </w:r>
          </w:p>
        </w:tc>
        <w:tc>
          <w:tcPr>
            <w:tcW w:w="2236" w:type="dxa"/>
            <w:shd w:val="clear" w:color="auto" w:fill="auto"/>
          </w:tcPr>
          <w:p w14:paraId="14954C0F"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hint="eastAsia"/>
                <w:sz w:val="18"/>
                <w:szCs w:val="18"/>
              </w:rPr>
              <w:t>1</w:t>
            </w:r>
          </w:p>
        </w:tc>
      </w:tr>
      <w:tr w:rsidR="00957750" w:rsidRPr="00714ED4" w14:paraId="67AA68F7" w14:textId="77777777" w:rsidTr="00957750">
        <w:tc>
          <w:tcPr>
            <w:tcW w:w="2275" w:type="dxa"/>
            <w:shd w:val="clear" w:color="auto" w:fill="auto"/>
          </w:tcPr>
          <w:p w14:paraId="40ECC898" w14:textId="28DB3B9B" w:rsidR="00957750" w:rsidRPr="00714ED4" w:rsidRDefault="00774940" w:rsidP="00C0547E">
            <w:pPr>
              <w:rPr>
                <w:rFonts w:ascii="华文宋体" w:eastAsia="华文宋体" w:hAnsi="华文宋体"/>
                <w:sz w:val="18"/>
                <w:szCs w:val="18"/>
              </w:rPr>
            </w:pPr>
            <w:r w:rsidRPr="00714ED4">
              <w:rPr>
                <w:rFonts w:ascii="华文宋体" w:eastAsia="华文宋体" w:hAnsi="华文宋体" w:hint="eastAsia"/>
                <w:sz w:val="18"/>
                <w:szCs w:val="18"/>
              </w:rPr>
              <w:t>各</w:t>
            </w:r>
            <w:r w:rsidR="00957750" w:rsidRPr="00714ED4">
              <w:rPr>
                <w:rFonts w:ascii="华文宋体" w:eastAsia="华文宋体" w:hAnsi="华文宋体" w:hint="eastAsia"/>
                <w:sz w:val="18"/>
                <w:szCs w:val="18"/>
              </w:rPr>
              <w:t>房间的温度控制</w:t>
            </w:r>
          </w:p>
        </w:tc>
        <w:tc>
          <w:tcPr>
            <w:tcW w:w="2203" w:type="dxa"/>
            <w:shd w:val="clear" w:color="auto" w:fill="auto"/>
          </w:tcPr>
          <w:p w14:paraId="56D84037"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hint="eastAsia"/>
                <w:sz w:val="18"/>
                <w:szCs w:val="18"/>
              </w:rPr>
              <w:t>4</w:t>
            </w:r>
          </w:p>
        </w:tc>
        <w:tc>
          <w:tcPr>
            <w:tcW w:w="2212" w:type="dxa"/>
            <w:shd w:val="clear" w:color="auto" w:fill="auto"/>
          </w:tcPr>
          <w:p w14:paraId="41246562"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hint="eastAsia"/>
                <w:sz w:val="18"/>
                <w:szCs w:val="18"/>
              </w:rPr>
              <w:t>4</w:t>
            </w:r>
          </w:p>
        </w:tc>
        <w:tc>
          <w:tcPr>
            <w:tcW w:w="2236" w:type="dxa"/>
            <w:shd w:val="clear" w:color="auto" w:fill="auto"/>
          </w:tcPr>
          <w:p w14:paraId="2C522D8E"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hint="eastAsia"/>
                <w:sz w:val="18"/>
                <w:szCs w:val="18"/>
              </w:rPr>
              <w:t>4</w:t>
            </w:r>
          </w:p>
        </w:tc>
      </w:tr>
      <w:tr w:rsidR="00957750" w:rsidRPr="00714ED4" w14:paraId="061A72B8" w14:textId="77777777" w:rsidTr="00957750">
        <w:tc>
          <w:tcPr>
            <w:tcW w:w="2275" w:type="dxa"/>
            <w:shd w:val="clear" w:color="auto" w:fill="auto"/>
          </w:tcPr>
          <w:p w14:paraId="0F89B768" w14:textId="015E9556" w:rsidR="00957750" w:rsidRPr="00714ED4" w:rsidRDefault="00774940" w:rsidP="00C0547E">
            <w:pPr>
              <w:rPr>
                <w:rFonts w:ascii="华文宋体" w:eastAsia="华文宋体" w:hAnsi="华文宋体"/>
                <w:sz w:val="18"/>
                <w:szCs w:val="18"/>
              </w:rPr>
            </w:pPr>
            <w:r w:rsidRPr="00714ED4">
              <w:rPr>
                <w:rFonts w:ascii="华文宋体" w:eastAsia="华文宋体" w:hAnsi="华文宋体" w:hint="eastAsia"/>
                <w:sz w:val="18"/>
                <w:szCs w:val="18"/>
              </w:rPr>
              <w:t>各</w:t>
            </w:r>
            <w:r w:rsidR="00957750" w:rsidRPr="00714ED4">
              <w:rPr>
                <w:rFonts w:ascii="华文宋体" w:eastAsia="华文宋体" w:hAnsi="华文宋体" w:hint="eastAsia"/>
                <w:sz w:val="18"/>
                <w:szCs w:val="18"/>
              </w:rPr>
              <w:t>房间的时间和温度控制</w:t>
            </w:r>
          </w:p>
        </w:tc>
        <w:tc>
          <w:tcPr>
            <w:tcW w:w="2203" w:type="dxa"/>
            <w:shd w:val="clear" w:color="auto" w:fill="auto"/>
          </w:tcPr>
          <w:p w14:paraId="314DC4EF"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hint="eastAsia"/>
                <w:sz w:val="18"/>
                <w:szCs w:val="18"/>
              </w:rPr>
              <w:t>6</w:t>
            </w:r>
          </w:p>
        </w:tc>
        <w:tc>
          <w:tcPr>
            <w:tcW w:w="2212" w:type="dxa"/>
            <w:shd w:val="clear" w:color="auto" w:fill="auto"/>
          </w:tcPr>
          <w:p w14:paraId="0F88C87D"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hint="eastAsia"/>
                <w:sz w:val="18"/>
                <w:szCs w:val="18"/>
              </w:rPr>
              <w:t>6</w:t>
            </w:r>
          </w:p>
        </w:tc>
        <w:tc>
          <w:tcPr>
            <w:tcW w:w="2236" w:type="dxa"/>
            <w:shd w:val="clear" w:color="auto" w:fill="auto"/>
          </w:tcPr>
          <w:p w14:paraId="0D8017B7"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hint="eastAsia"/>
                <w:sz w:val="18"/>
                <w:szCs w:val="18"/>
              </w:rPr>
              <w:t>6</w:t>
            </w:r>
          </w:p>
        </w:tc>
      </w:tr>
    </w:tbl>
    <w:p w14:paraId="50EF7843" w14:textId="738AAD41" w:rsidR="00957750" w:rsidRPr="00714ED4" w:rsidRDefault="00957750" w:rsidP="00714ED4">
      <w:pPr>
        <w:spacing w:before="240"/>
        <w:rPr>
          <w:rFonts w:ascii="黑体" w:eastAsia="黑体" w:hAnsi="黑体"/>
          <w:szCs w:val="21"/>
        </w:rPr>
      </w:pPr>
      <w:bookmarkStart w:id="578" w:name="_Ref467675360"/>
      <w:r w:rsidRPr="00714ED4">
        <w:rPr>
          <w:rFonts w:ascii="黑体" w:eastAsia="黑体" w:hAnsi="黑体"/>
          <w:szCs w:val="21"/>
        </w:rPr>
        <w:t>B.3.2.3.9</w:t>
      </w:r>
      <w:bookmarkEnd w:id="578"/>
      <w:r w:rsidR="004517FE">
        <w:rPr>
          <w:rFonts w:ascii="黑体" w:eastAsia="黑体" w:hAnsi="黑体"/>
          <w:szCs w:val="21"/>
        </w:rPr>
        <w:t xml:space="preserve">  </w:t>
      </w:r>
      <w:r w:rsidRPr="00714ED4">
        <w:rPr>
          <w:rFonts w:ascii="黑体" w:eastAsia="黑体" w:hAnsi="黑体"/>
          <w:szCs w:val="21"/>
        </w:rPr>
        <w:t>参数</w:t>
      </w:r>
      <w:r w:rsidRPr="00714ED4">
        <w:rPr>
          <w:rFonts w:ascii="黑体" w:eastAsia="黑体" w:hAnsi="黑体" w:hint="eastAsia"/>
          <w:szCs w:val="21"/>
        </w:rPr>
        <w:t>EM09:照明控制</w:t>
      </w:r>
    </w:p>
    <w:p w14:paraId="0DE59416" w14:textId="5032D414" w:rsidR="00957750" w:rsidRPr="00EA704A" w:rsidRDefault="00957750" w:rsidP="00714ED4">
      <w:pPr>
        <w:ind w:firstLine="420"/>
        <w:rPr>
          <w:rFonts w:ascii="华文宋体" w:eastAsia="华文宋体" w:hAnsi="华文宋体"/>
          <w:szCs w:val="21"/>
        </w:rPr>
      </w:pPr>
      <w:r w:rsidRPr="00EA704A">
        <w:rPr>
          <w:rFonts w:ascii="华文宋体" w:eastAsia="华文宋体" w:hAnsi="华文宋体" w:hint="eastAsia"/>
          <w:szCs w:val="21"/>
        </w:rPr>
        <w:t>评估是针对自动照明控制的实施</w:t>
      </w:r>
    </w:p>
    <w:p w14:paraId="21C0F61D" w14:textId="04434453" w:rsidR="00957750" w:rsidRPr="00EA704A" w:rsidRDefault="00957750" w:rsidP="00714ED4">
      <w:pPr>
        <w:spacing w:line="360" w:lineRule="auto"/>
        <w:ind w:firstLine="420"/>
        <w:rPr>
          <w:rFonts w:ascii="华文宋体" w:eastAsia="华文宋体" w:hAnsi="华文宋体"/>
          <w:szCs w:val="21"/>
        </w:rPr>
      </w:pPr>
      <w:r w:rsidRPr="00EA704A">
        <w:rPr>
          <w:rFonts w:ascii="华文宋体" w:eastAsia="华文宋体" w:hAnsi="华文宋体" w:hint="eastAsia"/>
          <w:szCs w:val="21"/>
        </w:rPr>
        <w:t>参数EM09的分数</w:t>
      </w:r>
      <w:r w:rsidR="00774940" w:rsidRPr="00EA704A">
        <w:rPr>
          <w:rFonts w:ascii="华文宋体" w:eastAsia="华文宋体" w:hAnsi="华文宋体" w:hint="eastAsia"/>
          <w:szCs w:val="21"/>
        </w:rPr>
        <w:t>，计算</w:t>
      </w:r>
      <w:r w:rsidRPr="00EA704A">
        <w:rPr>
          <w:rFonts w:ascii="华文宋体" w:eastAsia="华文宋体" w:hAnsi="华文宋体" w:hint="eastAsia"/>
          <w:szCs w:val="21"/>
        </w:rPr>
        <w:t>照明自动控制</w:t>
      </w:r>
      <w:r w:rsidR="004517FE">
        <w:rPr>
          <w:rFonts w:ascii="华文宋体" w:eastAsia="华文宋体" w:hAnsi="华文宋体" w:hint="eastAsia"/>
          <w:szCs w:val="21"/>
        </w:rPr>
        <w:t>能耗和照明装置年总能耗</w:t>
      </w:r>
      <w:r w:rsidRPr="00EA704A">
        <w:rPr>
          <w:rFonts w:ascii="华文宋体" w:eastAsia="华文宋体" w:hAnsi="华文宋体" w:hint="eastAsia"/>
          <w:szCs w:val="21"/>
        </w:rPr>
        <w:t>的百分比</w:t>
      </w:r>
      <w:r w:rsidR="00774940" w:rsidRPr="00EA704A">
        <w:rPr>
          <w:rFonts w:ascii="华文宋体" w:eastAsia="华文宋体" w:hAnsi="华文宋体" w:hint="eastAsia"/>
          <w:szCs w:val="21"/>
        </w:rPr>
        <w:t>，再查</w:t>
      </w:r>
      <w:r w:rsidRPr="00EA704A">
        <w:rPr>
          <w:rFonts w:ascii="华文宋体" w:eastAsia="华文宋体" w:hAnsi="华文宋体" w:hint="eastAsia"/>
          <w:szCs w:val="21"/>
        </w:rPr>
        <w:t>表B.19</w:t>
      </w:r>
      <w:r w:rsidR="00774940" w:rsidRPr="00EA704A">
        <w:rPr>
          <w:rFonts w:ascii="华文宋体" w:eastAsia="华文宋体" w:hAnsi="华文宋体" w:hint="eastAsia"/>
          <w:szCs w:val="21"/>
        </w:rPr>
        <w:t>的评分来确定。</w:t>
      </w:r>
    </w:p>
    <w:p w14:paraId="02AE892F" w14:textId="12EDE540" w:rsidR="00957750" w:rsidRPr="00714ED4" w:rsidRDefault="00957750" w:rsidP="00E13DC3">
      <w:pPr>
        <w:spacing w:line="360" w:lineRule="auto"/>
        <w:jc w:val="center"/>
        <w:rPr>
          <w:rFonts w:ascii="黑体" w:eastAsia="黑体" w:hAnsi="黑体"/>
          <w:szCs w:val="21"/>
        </w:rPr>
      </w:pPr>
      <w:bookmarkStart w:id="579" w:name="_Toc37326341"/>
      <w:r w:rsidRPr="00714ED4">
        <w:rPr>
          <w:rFonts w:ascii="黑体" w:eastAsia="黑体" w:hAnsi="黑体"/>
          <w:szCs w:val="21"/>
        </w:rPr>
        <w:t>表</w:t>
      </w:r>
      <w:r w:rsidRPr="00714ED4">
        <w:rPr>
          <w:rFonts w:ascii="黑体" w:eastAsia="黑体" w:hAnsi="黑体" w:hint="eastAsia"/>
          <w:szCs w:val="21"/>
        </w:rPr>
        <w:t>B</w:t>
      </w:r>
      <w:r w:rsidRPr="00714ED4">
        <w:rPr>
          <w:rFonts w:ascii="黑体" w:eastAsia="黑体" w:hAnsi="黑体"/>
          <w:szCs w:val="21"/>
        </w:rPr>
        <w:t>.</w:t>
      </w:r>
      <w:r w:rsidRPr="00714ED4">
        <w:rPr>
          <w:rFonts w:ascii="黑体" w:eastAsia="黑体" w:hAnsi="黑体" w:hint="eastAsia"/>
          <w:szCs w:val="21"/>
        </w:rPr>
        <w:t>19</w:t>
      </w:r>
      <w:r w:rsidRPr="00714ED4">
        <w:rPr>
          <w:rFonts w:ascii="黑体" w:eastAsia="黑体" w:hAnsi="黑体"/>
          <w:szCs w:val="21"/>
        </w:rPr>
        <w:t>照明</w:t>
      </w:r>
      <w:bookmarkStart w:id="580" w:name="_Hlk511746791"/>
      <w:r w:rsidRPr="00714ED4">
        <w:rPr>
          <w:rFonts w:ascii="黑体" w:eastAsia="黑体" w:hAnsi="黑体" w:hint="eastAsia"/>
          <w:szCs w:val="21"/>
        </w:rPr>
        <w:t>控制</w:t>
      </w:r>
      <w:bookmarkEnd w:id="579"/>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2161"/>
        <w:gridCol w:w="2169"/>
        <w:gridCol w:w="2193"/>
      </w:tblGrid>
      <w:tr w:rsidR="00957750" w:rsidRPr="00714ED4" w14:paraId="68D0A07C" w14:textId="77777777" w:rsidTr="00957750">
        <w:tc>
          <w:tcPr>
            <w:tcW w:w="2275" w:type="dxa"/>
            <w:shd w:val="clear" w:color="auto" w:fill="auto"/>
          </w:tcPr>
          <w:p w14:paraId="7CD190F5" w14:textId="7DA49CB5" w:rsidR="00957750" w:rsidRPr="00714ED4" w:rsidRDefault="00957750" w:rsidP="00714ED4">
            <w:pPr>
              <w:jc w:val="center"/>
              <w:rPr>
                <w:rFonts w:ascii="黑体" w:eastAsia="黑体" w:hAnsi="黑体"/>
                <w:sz w:val="18"/>
                <w:szCs w:val="18"/>
              </w:rPr>
            </w:pPr>
            <w:r w:rsidRPr="00714ED4">
              <w:rPr>
                <w:rFonts w:ascii="黑体" w:eastAsia="黑体" w:hAnsi="黑体"/>
                <w:sz w:val="18"/>
                <w:szCs w:val="18"/>
              </w:rPr>
              <w:t>照明自动控制</w:t>
            </w:r>
            <w:r w:rsidRPr="00714ED4">
              <w:rPr>
                <w:rFonts w:ascii="黑体" w:eastAsia="黑体" w:hAnsi="黑体" w:hint="eastAsia"/>
                <w:sz w:val="18"/>
                <w:szCs w:val="18"/>
              </w:rPr>
              <w:t>能耗</w:t>
            </w:r>
            <w:r w:rsidR="00774940" w:rsidRPr="00714ED4">
              <w:rPr>
                <w:rFonts w:ascii="黑体" w:eastAsia="黑体" w:hAnsi="黑体"/>
                <w:sz w:val="18"/>
                <w:szCs w:val="18"/>
              </w:rPr>
              <w:t>%</w:t>
            </w:r>
          </w:p>
        </w:tc>
        <w:tc>
          <w:tcPr>
            <w:tcW w:w="2203" w:type="dxa"/>
            <w:shd w:val="clear" w:color="auto" w:fill="auto"/>
          </w:tcPr>
          <w:p w14:paraId="06E31104" w14:textId="60E201F6" w:rsidR="00957750" w:rsidRPr="00714ED4" w:rsidRDefault="00957750" w:rsidP="002C5A1D">
            <w:pPr>
              <w:jc w:val="center"/>
              <w:rPr>
                <w:rFonts w:ascii="黑体" w:eastAsia="黑体" w:hAnsi="黑体"/>
                <w:sz w:val="18"/>
                <w:szCs w:val="18"/>
              </w:rPr>
            </w:pPr>
            <w:r w:rsidRPr="00714ED4">
              <w:rPr>
                <w:rFonts w:ascii="黑体" w:eastAsia="黑体" w:hAnsi="黑体"/>
                <w:sz w:val="18"/>
                <w:szCs w:val="18"/>
              </w:rPr>
              <w:t>工业建筑</w:t>
            </w:r>
            <w:r w:rsidRPr="00714ED4">
              <w:rPr>
                <w:rFonts w:ascii="黑体" w:eastAsia="黑体" w:hAnsi="黑体" w:hint="eastAsia"/>
                <w:sz w:val="18"/>
                <w:szCs w:val="18"/>
              </w:rPr>
              <w:t>分数</w:t>
            </w:r>
          </w:p>
        </w:tc>
        <w:tc>
          <w:tcPr>
            <w:tcW w:w="2212" w:type="dxa"/>
            <w:shd w:val="clear" w:color="auto" w:fill="auto"/>
          </w:tcPr>
          <w:p w14:paraId="2456034C" w14:textId="77777777" w:rsidR="00957750" w:rsidRPr="00714ED4" w:rsidRDefault="00957750" w:rsidP="002C5A1D">
            <w:pPr>
              <w:jc w:val="center"/>
              <w:rPr>
                <w:rFonts w:ascii="黑体" w:eastAsia="黑体" w:hAnsi="黑体"/>
                <w:sz w:val="18"/>
                <w:szCs w:val="18"/>
              </w:rPr>
            </w:pPr>
            <w:r w:rsidRPr="00714ED4">
              <w:rPr>
                <w:rFonts w:ascii="黑体" w:eastAsia="黑体" w:hAnsi="黑体"/>
                <w:sz w:val="18"/>
                <w:szCs w:val="18"/>
              </w:rPr>
              <w:t>商业建筑</w:t>
            </w:r>
            <w:r w:rsidRPr="00714ED4">
              <w:rPr>
                <w:rFonts w:ascii="黑体" w:eastAsia="黑体" w:hAnsi="黑体" w:hint="eastAsia"/>
                <w:sz w:val="18"/>
                <w:szCs w:val="18"/>
              </w:rPr>
              <w:t>的分数</w:t>
            </w:r>
          </w:p>
        </w:tc>
        <w:tc>
          <w:tcPr>
            <w:tcW w:w="2236" w:type="dxa"/>
            <w:shd w:val="clear" w:color="auto" w:fill="auto"/>
          </w:tcPr>
          <w:p w14:paraId="4DD112F2" w14:textId="77777777" w:rsidR="00957750" w:rsidRPr="00714ED4" w:rsidRDefault="00957750" w:rsidP="002C5A1D">
            <w:pPr>
              <w:jc w:val="center"/>
              <w:rPr>
                <w:rFonts w:ascii="黑体" w:eastAsia="黑体" w:hAnsi="黑体"/>
                <w:sz w:val="18"/>
                <w:szCs w:val="18"/>
              </w:rPr>
            </w:pPr>
            <w:r w:rsidRPr="00714ED4">
              <w:rPr>
                <w:rFonts w:ascii="黑体" w:eastAsia="黑体" w:hAnsi="黑体" w:hint="eastAsia"/>
                <w:sz w:val="18"/>
                <w:szCs w:val="18"/>
              </w:rPr>
              <w:t>基础</w:t>
            </w:r>
            <w:r w:rsidRPr="00714ED4">
              <w:rPr>
                <w:rFonts w:ascii="黑体" w:eastAsia="黑体" w:hAnsi="黑体"/>
                <w:sz w:val="18"/>
                <w:szCs w:val="18"/>
              </w:rPr>
              <w:t>设施</w:t>
            </w:r>
            <w:r w:rsidRPr="00714ED4">
              <w:rPr>
                <w:rFonts w:ascii="黑体" w:eastAsia="黑体" w:hAnsi="黑体" w:hint="eastAsia"/>
                <w:sz w:val="18"/>
                <w:szCs w:val="18"/>
              </w:rPr>
              <w:t>的分数</w:t>
            </w:r>
          </w:p>
        </w:tc>
      </w:tr>
      <w:tr w:rsidR="00957750" w:rsidRPr="00714ED4" w14:paraId="3927A4E8" w14:textId="77777777" w:rsidTr="00957750">
        <w:tc>
          <w:tcPr>
            <w:tcW w:w="2275" w:type="dxa"/>
            <w:shd w:val="clear" w:color="auto" w:fill="auto"/>
          </w:tcPr>
          <w:p w14:paraId="26A99555" w14:textId="77777777" w:rsidR="00957750" w:rsidRPr="00714ED4" w:rsidRDefault="00957750" w:rsidP="00C0547E">
            <w:pPr>
              <w:rPr>
                <w:rFonts w:ascii="华文宋体" w:eastAsia="华文宋体" w:hAnsi="华文宋体"/>
                <w:sz w:val="18"/>
                <w:szCs w:val="18"/>
              </w:rPr>
            </w:pPr>
            <w:r w:rsidRPr="00714ED4">
              <w:rPr>
                <w:rFonts w:ascii="华文宋体" w:eastAsia="华文宋体" w:hAnsi="华文宋体"/>
                <w:sz w:val="18"/>
                <w:szCs w:val="18"/>
              </w:rPr>
              <w:t>&lt; 10%</w:t>
            </w:r>
          </w:p>
        </w:tc>
        <w:tc>
          <w:tcPr>
            <w:tcW w:w="2203" w:type="dxa"/>
            <w:shd w:val="clear" w:color="auto" w:fill="auto"/>
          </w:tcPr>
          <w:p w14:paraId="52D2A104"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0</w:t>
            </w:r>
          </w:p>
        </w:tc>
        <w:tc>
          <w:tcPr>
            <w:tcW w:w="2212" w:type="dxa"/>
            <w:shd w:val="clear" w:color="auto" w:fill="auto"/>
          </w:tcPr>
          <w:p w14:paraId="7577E6B3"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0</w:t>
            </w:r>
          </w:p>
        </w:tc>
        <w:tc>
          <w:tcPr>
            <w:tcW w:w="2236" w:type="dxa"/>
            <w:shd w:val="clear" w:color="auto" w:fill="auto"/>
          </w:tcPr>
          <w:p w14:paraId="13DA4F7A"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0</w:t>
            </w:r>
          </w:p>
        </w:tc>
      </w:tr>
      <w:tr w:rsidR="00957750" w:rsidRPr="00714ED4" w14:paraId="31641837" w14:textId="77777777" w:rsidTr="00957750">
        <w:tc>
          <w:tcPr>
            <w:tcW w:w="2275" w:type="dxa"/>
            <w:shd w:val="clear" w:color="auto" w:fill="auto"/>
          </w:tcPr>
          <w:p w14:paraId="40EE2ADA" w14:textId="77777777" w:rsidR="00957750" w:rsidRPr="00714ED4" w:rsidRDefault="00957750" w:rsidP="00C0547E">
            <w:pPr>
              <w:rPr>
                <w:rFonts w:ascii="华文宋体" w:eastAsia="华文宋体" w:hAnsi="华文宋体"/>
                <w:sz w:val="18"/>
                <w:szCs w:val="18"/>
              </w:rPr>
            </w:pPr>
            <w:r w:rsidRPr="00714ED4">
              <w:rPr>
                <w:rFonts w:ascii="华文宋体" w:eastAsia="华文宋体" w:hAnsi="华文宋体"/>
                <w:sz w:val="18"/>
                <w:szCs w:val="18"/>
              </w:rPr>
              <w:t xml:space="preserve">≥ 10 </w:t>
            </w:r>
            <w:r w:rsidRPr="00714ED4">
              <w:rPr>
                <w:rFonts w:ascii="华文宋体" w:eastAsia="华文宋体" w:hAnsi="华文宋体" w:hint="eastAsia"/>
                <w:sz w:val="18"/>
                <w:szCs w:val="18"/>
              </w:rPr>
              <w:t>和</w:t>
            </w:r>
            <w:r w:rsidRPr="00714ED4">
              <w:rPr>
                <w:rFonts w:ascii="华文宋体" w:eastAsia="华文宋体" w:hAnsi="华文宋体"/>
                <w:sz w:val="18"/>
                <w:szCs w:val="18"/>
              </w:rPr>
              <w:t xml:space="preserve"> &lt; 50%</w:t>
            </w:r>
          </w:p>
        </w:tc>
        <w:tc>
          <w:tcPr>
            <w:tcW w:w="2203" w:type="dxa"/>
            <w:shd w:val="clear" w:color="auto" w:fill="auto"/>
          </w:tcPr>
          <w:p w14:paraId="0BEECD7B"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1</w:t>
            </w:r>
          </w:p>
        </w:tc>
        <w:tc>
          <w:tcPr>
            <w:tcW w:w="2212" w:type="dxa"/>
            <w:shd w:val="clear" w:color="auto" w:fill="auto"/>
          </w:tcPr>
          <w:p w14:paraId="634DAAD1"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3</w:t>
            </w:r>
          </w:p>
        </w:tc>
        <w:tc>
          <w:tcPr>
            <w:tcW w:w="2236" w:type="dxa"/>
            <w:shd w:val="clear" w:color="auto" w:fill="auto"/>
          </w:tcPr>
          <w:p w14:paraId="359F0A8A"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2</w:t>
            </w:r>
          </w:p>
        </w:tc>
      </w:tr>
      <w:tr w:rsidR="00957750" w:rsidRPr="00714ED4" w14:paraId="5F7BBBB2" w14:textId="77777777" w:rsidTr="00957750">
        <w:tc>
          <w:tcPr>
            <w:tcW w:w="2275" w:type="dxa"/>
            <w:shd w:val="clear" w:color="auto" w:fill="auto"/>
          </w:tcPr>
          <w:p w14:paraId="6801C5C7" w14:textId="77777777" w:rsidR="00957750" w:rsidRPr="00714ED4" w:rsidRDefault="00957750" w:rsidP="00C0547E">
            <w:pPr>
              <w:rPr>
                <w:rFonts w:ascii="华文宋体" w:eastAsia="华文宋体" w:hAnsi="华文宋体"/>
                <w:sz w:val="18"/>
                <w:szCs w:val="18"/>
              </w:rPr>
            </w:pPr>
            <w:r w:rsidRPr="00714ED4">
              <w:rPr>
                <w:rFonts w:ascii="华文宋体" w:eastAsia="华文宋体" w:hAnsi="华文宋体"/>
                <w:sz w:val="18"/>
                <w:szCs w:val="18"/>
              </w:rPr>
              <w:t>&gt; 50%</w:t>
            </w:r>
          </w:p>
        </w:tc>
        <w:tc>
          <w:tcPr>
            <w:tcW w:w="2203" w:type="dxa"/>
            <w:shd w:val="clear" w:color="auto" w:fill="auto"/>
          </w:tcPr>
          <w:p w14:paraId="270D4E4B"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2</w:t>
            </w:r>
          </w:p>
        </w:tc>
        <w:tc>
          <w:tcPr>
            <w:tcW w:w="2212" w:type="dxa"/>
            <w:shd w:val="clear" w:color="auto" w:fill="auto"/>
          </w:tcPr>
          <w:p w14:paraId="44815568"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6</w:t>
            </w:r>
          </w:p>
        </w:tc>
        <w:tc>
          <w:tcPr>
            <w:tcW w:w="2236" w:type="dxa"/>
            <w:shd w:val="clear" w:color="auto" w:fill="auto"/>
          </w:tcPr>
          <w:p w14:paraId="30B65F88"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4</w:t>
            </w:r>
          </w:p>
        </w:tc>
      </w:tr>
    </w:tbl>
    <w:p w14:paraId="30185F0F" w14:textId="7D2B5A5F" w:rsidR="00957750" w:rsidRPr="00714ED4" w:rsidRDefault="00957750" w:rsidP="00714ED4">
      <w:pPr>
        <w:spacing w:before="240"/>
        <w:rPr>
          <w:rFonts w:ascii="黑体" w:eastAsia="黑体" w:hAnsi="黑体"/>
          <w:szCs w:val="21"/>
        </w:rPr>
      </w:pPr>
      <w:bookmarkStart w:id="581" w:name="_Toc429987747"/>
      <w:bookmarkEnd w:id="580"/>
      <w:r w:rsidRPr="00714ED4">
        <w:rPr>
          <w:rFonts w:ascii="黑体" w:eastAsia="黑体" w:hAnsi="黑体"/>
          <w:szCs w:val="21"/>
        </w:rPr>
        <w:t xml:space="preserve">B.3.2.4  </w:t>
      </w:r>
      <w:bookmarkEnd w:id="581"/>
      <w:r w:rsidRPr="00714ED4">
        <w:rPr>
          <w:rFonts w:ascii="黑体" w:eastAsia="黑体" w:hAnsi="黑体"/>
          <w:szCs w:val="21"/>
        </w:rPr>
        <w:t>性能维护</w:t>
      </w:r>
      <w:r w:rsidRPr="00714ED4">
        <w:rPr>
          <w:rFonts w:ascii="黑体" w:eastAsia="黑体" w:hAnsi="黑体" w:hint="eastAsia"/>
          <w:szCs w:val="21"/>
        </w:rPr>
        <w:t>（</w:t>
      </w:r>
      <w:r w:rsidRPr="00714ED4">
        <w:rPr>
          <w:rFonts w:ascii="黑体" w:eastAsia="黑体" w:hAnsi="黑体"/>
          <w:szCs w:val="21"/>
        </w:rPr>
        <w:t>MA</w:t>
      </w:r>
      <w:r w:rsidRPr="00714ED4">
        <w:rPr>
          <w:rFonts w:ascii="黑体" w:eastAsia="黑体" w:hAnsi="黑体" w:hint="eastAsia"/>
          <w:szCs w:val="21"/>
        </w:rPr>
        <w:t>）</w:t>
      </w:r>
    </w:p>
    <w:p w14:paraId="320383F0" w14:textId="6A01C9BD" w:rsidR="00957750" w:rsidRPr="00714ED4" w:rsidRDefault="00957750" w:rsidP="00C0547E">
      <w:pPr>
        <w:rPr>
          <w:rFonts w:ascii="黑体" w:eastAsia="黑体" w:hAnsi="黑体"/>
          <w:szCs w:val="21"/>
        </w:rPr>
      </w:pPr>
      <w:bookmarkStart w:id="582" w:name="_Ref430524074"/>
      <w:r w:rsidRPr="00714ED4">
        <w:rPr>
          <w:rFonts w:ascii="黑体" w:eastAsia="黑体" w:hAnsi="黑体"/>
          <w:szCs w:val="21"/>
        </w:rPr>
        <w:t>B.3.2.4.1</w:t>
      </w:r>
      <w:bookmarkEnd w:id="582"/>
      <w:r w:rsidR="004517FE">
        <w:rPr>
          <w:rFonts w:ascii="黑体" w:eastAsia="黑体" w:hAnsi="黑体"/>
          <w:szCs w:val="21"/>
        </w:rPr>
        <w:t xml:space="preserve">  </w:t>
      </w:r>
      <w:r w:rsidRPr="00714ED4">
        <w:rPr>
          <w:rFonts w:ascii="黑体" w:eastAsia="黑体" w:hAnsi="黑体"/>
          <w:szCs w:val="21"/>
        </w:rPr>
        <w:t>参数</w:t>
      </w:r>
      <w:r w:rsidRPr="00714ED4">
        <w:rPr>
          <w:rFonts w:ascii="黑体" w:eastAsia="黑体" w:hAnsi="黑体" w:hint="eastAsia"/>
          <w:szCs w:val="21"/>
        </w:rPr>
        <w:t>MA01:</w:t>
      </w:r>
      <w:r w:rsidRPr="00714ED4">
        <w:rPr>
          <w:rFonts w:ascii="黑体" w:eastAsia="黑体" w:hAnsi="黑体"/>
          <w:szCs w:val="21"/>
        </w:rPr>
        <w:t>生命周期</w:t>
      </w:r>
      <w:r w:rsidRPr="00714ED4">
        <w:rPr>
          <w:rFonts w:ascii="黑体" w:eastAsia="黑体" w:hAnsi="黑体" w:hint="eastAsia"/>
          <w:szCs w:val="21"/>
        </w:rPr>
        <w:t>方</w:t>
      </w:r>
      <w:r w:rsidRPr="00714ED4">
        <w:rPr>
          <w:rFonts w:ascii="黑体" w:eastAsia="黑体" w:hAnsi="黑体"/>
          <w:szCs w:val="21"/>
        </w:rPr>
        <w:t>法的实施</w:t>
      </w:r>
    </w:p>
    <w:p w14:paraId="4BE95E96" w14:textId="6B5CEC3A" w:rsidR="00957750" w:rsidRPr="00EA704A" w:rsidRDefault="00957750" w:rsidP="00714ED4">
      <w:pPr>
        <w:ind w:firstLine="420"/>
        <w:rPr>
          <w:rFonts w:ascii="华文宋体" w:eastAsia="华文宋体" w:hAnsi="华文宋体"/>
          <w:szCs w:val="21"/>
        </w:rPr>
      </w:pPr>
      <w:r w:rsidRPr="00EA704A">
        <w:rPr>
          <w:rFonts w:ascii="华文宋体" w:eastAsia="华文宋体" w:hAnsi="华文宋体" w:hint="eastAsia"/>
          <w:szCs w:val="21"/>
        </w:rPr>
        <w:t>此参数考虑到电气装置性能维护过程的实施。</w:t>
      </w:r>
    </w:p>
    <w:p w14:paraId="3B754726" w14:textId="79093638" w:rsidR="00957750" w:rsidRPr="00EA704A" w:rsidRDefault="00957750" w:rsidP="00714ED4">
      <w:pPr>
        <w:spacing w:line="360" w:lineRule="auto"/>
        <w:ind w:firstLine="420"/>
        <w:rPr>
          <w:rFonts w:ascii="华文宋体" w:eastAsia="华文宋体" w:hAnsi="华文宋体"/>
          <w:szCs w:val="21"/>
        </w:rPr>
      </w:pPr>
      <w:r w:rsidRPr="00EA704A">
        <w:rPr>
          <w:rFonts w:ascii="华文宋体" w:eastAsia="华文宋体" w:hAnsi="华文宋体" w:hint="eastAsia"/>
          <w:szCs w:val="21"/>
        </w:rPr>
        <w:t>参数MA01</w:t>
      </w:r>
      <w:r w:rsidR="00774940" w:rsidRPr="00EA704A">
        <w:rPr>
          <w:rFonts w:ascii="华文宋体" w:eastAsia="华文宋体" w:hAnsi="华文宋体" w:hint="eastAsia"/>
          <w:szCs w:val="21"/>
        </w:rPr>
        <w:t>依照</w:t>
      </w:r>
      <w:r w:rsidR="00371048">
        <w:rPr>
          <w:rFonts w:ascii="华文宋体" w:eastAsia="华文宋体" w:hAnsi="华文宋体" w:hint="eastAsia"/>
          <w:szCs w:val="21"/>
        </w:rPr>
        <w:t>9.3.2条</w:t>
      </w:r>
      <w:r w:rsidRPr="00EA704A">
        <w:rPr>
          <w:rFonts w:ascii="华文宋体" w:eastAsia="华文宋体" w:hAnsi="华文宋体" w:hint="eastAsia"/>
          <w:szCs w:val="21"/>
        </w:rPr>
        <w:t>性能维护程序的实施情况和</w:t>
      </w:r>
      <w:r w:rsidR="00774940" w:rsidRPr="00EA704A">
        <w:rPr>
          <w:rFonts w:ascii="华文宋体" w:eastAsia="华文宋体" w:hAnsi="华文宋体" w:hint="eastAsia"/>
          <w:szCs w:val="21"/>
        </w:rPr>
        <w:t>查</w:t>
      </w:r>
      <w:r w:rsidRPr="00EA704A">
        <w:rPr>
          <w:rFonts w:ascii="华文宋体" w:eastAsia="华文宋体" w:hAnsi="华文宋体" w:hint="eastAsia"/>
          <w:szCs w:val="21"/>
        </w:rPr>
        <w:t>表B.20</w:t>
      </w:r>
      <w:r w:rsidR="00774940" w:rsidRPr="00EA704A">
        <w:rPr>
          <w:rFonts w:ascii="华文宋体" w:eastAsia="华文宋体" w:hAnsi="华文宋体" w:hint="eastAsia"/>
          <w:szCs w:val="21"/>
        </w:rPr>
        <w:t>的评分来确定</w:t>
      </w:r>
      <w:r w:rsidRPr="00EA704A">
        <w:rPr>
          <w:rFonts w:ascii="华文宋体" w:eastAsia="华文宋体" w:hAnsi="华文宋体" w:hint="eastAsia"/>
          <w:szCs w:val="21"/>
        </w:rPr>
        <w:t>。</w:t>
      </w:r>
    </w:p>
    <w:p w14:paraId="1D374231" w14:textId="461E418D" w:rsidR="00957750" w:rsidRPr="00714ED4" w:rsidRDefault="00957750" w:rsidP="00E13DC3">
      <w:pPr>
        <w:spacing w:line="360" w:lineRule="auto"/>
        <w:jc w:val="center"/>
        <w:rPr>
          <w:rFonts w:ascii="黑体" w:eastAsia="黑体" w:hAnsi="黑体"/>
          <w:szCs w:val="21"/>
        </w:rPr>
      </w:pPr>
      <w:bookmarkStart w:id="583" w:name="_Toc37326342"/>
      <w:r w:rsidRPr="00714ED4">
        <w:rPr>
          <w:rFonts w:ascii="黑体" w:eastAsia="黑体" w:hAnsi="黑体"/>
          <w:szCs w:val="21"/>
        </w:rPr>
        <w:t>表B.</w:t>
      </w:r>
      <w:r w:rsidRPr="00714ED4">
        <w:rPr>
          <w:rFonts w:ascii="黑体" w:eastAsia="黑体" w:hAnsi="黑体" w:hint="eastAsia"/>
          <w:szCs w:val="21"/>
        </w:rPr>
        <w:t>20</w:t>
      </w:r>
      <w:r w:rsidRPr="00714ED4">
        <w:rPr>
          <w:rFonts w:ascii="黑体" w:eastAsia="黑体" w:hAnsi="黑体"/>
          <w:szCs w:val="21"/>
        </w:rPr>
        <w:t xml:space="preserve"> – 性能维护过程</w:t>
      </w:r>
      <w:bookmarkEnd w:id="583"/>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2157"/>
        <w:gridCol w:w="2167"/>
        <w:gridCol w:w="2191"/>
      </w:tblGrid>
      <w:tr w:rsidR="00957750" w:rsidRPr="00714ED4" w14:paraId="1E3F6B64" w14:textId="77777777" w:rsidTr="00957750">
        <w:tc>
          <w:tcPr>
            <w:tcW w:w="2285" w:type="dxa"/>
            <w:shd w:val="clear" w:color="auto" w:fill="auto"/>
          </w:tcPr>
          <w:p w14:paraId="6BF30CEB" w14:textId="1824FCC7" w:rsidR="00957750" w:rsidRPr="00714ED4" w:rsidRDefault="00957750" w:rsidP="002C5A1D">
            <w:pPr>
              <w:jc w:val="center"/>
              <w:rPr>
                <w:rFonts w:ascii="黑体" w:eastAsia="黑体" w:hAnsi="黑体"/>
                <w:sz w:val="18"/>
                <w:szCs w:val="18"/>
              </w:rPr>
            </w:pPr>
            <w:r w:rsidRPr="00714ED4">
              <w:rPr>
                <w:rFonts w:ascii="黑体" w:eastAsia="黑体" w:hAnsi="黑体"/>
                <w:sz w:val="18"/>
                <w:szCs w:val="18"/>
              </w:rPr>
              <w:t>实施性能维护</w:t>
            </w:r>
            <w:r w:rsidR="00C311EF" w:rsidRPr="00714ED4">
              <w:rPr>
                <w:rFonts w:ascii="黑体" w:eastAsia="黑体" w:hAnsi="黑体" w:hint="eastAsia"/>
                <w:sz w:val="18"/>
                <w:szCs w:val="18"/>
              </w:rPr>
              <w:t>过程</w:t>
            </w:r>
          </w:p>
        </w:tc>
        <w:tc>
          <w:tcPr>
            <w:tcW w:w="2199" w:type="dxa"/>
            <w:shd w:val="clear" w:color="auto" w:fill="auto"/>
          </w:tcPr>
          <w:p w14:paraId="45904D78" w14:textId="5E0217C3" w:rsidR="00957750" w:rsidRPr="00714ED4" w:rsidRDefault="00957750" w:rsidP="002C5A1D">
            <w:pPr>
              <w:jc w:val="center"/>
              <w:rPr>
                <w:rFonts w:ascii="黑体" w:eastAsia="黑体" w:hAnsi="黑体"/>
                <w:sz w:val="18"/>
                <w:szCs w:val="18"/>
              </w:rPr>
            </w:pPr>
            <w:r w:rsidRPr="00714ED4">
              <w:rPr>
                <w:rFonts w:ascii="黑体" w:eastAsia="黑体" w:hAnsi="黑体"/>
                <w:sz w:val="18"/>
                <w:szCs w:val="18"/>
              </w:rPr>
              <w:t>工业建筑</w:t>
            </w:r>
            <w:r w:rsidRPr="00714ED4">
              <w:rPr>
                <w:rFonts w:ascii="黑体" w:eastAsia="黑体" w:hAnsi="黑体" w:hint="eastAsia"/>
                <w:sz w:val="18"/>
                <w:szCs w:val="18"/>
              </w:rPr>
              <w:t>分数</w:t>
            </w:r>
          </w:p>
        </w:tc>
        <w:tc>
          <w:tcPr>
            <w:tcW w:w="2209" w:type="dxa"/>
            <w:shd w:val="clear" w:color="auto" w:fill="auto"/>
          </w:tcPr>
          <w:p w14:paraId="2150FE4D" w14:textId="115679E5" w:rsidR="00957750" w:rsidRPr="00714ED4" w:rsidRDefault="00957750" w:rsidP="002C5A1D">
            <w:pPr>
              <w:jc w:val="center"/>
              <w:rPr>
                <w:rFonts w:ascii="黑体" w:eastAsia="黑体" w:hAnsi="黑体"/>
                <w:sz w:val="18"/>
                <w:szCs w:val="18"/>
              </w:rPr>
            </w:pPr>
            <w:r w:rsidRPr="00714ED4">
              <w:rPr>
                <w:rFonts w:ascii="黑体" w:eastAsia="黑体" w:hAnsi="黑体"/>
                <w:sz w:val="18"/>
                <w:szCs w:val="18"/>
              </w:rPr>
              <w:t>商业建筑</w:t>
            </w:r>
            <w:r w:rsidRPr="00714ED4">
              <w:rPr>
                <w:rFonts w:ascii="黑体" w:eastAsia="黑体" w:hAnsi="黑体" w:hint="eastAsia"/>
                <w:sz w:val="18"/>
                <w:szCs w:val="18"/>
              </w:rPr>
              <w:t>分数</w:t>
            </w:r>
          </w:p>
        </w:tc>
        <w:tc>
          <w:tcPr>
            <w:tcW w:w="2233" w:type="dxa"/>
            <w:shd w:val="clear" w:color="auto" w:fill="auto"/>
          </w:tcPr>
          <w:p w14:paraId="06FFCBF0" w14:textId="3D8F08CE" w:rsidR="00957750" w:rsidRPr="00714ED4" w:rsidRDefault="00957750" w:rsidP="002C5A1D">
            <w:pPr>
              <w:jc w:val="center"/>
              <w:rPr>
                <w:rFonts w:ascii="黑体" w:eastAsia="黑体" w:hAnsi="黑体"/>
                <w:sz w:val="18"/>
                <w:szCs w:val="18"/>
              </w:rPr>
            </w:pPr>
            <w:r w:rsidRPr="00714ED4">
              <w:rPr>
                <w:rFonts w:ascii="黑体" w:eastAsia="黑体" w:hAnsi="黑体" w:hint="eastAsia"/>
                <w:sz w:val="18"/>
                <w:szCs w:val="18"/>
              </w:rPr>
              <w:t>基础</w:t>
            </w:r>
            <w:r w:rsidRPr="00714ED4">
              <w:rPr>
                <w:rFonts w:ascii="黑体" w:eastAsia="黑体" w:hAnsi="黑体"/>
                <w:sz w:val="18"/>
                <w:szCs w:val="18"/>
              </w:rPr>
              <w:t>设施</w:t>
            </w:r>
            <w:r w:rsidRPr="00714ED4">
              <w:rPr>
                <w:rFonts w:ascii="黑体" w:eastAsia="黑体" w:hAnsi="黑体" w:hint="eastAsia"/>
                <w:sz w:val="18"/>
                <w:szCs w:val="18"/>
              </w:rPr>
              <w:t>分数</w:t>
            </w:r>
          </w:p>
        </w:tc>
      </w:tr>
      <w:tr w:rsidR="00957750" w:rsidRPr="00714ED4" w14:paraId="6FD81A88" w14:textId="77777777" w:rsidTr="00957750">
        <w:tc>
          <w:tcPr>
            <w:tcW w:w="2285" w:type="dxa"/>
            <w:shd w:val="clear" w:color="auto" w:fill="auto"/>
          </w:tcPr>
          <w:p w14:paraId="02078D76" w14:textId="07F6E9A1"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hint="eastAsia"/>
                <w:sz w:val="18"/>
                <w:szCs w:val="18"/>
              </w:rPr>
              <w:t>否</w:t>
            </w:r>
          </w:p>
        </w:tc>
        <w:tc>
          <w:tcPr>
            <w:tcW w:w="2199" w:type="dxa"/>
            <w:shd w:val="clear" w:color="auto" w:fill="auto"/>
          </w:tcPr>
          <w:p w14:paraId="76CA88D5"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0</w:t>
            </w:r>
          </w:p>
        </w:tc>
        <w:tc>
          <w:tcPr>
            <w:tcW w:w="2209" w:type="dxa"/>
            <w:shd w:val="clear" w:color="auto" w:fill="auto"/>
          </w:tcPr>
          <w:p w14:paraId="52F05096"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0</w:t>
            </w:r>
          </w:p>
        </w:tc>
        <w:tc>
          <w:tcPr>
            <w:tcW w:w="2233" w:type="dxa"/>
            <w:shd w:val="clear" w:color="auto" w:fill="auto"/>
          </w:tcPr>
          <w:p w14:paraId="685068FA"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0</w:t>
            </w:r>
          </w:p>
        </w:tc>
      </w:tr>
      <w:tr w:rsidR="00957750" w:rsidRPr="00714ED4" w14:paraId="5BADBE53" w14:textId="77777777" w:rsidTr="00957750">
        <w:tc>
          <w:tcPr>
            <w:tcW w:w="2285" w:type="dxa"/>
            <w:shd w:val="clear" w:color="auto" w:fill="auto"/>
          </w:tcPr>
          <w:p w14:paraId="507EB9D5" w14:textId="24666E9B"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hint="eastAsia"/>
                <w:sz w:val="18"/>
                <w:szCs w:val="18"/>
              </w:rPr>
              <w:t>是</w:t>
            </w:r>
          </w:p>
        </w:tc>
        <w:tc>
          <w:tcPr>
            <w:tcW w:w="2199" w:type="dxa"/>
            <w:shd w:val="clear" w:color="auto" w:fill="auto"/>
          </w:tcPr>
          <w:p w14:paraId="28AC05E9"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8</w:t>
            </w:r>
          </w:p>
        </w:tc>
        <w:tc>
          <w:tcPr>
            <w:tcW w:w="2209" w:type="dxa"/>
            <w:shd w:val="clear" w:color="auto" w:fill="auto"/>
          </w:tcPr>
          <w:p w14:paraId="6A6B73D7"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8</w:t>
            </w:r>
          </w:p>
        </w:tc>
        <w:tc>
          <w:tcPr>
            <w:tcW w:w="2233" w:type="dxa"/>
            <w:shd w:val="clear" w:color="auto" w:fill="auto"/>
          </w:tcPr>
          <w:p w14:paraId="3747E1C9"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8</w:t>
            </w:r>
          </w:p>
        </w:tc>
      </w:tr>
    </w:tbl>
    <w:p w14:paraId="38B48041" w14:textId="772B8DB8" w:rsidR="00957750" w:rsidRPr="00714ED4" w:rsidRDefault="00957750" w:rsidP="00714ED4">
      <w:pPr>
        <w:spacing w:before="240"/>
        <w:rPr>
          <w:rFonts w:ascii="黑体" w:eastAsia="黑体" w:hAnsi="黑体"/>
          <w:szCs w:val="21"/>
        </w:rPr>
      </w:pPr>
      <w:bookmarkStart w:id="584" w:name="_Ref430524105"/>
      <w:r w:rsidRPr="00714ED4">
        <w:rPr>
          <w:rFonts w:ascii="黑体" w:eastAsia="黑体" w:hAnsi="黑体"/>
          <w:szCs w:val="21"/>
        </w:rPr>
        <w:t xml:space="preserve">B.3.2.4.2  </w:t>
      </w:r>
      <w:bookmarkEnd w:id="584"/>
      <w:r w:rsidRPr="00714ED4">
        <w:rPr>
          <w:rFonts w:ascii="黑体" w:eastAsia="黑体" w:hAnsi="黑体" w:hint="eastAsia"/>
          <w:szCs w:val="21"/>
        </w:rPr>
        <w:t>参数</w:t>
      </w:r>
      <w:r w:rsidRPr="00714ED4">
        <w:rPr>
          <w:rFonts w:ascii="黑体" w:eastAsia="黑体" w:hAnsi="黑体"/>
          <w:szCs w:val="21"/>
        </w:rPr>
        <w:t>MA02:</w:t>
      </w:r>
      <w:r w:rsidRPr="00714ED4">
        <w:rPr>
          <w:rFonts w:ascii="黑体" w:eastAsia="黑体" w:hAnsi="黑体" w:hint="eastAsia"/>
          <w:szCs w:val="21"/>
        </w:rPr>
        <w:t xml:space="preserve"> 性能</w:t>
      </w:r>
      <w:r w:rsidR="00C311EF" w:rsidRPr="00714ED4">
        <w:rPr>
          <w:rFonts w:ascii="黑体" w:eastAsia="黑体" w:hAnsi="黑体" w:hint="eastAsia"/>
          <w:szCs w:val="21"/>
        </w:rPr>
        <w:t>检验</w:t>
      </w:r>
      <w:r w:rsidR="00371048">
        <w:rPr>
          <w:rFonts w:ascii="黑体" w:eastAsia="黑体" w:hAnsi="黑体" w:hint="eastAsia"/>
          <w:szCs w:val="21"/>
        </w:rPr>
        <w:t>流程</w:t>
      </w:r>
      <w:r w:rsidRPr="00714ED4">
        <w:rPr>
          <w:rFonts w:ascii="黑体" w:eastAsia="黑体" w:hAnsi="黑体" w:hint="eastAsia"/>
          <w:szCs w:val="21"/>
        </w:rPr>
        <w:t>的</w:t>
      </w:r>
      <w:r w:rsidR="00C311EF" w:rsidRPr="00714ED4">
        <w:rPr>
          <w:rFonts w:ascii="黑体" w:eastAsia="黑体" w:hAnsi="黑体" w:hint="eastAsia"/>
          <w:szCs w:val="21"/>
        </w:rPr>
        <w:t>频次</w:t>
      </w:r>
    </w:p>
    <w:p w14:paraId="7FA90FCE" w14:textId="7D1BA7F9" w:rsidR="00957750" w:rsidRPr="00EA704A" w:rsidRDefault="00C311EF" w:rsidP="00714ED4">
      <w:pPr>
        <w:ind w:firstLine="420"/>
        <w:rPr>
          <w:rFonts w:ascii="华文宋体" w:eastAsia="华文宋体" w:hAnsi="华文宋体"/>
          <w:szCs w:val="21"/>
        </w:rPr>
      </w:pPr>
      <w:r w:rsidRPr="00EA704A">
        <w:rPr>
          <w:rFonts w:ascii="华文宋体" w:eastAsia="华文宋体" w:hAnsi="华文宋体" w:hint="eastAsia"/>
          <w:szCs w:val="21"/>
        </w:rPr>
        <w:t>多长时间检验和优化一次装置的能源性能？</w:t>
      </w:r>
    </w:p>
    <w:p w14:paraId="473BA423" w14:textId="581539D6" w:rsidR="00C311EF" w:rsidRPr="00EA704A" w:rsidRDefault="00C311EF" w:rsidP="00714ED4">
      <w:pPr>
        <w:ind w:firstLine="420"/>
        <w:rPr>
          <w:rFonts w:ascii="华文宋体" w:eastAsia="华文宋体" w:hAnsi="华文宋体"/>
          <w:szCs w:val="21"/>
        </w:rPr>
      </w:pPr>
      <w:r w:rsidRPr="00EA704A">
        <w:rPr>
          <w:rFonts w:ascii="华文宋体" w:eastAsia="华文宋体" w:hAnsi="华文宋体" w:hint="eastAsia"/>
          <w:szCs w:val="21"/>
        </w:rPr>
        <w:t>如果正在进行的检验和优化是自动执行的，例如通过软件执行的，则表格要考虑的频次是每日一次。</w:t>
      </w:r>
    </w:p>
    <w:p w14:paraId="63015C2F" w14:textId="2A24D6C8" w:rsidR="00E13DC3" w:rsidRPr="00EA704A" w:rsidRDefault="00957750" w:rsidP="00714ED4">
      <w:pPr>
        <w:spacing w:line="360" w:lineRule="auto"/>
        <w:ind w:firstLine="420"/>
        <w:rPr>
          <w:rFonts w:ascii="华文宋体" w:eastAsia="华文宋体" w:hAnsi="华文宋体"/>
          <w:szCs w:val="21"/>
        </w:rPr>
      </w:pPr>
      <w:r w:rsidRPr="00EA704A">
        <w:rPr>
          <w:rFonts w:ascii="华文宋体" w:eastAsia="华文宋体" w:hAnsi="华文宋体" w:hint="eastAsia"/>
          <w:szCs w:val="21"/>
        </w:rPr>
        <w:t>参数MA02的分数</w:t>
      </w:r>
      <w:r w:rsidR="00C311EF" w:rsidRPr="00EA704A">
        <w:rPr>
          <w:rFonts w:ascii="华文宋体" w:eastAsia="华文宋体" w:hAnsi="华文宋体" w:hint="eastAsia"/>
          <w:szCs w:val="21"/>
        </w:rPr>
        <w:t>，依照</w:t>
      </w:r>
      <w:r w:rsidRPr="00EA704A">
        <w:rPr>
          <w:rFonts w:ascii="华文宋体" w:eastAsia="华文宋体" w:hAnsi="华文宋体" w:hint="eastAsia"/>
          <w:szCs w:val="21"/>
        </w:rPr>
        <w:t>性能</w:t>
      </w:r>
      <w:r w:rsidR="00C311EF" w:rsidRPr="00EA704A">
        <w:rPr>
          <w:rFonts w:ascii="华文宋体" w:eastAsia="华文宋体" w:hAnsi="华文宋体" w:hint="eastAsia"/>
          <w:szCs w:val="21"/>
        </w:rPr>
        <w:t>检验</w:t>
      </w:r>
      <w:r w:rsidRPr="00EA704A">
        <w:rPr>
          <w:rFonts w:ascii="华文宋体" w:eastAsia="华文宋体" w:hAnsi="华文宋体" w:hint="eastAsia"/>
          <w:szCs w:val="21"/>
        </w:rPr>
        <w:t>频次</w:t>
      </w:r>
      <w:r w:rsidR="00C311EF" w:rsidRPr="00EA704A">
        <w:rPr>
          <w:rFonts w:ascii="华文宋体" w:eastAsia="华文宋体" w:hAnsi="华文宋体" w:hint="eastAsia"/>
          <w:szCs w:val="21"/>
        </w:rPr>
        <w:t>和查</w:t>
      </w:r>
      <w:r w:rsidRPr="00EA704A">
        <w:rPr>
          <w:rFonts w:ascii="华文宋体" w:eastAsia="华文宋体" w:hAnsi="华文宋体" w:hint="eastAsia"/>
          <w:szCs w:val="21"/>
        </w:rPr>
        <w:t>表B.21</w:t>
      </w:r>
      <w:r w:rsidR="00C311EF" w:rsidRPr="00EA704A">
        <w:rPr>
          <w:rFonts w:ascii="华文宋体" w:eastAsia="华文宋体" w:hAnsi="华文宋体" w:hint="eastAsia"/>
          <w:szCs w:val="21"/>
        </w:rPr>
        <w:t>的评分来确定</w:t>
      </w:r>
      <w:r w:rsidRPr="00EA704A">
        <w:rPr>
          <w:rFonts w:ascii="华文宋体" w:eastAsia="华文宋体" w:hAnsi="华文宋体" w:hint="eastAsia"/>
          <w:szCs w:val="21"/>
        </w:rPr>
        <w:t>。</w:t>
      </w:r>
    </w:p>
    <w:p w14:paraId="62508C39" w14:textId="77777777" w:rsidR="00E13DC3" w:rsidRPr="00EA704A" w:rsidRDefault="00E13DC3">
      <w:pPr>
        <w:widowControl/>
        <w:jc w:val="left"/>
        <w:rPr>
          <w:rFonts w:ascii="华文宋体" w:eastAsia="华文宋体" w:hAnsi="华文宋体"/>
          <w:szCs w:val="21"/>
        </w:rPr>
      </w:pPr>
      <w:r w:rsidRPr="00EA704A">
        <w:rPr>
          <w:rFonts w:ascii="华文宋体" w:eastAsia="华文宋体" w:hAnsi="华文宋体"/>
          <w:szCs w:val="21"/>
        </w:rPr>
        <w:br w:type="page"/>
      </w:r>
    </w:p>
    <w:p w14:paraId="463A50C3" w14:textId="72A08CE5" w:rsidR="00957750" w:rsidRPr="00714ED4" w:rsidRDefault="00957750" w:rsidP="00E13DC3">
      <w:pPr>
        <w:spacing w:line="360" w:lineRule="auto"/>
        <w:jc w:val="center"/>
        <w:rPr>
          <w:rFonts w:ascii="黑体" w:eastAsia="黑体" w:hAnsi="黑体"/>
          <w:szCs w:val="21"/>
        </w:rPr>
      </w:pPr>
      <w:bookmarkStart w:id="585" w:name="_Toc37326343"/>
      <w:r w:rsidRPr="00714ED4">
        <w:rPr>
          <w:rFonts w:ascii="黑体" w:eastAsia="黑体" w:hAnsi="黑体"/>
          <w:szCs w:val="21"/>
        </w:rPr>
        <w:lastRenderedPageBreak/>
        <w:t>表</w:t>
      </w:r>
      <w:r w:rsidRPr="00714ED4">
        <w:rPr>
          <w:rFonts w:ascii="黑体" w:eastAsia="黑体" w:hAnsi="黑体" w:hint="eastAsia"/>
          <w:szCs w:val="21"/>
        </w:rPr>
        <w:t>B</w:t>
      </w:r>
      <w:r w:rsidRPr="00714ED4">
        <w:rPr>
          <w:rFonts w:ascii="黑体" w:eastAsia="黑体" w:hAnsi="黑体"/>
          <w:szCs w:val="21"/>
        </w:rPr>
        <w:t>.2</w:t>
      </w:r>
      <w:r w:rsidR="002C5A1D">
        <w:rPr>
          <w:rFonts w:ascii="黑体" w:eastAsia="黑体" w:hAnsi="黑体" w:hint="eastAsia"/>
          <w:szCs w:val="21"/>
        </w:rPr>
        <w:t>1</w:t>
      </w:r>
      <w:r w:rsidRPr="00714ED4">
        <w:rPr>
          <w:rFonts w:ascii="黑体" w:eastAsia="黑体" w:hAnsi="黑体"/>
          <w:szCs w:val="21"/>
        </w:rPr>
        <w:t xml:space="preserve"> -</w:t>
      </w:r>
      <w:r w:rsidRPr="00714ED4">
        <w:rPr>
          <w:rFonts w:ascii="黑体" w:eastAsia="黑体" w:hAnsi="黑体" w:hint="eastAsia"/>
          <w:szCs w:val="21"/>
        </w:rPr>
        <w:t>性能</w:t>
      </w:r>
      <w:r w:rsidR="00C311EF" w:rsidRPr="00714ED4">
        <w:rPr>
          <w:rFonts w:ascii="黑体" w:eastAsia="黑体" w:hAnsi="黑体" w:hint="eastAsia"/>
          <w:szCs w:val="21"/>
        </w:rPr>
        <w:t>检验</w:t>
      </w:r>
      <w:r w:rsidRPr="00714ED4">
        <w:rPr>
          <w:rFonts w:ascii="黑体" w:eastAsia="黑体" w:hAnsi="黑体" w:hint="eastAsia"/>
          <w:szCs w:val="21"/>
        </w:rPr>
        <w:t>过程的频次</w:t>
      </w:r>
      <w:bookmarkEnd w:id="5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0"/>
        <w:gridCol w:w="2130"/>
        <w:gridCol w:w="2153"/>
        <w:gridCol w:w="2187"/>
      </w:tblGrid>
      <w:tr w:rsidR="00957750" w:rsidRPr="00714ED4" w14:paraId="139D4C25" w14:textId="77777777" w:rsidTr="00C311EF">
        <w:trPr>
          <w:jc w:val="center"/>
        </w:trPr>
        <w:tc>
          <w:tcPr>
            <w:tcW w:w="2230" w:type="dxa"/>
            <w:shd w:val="clear" w:color="auto" w:fill="auto"/>
          </w:tcPr>
          <w:p w14:paraId="463932F0" w14:textId="3107AFFE" w:rsidR="00957750" w:rsidRPr="00714ED4" w:rsidRDefault="00957750" w:rsidP="00714ED4">
            <w:pPr>
              <w:jc w:val="center"/>
              <w:rPr>
                <w:rFonts w:ascii="黑体" w:eastAsia="黑体" w:hAnsi="黑体"/>
                <w:sz w:val="18"/>
                <w:szCs w:val="18"/>
              </w:rPr>
            </w:pPr>
            <w:r w:rsidRPr="00714ED4">
              <w:rPr>
                <w:rFonts w:ascii="黑体" w:eastAsia="黑体" w:hAnsi="黑体" w:hint="eastAsia"/>
                <w:sz w:val="18"/>
                <w:szCs w:val="18"/>
              </w:rPr>
              <w:t>性能</w:t>
            </w:r>
            <w:r w:rsidR="00C311EF" w:rsidRPr="00714ED4">
              <w:rPr>
                <w:rFonts w:ascii="黑体" w:eastAsia="黑体" w:hAnsi="黑体" w:hint="eastAsia"/>
                <w:sz w:val="18"/>
                <w:szCs w:val="18"/>
              </w:rPr>
              <w:t>检测</w:t>
            </w:r>
            <w:r w:rsidRPr="00714ED4">
              <w:rPr>
                <w:rFonts w:ascii="黑体" w:eastAsia="黑体" w:hAnsi="黑体" w:hint="eastAsia"/>
                <w:sz w:val="18"/>
                <w:szCs w:val="18"/>
              </w:rPr>
              <w:t>的频次</w:t>
            </w:r>
          </w:p>
        </w:tc>
        <w:tc>
          <w:tcPr>
            <w:tcW w:w="2130" w:type="dxa"/>
            <w:shd w:val="clear" w:color="auto" w:fill="auto"/>
          </w:tcPr>
          <w:p w14:paraId="66CCFFC3" w14:textId="0EF76E48" w:rsidR="00957750" w:rsidRPr="00714ED4" w:rsidRDefault="00957750" w:rsidP="002C5A1D">
            <w:pPr>
              <w:jc w:val="center"/>
              <w:rPr>
                <w:rFonts w:ascii="黑体" w:eastAsia="黑体" w:hAnsi="黑体"/>
                <w:sz w:val="18"/>
                <w:szCs w:val="18"/>
              </w:rPr>
            </w:pPr>
            <w:r w:rsidRPr="00714ED4">
              <w:rPr>
                <w:rFonts w:ascii="黑体" w:eastAsia="黑体" w:hAnsi="黑体"/>
                <w:sz w:val="18"/>
                <w:szCs w:val="18"/>
              </w:rPr>
              <w:t>工业建筑</w:t>
            </w:r>
            <w:r w:rsidRPr="00714ED4">
              <w:rPr>
                <w:rFonts w:ascii="黑体" w:eastAsia="黑体" w:hAnsi="黑体" w:hint="eastAsia"/>
                <w:sz w:val="18"/>
                <w:szCs w:val="18"/>
              </w:rPr>
              <w:t>分数</w:t>
            </w:r>
          </w:p>
        </w:tc>
        <w:tc>
          <w:tcPr>
            <w:tcW w:w="2153" w:type="dxa"/>
            <w:shd w:val="clear" w:color="auto" w:fill="auto"/>
          </w:tcPr>
          <w:p w14:paraId="0D042FD4" w14:textId="6CB14B4A" w:rsidR="00957750" w:rsidRPr="00714ED4" w:rsidRDefault="00957750" w:rsidP="002C5A1D">
            <w:pPr>
              <w:jc w:val="center"/>
              <w:rPr>
                <w:rFonts w:ascii="黑体" w:eastAsia="黑体" w:hAnsi="黑体"/>
                <w:sz w:val="18"/>
                <w:szCs w:val="18"/>
              </w:rPr>
            </w:pPr>
            <w:r w:rsidRPr="00714ED4">
              <w:rPr>
                <w:rFonts w:ascii="黑体" w:eastAsia="黑体" w:hAnsi="黑体"/>
                <w:sz w:val="18"/>
                <w:szCs w:val="18"/>
              </w:rPr>
              <w:t>商业建筑</w:t>
            </w:r>
            <w:r w:rsidRPr="00714ED4">
              <w:rPr>
                <w:rFonts w:ascii="黑体" w:eastAsia="黑体" w:hAnsi="黑体" w:hint="eastAsia"/>
                <w:sz w:val="18"/>
                <w:szCs w:val="18"/>
              </w:rPr>
              <w:t>分数</w:t>
            </w:r>
          </w:p>
        </w:tc>
        <w:tc>
          <w:tcPr>
            <w:tcW w:w="2187" w:type="dxa"/>
            <w:shd w:val="clear" w:color="auto" w:fill="auto"/>
          </w:tcPr>
          <w:p w14:paraId="7491ACC1" w14:textId="454E6CD0" w:rsidR="00957750" w:rsidRPr="00714ED4" w:rsidRDefault="00957750" w:rsidP="002C5A1D">
            <w:pPr>
              <w:jc w:val="center"/>
              <w:rPr>
                <w:rFonts w:ascii="黑体" w:eastAsia="黑体" w:hAnsi="黑体"/>
                <w:sz w:val="18"/>
                <w:szCs w:val="18"/>
              </w:rPr>
            </w:pPr>
            <w:r w:rsidRPr="00714ED4">
              <w:rPr>
                <w:rFonts w:ascii="黑体" w:eastAsia="黑体" w:hAnsi="黑体" w:hint="eastAsia"/>
                <w:sz w:val="18"/>
                <w:szCs w:val="18"/>
              </w:rPr>
              <w:t>基础</w:t>
            </w:r>
            <w:r w:rsidRPr="00714ED4">
              <w:rPr>
                <w:rFonts w:ascii="黑体" w:eastAsia="黑体" w:hAnsi="黑体"/>
                <w:sz w:val="18"/>
                <w:szCs w:val="18"/>
              </w:rPr>
              <w:t>设施</w:t>
            </w:r>
            <w:r w:rsidRPr="00714ED4">
              <w:rPr>
                <w:rFonts w:ascii="黑体" w:eastAsia="黑体" w:hAnsi="黑体" w:hint="eastAsia"/>
                <w:sz w:val="18"/>
                <w:szCs w:val="18"/>
              </w:rPr>
              <w:t>分数</w:t>
            </w:r>
          </w:p>
        </w:tc>
      </w:tr>
      <w:tr w:rsidR="00957750" w:rsidRPr="00714ED4" w14:paraId="472D968A" w14:textId="77777777" w:rsidTr="00C311EF">
        <w:trPr>
          <w:jc w:val="center"/>
        </w:trPr>
        <w:tc>
          <w:tcPr>
            <w:tcW w:w="2230" w:type="dxa"/>
            <w:shd w:val="clear" w:color="auto" w:fill="auto"/>
          </w:tcPr>
          <w:p w14:paraId="147EEDCD" w14:textId="0C0F13FA" w:rsidR="00957750" w:rsidRPr="00714ED4" w:rsidRDefault="00957750" w:rsidP="00C0547E">
            <w:pPr>
              <w:rPr>
                <w:rFonts w:ascii="华文宋体" w:eastAsia="华文宋体" w:hAnsi="华文宋体"/>
                <w:sz w:val="18"/>
                <w:szCs w:val="18"/>
              </w:rPr>
            </w:pPr>
            <w:r w:rsidRPr="00714ED4">
              <w:rPr>
                <w:rFonts w:ascii="华文宋体" w:eastAsia="华文宋体" w:hAnsi="华文宋体"/>
                <w:sz w:val="18"/>
                <w:szCs w:val="18"/>
              </w:rPr>
              <w:t>少于</w:t>
            </w:r>
            <w:r w:rsidR="00C311EF" w:rsidRPr="00714ED4">
              <w:rPr>
                <w:rFonts w:ascii="华文宋体" w:eastAsia="华文宋体" w:hAnsi="华文宋体" w:hint="eastAsia"/>
                <w:sz w:val="18"/>
                <w:szCs w:val="18"/>
              </w:rPr>
              <w:t>每</w:t>
            </w:r>
            <w:r w:rsidRPr="00714ED4">
              <w:rPr>
                <w:rFonts w:ascii="华文宋体" w:eastAsia="华文宋体" w:hAnsi="华文宋体" w:hint="eastAsia"/>
                <w:sz w:val="18"/>
                <w:szCs w:val="18"/>
              </w:rPr>
              <w:t>年</w:t>
            </w:r>
            <w:r w:rsidRPr="00714ED4">
              <w:rPr>
                <w:rFonts w:ascii="华文宋体" w:eastAsia="华文宋体" w:hAnsi="华文宋体"/>
                <w:sz w:val="18"/>
                <w:szCs w:val="18"/>
              </w:rPr>
              <w:t>一次</w:t>
            </w:r>
          </w:p>
        </w:tc>
        <w:tc>
          <w:tcPr>
            <w:tcW w:w="2130" w:type="dxa"/>
            <w:shd w:val="clear" w:color="auto" w:fill="auto"/>
          </w:tcPr>
          <w:p w14:paraId="64759A73"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0</w:t>
            </w:r>
          </w:p>
        </w:tc>
        <w:tc>
          <w:tcPr>
            <w:tcW w:w="2153" w:type="dxa"/>
            <w:shd w:val="clear" w:color="auto" w:fill="auto"/>
          </w:tcPr>
          <w:p w14:paraId="0EB32AD6"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0</w:t>
            </w:r>
          </w:p>
        </w:tc>
        <w:tc>
          <w:tcPr>
            <w:tcW w:w="2187" w:type="dxa"/>
            <w:shd w:val="clear" w:color="auto" w:fill="auto"/>
          </w:tcPr>
          <w:p w14:paraId="0A7F0D4A"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0</w:t>
            </w:r>
          </w:p>
        </w:tc>
      </w:tr>
      <w:tr w:rsidR="00957750" w:rsidRPr="00714ED4" w14:paraId="39C1093A" w14:textId="77777777" w:rsidTr="00C311EF">
        <w:trPr>
          <w:jc w:val="center"/>
        </w:trPr>
        <w:tc>
          <w:tcPr>
            <w:tcW w:w="2230" w:type="dxa"/>
            <w:shd w:val="clear" w:color="auto" w:fill="auto"/>
          </w:tcPr>
          <w:p w14:paraId="3AF510FD" w14:textId="6F0B0384" w:rsidR="00957750" w:rsidRPr="00714ED4" w:rsidRDefault="00957750" w:rsidP="00C0547E">
            <w:pPr>
              <w:rPr>
                <w:rFonts w:ascii="华文宋体" w:eastAsia="华文宋体" w:hAnsi="华文宋体"/>
                <w:sz w:val="18"/>
                <w:szCs w:val="18"/>
              </w:rPr>
            </w:pPr>
            <w:r w:rsidRPr="00714ED4">
              <w:rPr>
                <w:rFonts w:ascii="华文宋体" w:eastAsia="华文宋体" w:hAnsi="华文宋体"/>
                <w:sz w:val="18"/>
                <w:szCs w:val="18"/>
              </w:rPr>
              <w:t>每年</w:t>
            </w:r>
          </w:p>
        </w:tc>
        <w:tc>
          <w:tcPr>
            <w:tcW w:w="2130" w:type="dxa"/>
            <w:shd w:val="clear" w:color="auto" w:fill="auto"/>
          </w:tcPr>
          <w:p w14:paraId="6699801E"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1</w:t>
            </w:r>
          </w:p>
        </w:tc>
        <w:tc>
          <w:tcPr>
            <w:tcW w:w="2153" w:type="dxa"/>
            <w:shd w:val="clear" w:color="auto" w:fill="auto"/>
          </w:tcPr>
          <w:p w14:paraId="29D4E04F"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1</w:t>
            </w:r>
          </w:p>
        </w:tc>
        <w:tc>
          <w:tcPr>
            <w:tcW w:w="2187" w:type="dxa"/>
            <w:shd w:val="clear" w:color="auto" w:fill="auto"/>
          </w:tcPr>
          <w:p w14:paraId="66ADEF45"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1</w:t>
            </w:r>
          </w:p>
        </w:tc>
      </w:tr>
      <w:tr w:rsidR="00957750" w:rsidRPr="00714ED4" w14:paraId="37F78125" w14:textId="77777777" w:rsidTr="00C311EF">
        <w:trPr>
          <w:jc w:val="center"/>
        </w:trPr>
        <w:tc>
          <w:tcPr>
            <w:tcW w:w="2230" w:type="dxa"/>
            <w:shd w:val="clear" w:color="auto" w:fill="auto"/>
          </w:tcPr>
          <w:p w14:paraId="3D8BC3C5" w14:textId="2E224DAF" w:rsidR="00957750" w:rsidRPr="00714ED4" w:rsidRDefault="00957750" w:rsidP="00C0547E">
            <w:pPr>
              <w:rPr>
                <w:rFonts w:ascii="华文宋体" w:eastAsia="华文宋体" w:hAnsi="华文宋体"/>
                <w:sz w:val="18"/>
                <w:szCs w:val="18"/>
              </w:rPr>
            </w:pPr>
            <w:r w:rsidRPr="00714ED4">
              <w:rPr>
                <w:rFonts w:ascii="华文宋体" w:eastAsia="华文宋体" w:hAnsi="华文宋体"/>
                <w:sz w:val="18"/>
                <w:szCs w:val="18"/>
              </w:rPr>
              <w:t>每季度</w:t>
            </w:r>
          </w:p>
        </w:tc>
        <w:tc>
          <w:tcPr>
            <w:tcW w:w="2130" w:type="dxa"/>
            <w:shd w:val="clear" w:color="auto" w:fill="auto"/>
          </w:tcPr>
          <w:p w14:paraId="35E24445"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2</w:t>
            </w:r>
          </w:p>
        </w:tc>
        <w:tc>
          <w:tcPr>
            <w:tcW w:w="2153" w:type="dxa"/>
            <w:shd w:val="clear" w:color="auto" w:fill="auto"/>
          </w:tcPr>
          <w:p w14:paraId="4461CD87"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4</w:t>
            </w:r>
          </w:p>
        </w:tc>
        <w:tc>
          <w:tcPr>
            <w:tcW w:w="2187" w:type="dxa"/>
            <w:shd w:val="clear" w:color="auto" w:fill="auto"/>
          </w:tcPr>
          <w:p w14:paraId="7716924D"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2</w:t>
            </w:r>
          </w:p>
        </w:tc>
      </w:tr>
      <w:tr w:rsidR="00957750" w:rsidRPr="00714ED4" w14:paraId="5321A3CC" w14:textId="77777777" w:rsidTr="00C311EF">
        <w:trPr>
          <w:jc w:val="center"/>
        </w:trPr>
        <w:tc>
          <w:tcPr>
            <w:tcW w:w="2230" w:type="dxa"/>
            <w:shd w:val="clear" w:color="auto" w:fill="auto"/>
          </w:tcPr>
          <w:p w14:paraId="2D2234F2" w14:textId="61C03ED3" w:rsidR="00957750" w:rsidRPr="00714ED4" w:rsidRDefault="00957750" w:rsidP="00C0547E">
            <w:pPr>
              <w:rPr>
                <w:rFonts w:ascii="华文宋体" w:eastAsia="华文宋体" w:hAnsi="华文宋体"/>
                <w:sz w:val="18"/>
                <w:szCs w:val="18"/>
              </w:rPr>
            </w:pPr>
            <w:r w:rsidRPr="00714ED4">
              <w:rPr>
                <w:rFonts w:ascii="华文宋体" w:eastAsia="华文宋体" w:hAnsi="华文宋体"/>
                <w:sz w:val="18"/>
                <w:szCs w:val="18"/>
              </w:rPr>
              <w:t>每月</w:t>
            </w:r>
          </w:p>
        </w:tc>
        <w:tc>
          <w:tcPr>
            <w:tcW w:w="2130" w:type="dxa"/>
            <w:shd w:val="clear" w:color="auto" w:fill="auto"/>
          </w:tcPr>
          <w:p w14:paraId="1455ECDA"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3</w:t>
            </w:r>
          </w:p>
        </w:tc>
        <w:tc>
          <w:tcPr>
            <w:tcW w:w="2153" w:type="dxa"/>
            <w:shd w:val="clear" w:color="auto" w:fill="auto"/>
          </w:tcPr>
          <w:p w14:paraId="3F6C1EDE"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6</w:t>
            </w:r>
          </w:p>
        </w:tc>
        <w:tc>
          <w:tcPr>
            <w:tcW w:w="2187" w:type="dxa"/>
            <w:shd w:val="clear" w:color="auto" w:fill="auto"/>
          </w:tcPr>
          <w:p w14:paraId="31E902EA"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4</w:t>
            </w:r>
          </w:p>
        </w:tc>
      </w:tr>
      <w:tr w:rsidR="00957750" w:rsidRPr="00714ED4" w14:paraId="37774536" w14:textId="77777777" w:rsidTr="00C311EF">
        <w:trPr>
          <w:jc w:val="center"/>
        </w:trPr>
        <w:tc>
          <w:tcPr>
            <w:tcW w:w="2230" w:type="dxa"/>
            <w:shd w:val="clear" w:color="auto" w:fill="auto"/>
          </w:tcPr>
          <w:p w14:paraId="4C95AC50" w14:textId="1EDA807C" w:rsidR="00957750" w:rsidRPr="00714ED4" w:rsidRDefault="00957750" w:rsidP="00C0547E">
            <w:pPr>
              <w:rPr>
                <w:rFonts w:ascii="华文宋体" w:eastAsia="华文宋体" w:hAnsi="华文宋体"/>
                <w:sz w:val="18"/>
                <w:szCs w:val="18"/>
              </w:rPr>
            </w:pPr>
            <w:r w:rsidRPr="00714ED4">
              <w:rPr>
                <w:rFonts w:ascii="华文宋体" w:eastAsia="华文宋体" w:hAnsi="华文宋体"/>
                <w:sz w:val="18"/>
                <w:szCs w:val="18"/>
              </w:rPr>
              <w:t>每周</w:t>
            </w:r>
          </w:p>
        </w:tc>
        <w:tc>
          <w:tcPr>
            <w:tcW w:w="2130" w:type="dxa"/>
            <w:shd w:val="clear" w:color="auto" w:fill="auto"/>
          </w:tcPr>
          <w:p w14:paraId="250065C9"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5</w:t>
            </w:r>
          </w:p>
        </w:tc>
        <w:tc>
          <w:tcPr>
            <w:tcW w:w="2153" w:type="dxa"/>
            <w:shd w:val="clear" w:color="auto" w:fill="auto"/>
          </w:tcPr>
          <w:p w14:paraId="1B4D9901"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7</w:t>
            </w:r>
          </w:p>
        </w:tc>
        <w:tc>
          <w:tcPr>
            <w:tcW w:w="2187" w:type="dxa"/>
            <w:shd w:val="clear" w:color="auto" w:fill="auto"/>
          </w:tcPr>
          <w:p w14:paraId="0AF36BB2"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6</w:t>
            </w:r>
          </w:p>
        </w:tc>
      </w:tr>
      <w:tr w:rsidR="00957750" w:rsidRPr="00714ED4" w14:paraId="1C7FD88A" w14:textId="77777777" w:rsidTr="00C311EF">
        <w:trPr>
          <w:jc w:val="center"/>
        </w:trPr>
        <w:tc>
          <w:tcPr>
            <w:tcW w:w="2230" w:type="dxa"/>
            <w:shd w:val="clear" w:color="auto" w:fill="auto"/>
          </w:tcPr>
          <w:p w14:paraId="75A6EF46" w14:textId="2204AA49" w:rsidR="00957750" w:rsidRPr="00714ED4" w:rsidRDefault="00957750" w:rsidP="00C0547E">
            <w:pPr>
              <w:rPr>
                <w:rFonts w:ascii="华文宋体" w:eastAsia="华文宋体" w:hAnsi="华文宋体"/>
                <w:sz w:val="18"/>
                <w:szCs w:val="18"/>
              </w:rPr>
            </w:pPr>
            <w:r w:rsidRPr="00714ED4">
              <w:rPr>
                <w:rFonts w:ascii="华文宋体" w:eastAsia="华文宋体" w:hAnsi="华文宋体"/>
                <w:sz w:val="18"/>
                <w:szCs w:val="18"/>
              </w:rPr>
              <w:t>每日</w:t>
            </w:r>
          </w:p>
        </w:tc>
        <w:tc>
          <w:tcPr>
            <w:tcW w:w="2130" w:type="dxa"/>
            <w:shd w:val="clear" w:color="auto" w:fill="auto"/>
          </w:tcPr>
          <w:p w14:paraId="20363549"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6</w:t>
            </w:r>
          </w:p>
        </w:tc>
        <w:tc>
          <w:tcPr>
            <w:tcW w:w="2153" w:type="dxa"/>
            <w:shd w:val="clear" w:color="auto" w:fill="auto"/>
          </w:tcPr>
          <w:p w14:paraId="5AA6F7E0"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8</w:t>
            </w:r>
          </w:p>
        </w:tc>
        <w:tc>
          <w:tcPr>
            <w:tcW w:w="2187" w:type="dxa"/>
            <w:shd w:val="clear" w:color="auto" w:fill="auto"/>
          </w:tcPr>
          <w:p w14:paraId="52803BB8"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8</w:t>
            </w:r>
          </w:p>
        </w:tc>
      </w:tr>
    </w:tbl>
    <w:p w14:paraId="566BDCDE" w14:textId="48A19994" w:rsidR="00957750" w:rsidRPr="00714ED4" w:rsidRDefault="00957750" w:rsidP="00714ED4">
      <w:pPr>
        <w:spacing w:before="240"/>
        <w:rPr>
          <w:rFonts w:ascii="黑体" w:eastAsia="黑体" w:hAnsi="黑体"/>
          <w:szCs w:val="21"/>
        </w:rPr>
      </w:pPr>
      <w:bookmarkStart w:id="586" w:name="_Ref430524159"/>
      <w:r w:rsidRPr="00714ED4">
        <w:rPr>
          <w:rFonts w:ascii="黑体" w:eastAsia="黑体" w:hAnsi="黑体"/>
          <w:szCs w:val="21"/>
        </w:rPr>
        <w:t>B.3.2.4.</w:t>
      </w:r>
      <w:r w:rsidR="00371048">
        <w:rPr>
          <w:rFonts w:ascii="黑体" w:eastAsia="黑体" w:hAnsi="黑体" w:hint="eastAsia"/>
          <w:szCs w:val="21"/>
        </w:rPr>
        <w:t>3</w:t>
      </w:r>
      <w:r w:rsidRPr="00714ED4">
        <w:rPr>
          <w:rFonts w:ascii="黑体" w:eastAsia="黑体" w:hAnsi="黑体"/>
          <w:szCs w:val="21"/>
        </w:rPr>
        <w:t xml:space="preserve">  </w:t>
      </w:r>
      <w:bookmarkEnd w:id="586"/>
      <w:r w:rsidRPr="00714ED4">
        <w:rPr>
          <w:rFonts w:ascii="黑体" w:eastAsia="黑体" w:hAnsi="黑体"/>
          <w:szCs w:val="21"/>
        </w:rPr>
        <w:t>参数</w:t>
      </w:r>
      <w:r w:rsidRPr="00714ED4">
        <w:rPr>
          <w:rFonts w:ascii="黑体" w:eastAsia="黑体" w:hAnsi="黑体" w:hint="eastAsia"/>
          <w:szCs w:val="21"/>
        </w:rPr>
        <w:t>MA03:</w:t>
      </w:r>
      <w:r w:rsidRPr="00714ED4">
        <w:rPr>
          <w:rFonts w:ascii="黑体" w:eastAsia="黑体" w:hAnsi="黑体"/>
          <w:szCs w:val="21"/>
        </w:rPr>
        <w:t xml:space="preserve"> 数据管理</w:t>
      </w:r>
    </w:p>
    <w:p w14:paraId="03051595" w14:textId="5588CA2A" w:rsidR="00957750" w:rsidRPr="00EA704A" w:rsidRDefault="00957750" w:rsidP="00714ED4">
      <w:pPr>
        <w:ind w:firstLine="420"/>
        <w:rPr>
          <w:rFonts w:ascii="华文宋体" w:eastAsia="华文宋体" w:hAnsi="华文宋体"/>
          <w:szCs w:val="21"/>
        </w:rPr>
      </w:pPr>
      <w:r w:rsidRPr="00EA704A">
        <w:rPr>
          <w:rFonts w:ascii="华文宋体" w:eastAsia="华文宋体" w:hAnsi="华文宋体" w:hint="eastAsia"/>
          <w:szCs w:val="21"/>
        </w:rPr>
        <w:t>该</w:t>
      </w:r>
      <w:r w:rsidR="00C311EF" w:rsidRPr="00EA704A">
        <w:rPr>
          <w:rFonts w:ascii="华文宋体" w:eastAsia="华文宋体" w:hAnsi="华文宋体" w:hint="eastAsia"/>
          <w:szCs w:val="21"/>
        </w:rPr>
        <w:t>比值</w:t>
      </w:r>
      <w:r w:rsidRPr="00EA704A">
        <w:rPr>
          <w:rFonts w:ascii="华文宋体" w:eastAsia="华文宋体" w:hAnsi="华文宋体" w:hint="eastAsia"/>
          <w:szCs w:val="21"/>
        </w:rPr>
        <w:t>表示保存装置关键参数历史数据的能力。</w:t>
      </w:r>
    </w:p>
    <w:p w14:paraId="728049D6" w14:textId="33662308" w:rsidR="00957750" w:rsidRPr="00EA704A" w:rsidRDefault="00957750" w:rsidP="00714ED4">
      <w:pPr>
        <w:spacing w:line="360" w:lineRule="auto"/>
        <w:ind w:firstLine="420"/>
        <w:rPr>
          <w:rFonts w:ascii="华文宋体" w:eastAsia="华文宋体" w:hAnsi="华文宋体"/>
          <w:szCs w:val="21"/>
        </w:rPr>
      </w:pPr>
      <w:r w:rsidRPr="00EA704A">
        <w:rPr>
          <w:rFonts w:ascii="华文宋体" w:eastAsia="华文宋体" w:hAnsi="华文宋体" w:hint="eastAsia"/>
          <w:szCs w:val="21"/>
        </w:rPr>
        <w:t>参数</w:t>
      </w:r>
      <w:r w:rsidRPr="00EA704A">
        <w:rPr>
          <w:rFonts w:ascii="华文宋体" w:eastAsia="华文宋体" w:hAnsi="华文宋体"/>
          <w:szCs w:val="21"/>
        </w:rPr>
        <w:t>MA</w:t>
      </w:r>
      <w:r w:rsidRPr="00EA704A">
        <w:rPr>
          <w:rFonts w:ascii="华文宋体" w:eastAsia="华文宋体" w:hAnsi="华文宋体" w:hint="eastAsia"/>
          <w:szCs w:val="21"/>
        </w:rPr>
        <w:t>03的分数</w:t>
      </w:r>
      <w:r w:rsidR="00BE43EA" w:rsidRPr="00EA704A">
        <w:rPr>
          <w:rFonts w:ascii="华文宋体" w:eastAsia="华文宋体" w:hAnsi="华文宋体" w:hint="eastAsia"/>
          <w:szCs w:val="21"/>
        </w:rPr>
        <w:t>，依照</w:t>
      </w:r>
      <w:r w:rsidRPr="00EA704A">
        <w:rPr>
          <w:rFonts w:ascii="华文宋体" w:eastAsia="华文宋体" w:hAnsi="华文宋体" w:hint="eastAsia"/>
          <w:szCs w:val="21"/>
        </w:rPr>
        <w:t>数据存储时</w:t>
      </w:r>
      <w:r w:rsidR="00BE43EA" w:rsidRPr="00EA704A">
        <w:rPr>
          <w:rFonts w:ascii="华文宋体" w:eastAsia="华文宋体" w:hAnsi="华文宋体" w:hint="eastAsia"/>
          <w:szCs w:val="21"/>
        </w:rPr>
        <w:t>长和按表B.22评分</w:t>
      </w:r>
      <w:r w:rsidRPr="00EA704A">
        <w:rPr>
          <w:rFonts w:ascii="华文宋体" w:eastAsia="华文宋体" w:hAnsi="华文宋体" w:hint="eastAsia"/>
          <w:szCs w:val="21"/>
        </w:rPr>
        <w:t>确定。</w:t>
      </w:r>
    </w:p>
    <w:p w14:paraId="3E9D8D0E" w14:textId="22E6A639" w:rsidR="00957750" w:rsidRPr="00714ED4" w:rsidRDefault="00957750" w:rsidP="00E13DC3">
      <w:pPr>
        <w:spacing w:line="360" w:lineRule="auto"/>
        <w:jc w:val="center"/>
        <w:rPr>
          <w:rFonts w:ascii="黑体" w:eastAsia="黑体" w:hAnsi="黑体"/>
          <w:szCs w:val="21"/>
        </w:rPr>
      </w:pPr>
      <w:bookmarkStart w:id="587" w:name="_Toc37326344"/>
      <w:r w:rsidRPr="00714ED4">
        <w:rPr>
          <w:rFonts w:ascii="黑体" w:eastAsia="黑体" w:hAnsi="黑体"/>
          <w:szCs w:val="21"/>
        </w:rPr>
        <w:t>表</w:t>
      </w:r>
      <w:r w:rsidRPr="00714ED4">
        <w:rPr>
          <w:rFonts w:ascii="黑体" w:eastAsia="黑体" w:hAnsi="黑体" w:hint="eastAsia"/>
          <w:szCs w:val="21"/>
        </w:rPr>
        <w:t>B.</w:t>
      </w:r>
      <w:r w:rsidRPr="00714ED4">
        <w:rPr>
          <w:rFonts w:ascii="黑体" w:eastAsia="黑体" w:hAnsi="黑体"/>
          <w:szCs w:val="21"/>
        </w:rPr>
        <w:t>22 – 数据管理</w:t>
      </w:r>
      <w:bookmarkEnd w:id="587"/>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2161"/>
        <w:gridCol w:w="2170"/>
        <w:gridCol w:w="2194"/>
      </w:tblGrid>
      <w:tr w:rsidR="00957750" w:rsidRPr="00714ED4" w14:paraId="49CE123B" w14:textId="77777777" w:rsidTr="00957750">
        <w:tc>
          <w:tcPr>
            <w:tcW w:w="2275" w:type="dxa"/>
            <w:shd w:val="clear" w:color="auto" w:fill="auto"/>
          </w:tcPr>
          <w:p w14:paraId="3D3924BB" w14:textId="4CEBF940" w:rsidR="00957750" w:rsidRPr="00714ED4" w:rsidRDefault="00957750" w:rsidP="00714ED4">
            <w:pPr>
              <w:jc w:val="center"/>
              <w:rPr>
                <w:rFonts w:ascii="黑体" w:eastAsia="黑体" w:hAnsi="黑体"/>
                <w:sz w:val="18"/>
                <w:szCs w:val="18"/>
              </w:rPr>
            </w:pPr>
            <w:r w:rsidRPr="00714ED4">
              <w:rPr>
                <w:rFonts w:ascii="黑体" w:eastAsia="黑体" w:hAnsi="黑体"/>
                <w:sz w:val="18"/>
                <w:szCs w:val="18"/>
              </w:rPr>
              <w:t>数据存储</w:t>
            </w:r>
            <w:r w:rsidR="00BE43EA" w:rsidRPr="00714ED4">
              <w:rPr>
                <w:rFonts w:ascii="黑体" w:eastAsia="黑体" w:hAnsi="黑体" w:hint="eastAsia"/>
                <w:sz w:val="18"/>
                <w:szCs w:val="18"/>
              </w:rPr>
              <w:t>时长</w:t>
            </w:r>
          </w:p>
        </w:tc>
        <w:tc>
          <w:tcPr>
            <w:tcW w:w="2203" w:type="dxa"/>
            <w:shd w:val="clear" w:color="auto" w:fill="auto"/>
          </w:tcPr>
          <w:p w14:paraId="29914D74" w14:textId="275D026E" w:rsidR="00957750" w:rsidRPr="00714ED4" w:rsidRDefault="00957750" w:rsidP="002C5A1D">
            <w:pPr>
              <w:jc w:val="center"/>
              <w:rPr>
                <w:rFonts w:ascii="黑体" w:eastAsia="黑体" w:hAnsi="黑体"/>
                <w:sz w:val="18"/>
                <w:szCs w:val="18"/>
              </w:rPr>
            </w:pPr>
            <w:r w:rsidRPr="00714ED4">
              <w:rPr>
                <w:rFonts w:ascii="黑体" w:eastAsia="黑体" w:hAnsi="黑体"/>
                <w:sz w:val="18"/>
                <w:szCs w:val="18"/>
              </w:rPr>
              <w:t>工业建筑</w:t>
            </w:r>
            <w:r w:rsidRPr="00714ED4">
              <w:rPr>
                <w:rFonts w:ascii="黑体" w:eastAsia="黑体" w:hAnsi="黑体" w:hint="eastAsia"/>
                <w:sz w:val="18"/>
                <w:szCs w:val="18"/>
              </w:rPr>
              <w:t>分数</w:t>
            </w:r>
          </w:p>
        </w:tc>
        <w:tc>
          <w:tcPr>
            <w:tcW w:w="2212" w:type="dxa"/>
            <w:shd w:val="clear" w:color="auto" w:fill="auto"/>
          </w:tcPr>
          <w:p w14:paraId="4C7CC2C3" w14:textId="36330ADB" w:rsidR="00957750" w:rsidRPr="00714ED4" w:rsidRDefault="00957750" w:rsidP="002C5A1D">
            <w:pPr>
              <w:jc w:val="center"/>
              <w:rPr>
                <w:rFonts w:ascii="黑体" w:eastAsia="黑体" w:hAnsi="黑体"/>
                <w:sz w:val="18"/>
                <w:szCs w:val="18"/>
              </w:rPr>
            </w:pPr>
            <w:r w:rsidRPr="00714ED4">
              <w:rPr>
                <w:rFonts w:ascii="黑体" w:eastAsia="黑体" w:hAnsi="黑体"/>
                <w:sz w:val="18"/>
                <w:szCs w:val="18"/>
              </w:rPr>
              <w:t>商业建筑</w:t>
            </w:r>
            <w:r w:rsidRPr="00714ED4">
              <w:rPr>
                <w:rFonts w:ascii="黑体" w:eastAsia="黑体" w:hAnsi="黑体" w:hint="eastAsia"/>
                <w:sz w:val="18"/>
                <w:szCs w:val="18"/>
              </w:rPr>
              <w:t>分数</w:t>
            </w:r>
          </w:p>
        </w:tc>
        <w:tc>
          <w:tcPr>
            <w:tcW w:w="2236" w:type="dxa"/>
            <w:shd w:val="clear" w:color="auto" w:fill="auto"/>
          </w:tcPr>
          <w:p w14:paraId="2071D391" w14:textId="5F3445AE" w:rsidR="00957750" w:rsidRPr="00714ED4" w:rsidRDefault="00957750" w:rsidP="002C5A1D">
            <w:pPr>
              <w:jc w:val="center"/>
              <w:rPr>
                <w:rFonts w:ascii="黑体" w:eastAsia="黑体" w:hAnsi="黑体"/>
                <w:sz w:val="18"/>
                <w:szCs w:val="18"/>
              </w:rPr>
            </w:pPr>
            <w:r w:rsidRPr="00714ED4">
              <w:rPr>
                <w:rFonts w:ascii="黑体" w:eastAsia="黑体" w:hAnsi="黑体" w:hint="eastAsia"/>
                <w:sz w:val="18"/>
                <w:szCs w:val="18"/>
              </w:rPr>
              <w:t>基础</w:t>
            </w:r>
            <w:r w:rsidRPr="00714ED4">
              <w:rPr>
                <w:rFonts w:ascii="黑体" w:eastAsia="黑体" w:hAnsi="黑体"/>
                <w:sz w:val="18"/>
                <w:szCs w:val="18"/>
              </w:rPr>
              <w:t>设施</w:t>
            </w:r>
            <w:r w:rsidRPr="00714ED4">
              <w:rPr>
                <w:rFonts w:ascii="黑体" w:eastAsia="黑体" w:hAnsi="黑体" w:hint="eastAsia"/>
                <w:sz w:val="18"/>
                <w:szCs w:val="18"/>
              </w:rPr>
              <w:t>分数</w:t>
            </w:r>
          </w:p>
        </w:tc>
      </w:tr>
      <w:tr w:rsidR="00957750" w:rsidRPr="00714ED4" w14:paraId="4A5538E8" w14:textId="77777777" w:rsidTr="00957750">
        <w:tc>
          <w:tcPr>
            <w:tcW w:w="2275" w:type="dxa"/>
            <w:shd w:val="clear" w:color="auto" w:fill="auto"/>
          </w:tcPr>
          <w:p w14:paraId="019E2FE3" w14:textId="2BDBCFEE" w:rsidR="00957750" w:rsidRPr="00714ED4" w:rsidRDefault="00957750" w:rsidP="00C0547E">
            <w:pPr>
              <w:rPr>
                <w:rFonts w:ascii="华文宋体" w:eastAsia="华文宋体" w:hAnsi="华文宋体"/>
                <w:sz w:val="18"/>
                <w:szCs w:val="18"/>
              </w:rPr>
            </w:pPr>
            <w:r w:rsidRPr="00714ED4">
              <w:rPr>
                <w:rFonts w:ascii="华文宋体" w:eastAsia="华文宋体" w:hAnsi="华文宋体" w:hint="eastAsia"/>
                <w:sz w:val="18"/>
                <w:szCs w:val="18"/>
              </w:rPr>
              <w:t>＜1</w:t>
            </w:r>
            <w:r w:rsidRPr="00714ED4">
              <w:rPr>
                <w:rFonts w:ascii="华文宋体" w:eastAsia="华文宋体" w:hAnsi="华文宋体"/>
                <w:sz w:val="18"/>
                <w:szCs w:val="18"/>
              </w:rPr>
              <w:t>年</w:t>
            </w:r>
          </w:p>
        </w:tc>
        <w:tc>
          <w:tcPr>
            <w:tcW w:w="2203" w:type="dxa"/>
            <w:shd w:val="clear" w:color="auto" w:fill="auto"/>
          </w:tcPr>
          <w:p w14:paraId="2C9FD1C3"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0</w:t>
            </w:r>
          </w:p>
        </w:tc>
        <w:tc>
          <w:tcPr>
            <w:tcW w:w="2212" w:type="dxa"/>
            <w:shd w:val="clear" w:color="auto" w:fill="auto"/>
          </w:tcPr>
          <w:p w14:paraId="0A3EE575"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0</w:t>
            </w:r>
          </w:p>
        </w:tc>
        <w:tc>
          <w:tcPr>
            <w:tcW w:w="2236" w:type="dxa"/>
            <w:shd w:val="clear" w:color="auto" w:fill="auto"/>
          </w:tcPr>
          <w:p w14:paraId="29F580A6"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0</w:t>
            </w:r>
          </w:p>
        </w:tc>
      </w:tr>
      <w:tr w:rsidR="00957750" w:rsidRPr="00714ED4" w14:paraId="42DE7D33" w14:textId="77777777" w:rsidTr="00957750">
        <w:tc>
          <w:tcPr>
            <w:tcW w:w="2275" w:type="dxa"/>
            <w:shd w:val="clear" w:color="auto" w:fill="auto"/>
          </w:tcPr>
          <w:p w14:paraId="4275013F" w14:textId="1F6AB960" w:rsidR="00957750" w:rsidRPr="00714ED4" w:rsidRDefault="007D3C75" w:rsidP="00C0547E">
            <w:pPr>
              <w:rPr>
                <w:rFonts w:ascii="华文宋体" w:eastAsia="华文宋体" w:hAnsi="华文宋体"/>
                <w:sz w:val="18"/>
                <w:szCs w:val="18"/>
              </w:rPr>
            </w:pPr>
            <w:r>
              <w:rPr>
                <w:rFonts w:ascii="华文宋体" w:eastAsia="华文宋体" w:hAnsi="华文宋体" w:hint="eastAsia"/>
                <w:sz w:val="18"/>
                <w:szCs w:val="18"/>
              </w:rPr>
              <w:t>≥</w:t>
            </w:r>
            <w:r w:rsidR="00957750" w:rsidRPr="00714ED4">
              <w:rPr>
                <w:rFonts w:ascii="华文宋体" w:eastAsia="华文宋体" w:hAnsi="华文宋体"/>
                <w:sz w:val="18"/>
                <w:szCs w:val="18"/>
              </w:rPr>
              <w:t xml:space="preserve">1 </w:t>
            </w:r>
            <w:r w:rsidR="00957750" w:rsidRPr="00714ED4">
              <w:rPr>
                <w:rFonts w:ascii="华文宋体" w:eastAsia="华文宋体" w:hAnsi="华文宋体" w:hint="eastAsia"/>
                <w:sz w:val="18"/>
                <w:szCs w:val="18"/>
              </w:rPr>
              <w:t>年</w:t>
            </w:r>
            <w:r w:rsidR="00957750" w:rsidRPr="00714ED4">
              <w:rPr>
                <w:rFonts w:ascii="华文宋体" w:eastAsia="华文宋体" w:hAnsi="华文宋体"/>
                <w:sz w:val="18"/>
                <w:szCs w:val="18"/>
              </w:rPr>
              <w:t xml:space="preserve"> </w:t>
            </w:r>
            <w:r w:rsidR="00957750" w:rsidRPr="00714ED4">
              <w:rPr>
                <w:rFonts w:ascii="华文宋体" w:eastAsia="华文宋体" w:hAnsi="华文宋体" w:hint="eastAsia"/>
                <w:sz w:val="18"/>
                <w:szCs w:val="18"/>
              </w:rPr>
              <w:t>＜</w:t>
            </w:r>
            <w:r w:rsidR="00957750" w:rsidRPr="00714ED4">
              <w:rPr>
                <w:rFonts w:ascii="华文宋体" w:eastAsia="华文宋体" w:hAnsi="华文宋体"/>
                <w:sz w:val="18"/>
                <w:szCs w:val="18"/>
              </w:rPr>
              <w:t>5</w:t>
            </w:r>
            <w:r w:rsidR="00957750" w:rsidRPr="00714ED4">
              <w:rPr>
                <w:rFonts w:ascii="华文宋体" w:eastAsia="华文宋体" w:hAnsi="华文宋体" w:hint="eastAsia"/>
                <w:sz w:val="18"/>
                <w:szCs w:val="18"/>
              </w:rPr>
              <w:t>年</w:t>
            </w:r>
          </w:p>
        </w:tc>
        <w:tc>
          <w:tcPr>
            <w:tcW w:w="2203" w:type="dxa"/>
            <w:shd w:val="clear" w:color="auto" w:fill="auto"/>
          </w:tcPr>
          <w:p w14:paraId="1DBDB1B2"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4</w:t>
            </w:r>
          </w:p>
        </w:tc>
        <w:tc>
          <w:tcPr>
            <w:tcW w:w="2212" w:type="dxa"/>
            <w:shd w:val="clear" w:color="auto" w:fill="auto"/>
          </w:tcPr>
          <w:p w14:paraId="1156AB0C"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4</w:t>
            </w:r>
          </w:p>
        </w:tc>
        <w:tc>
          <w:tcPr>
            <w:tcW w:w="2236" w:type="dxa"/>
            <w:shd w:val="clear" w:color="auto" w:fill="auto"/>
          </w:tcPr>
          <w:p w14:paraId="44EC935F"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4</w:t>
            </w:r>
          </w:p>
        </w:tc>
      </w:tr>
      <w:tr w:rsidR="00957750" w:rsidRPr="00714ED4" w14:paraId="1409FD8E" w14:textId="77777777" w:rsidTr="00957750">
        <w:tc>
          <w:tcPr>
            <w:tcW w:w="2275" w:type="dxa"/>
            <w:shd w:val="clear" w:color="auto" w:fill="auto"/>
          </w:tcPr>
          <w:p w14:paraId="6C75F7A0" w14:textId="77F13235" w:rsidR="00957750" w:rsidRPr="00714ED4" w:rsidRDefault="007D3C75" w:rsidP="00C0547E">
            <w:pPr>
              <w:rPr>
                <w:rFonts w:ascii="华文宋体" w:eastAsia="华文宋体" w:hAnsi="华文宋体"/>
                <w:sz w:val="18"/>
                <w:szCs w:val="18"/>
              </w:rPr>
            </w:pPr>
            <w:r>
              <w:rPr>
                <w:rFonts w:ascii="华文宋体" w:eastAsia="华文宋体" w:hAnsi="华文宋体" w:hint="eastAsia"/>
                <w:sz w:val="18"/>
                <w:szCs w:val="18"/>
              </w:rPr>
              <w:t>≥</w:t>
            </w:r>
            <w:r w:rsidR="00957750" w:rsidRPr="00714ED4">
              <w:rPr>
                <w:rFonts w:ascii="华文宋体" w:eastAsia="华文宋体" w:hAnsi="华文宋体"/>
                <w:sz w:val="18"/>
                <w:szCs w:val="18"/>
              </w:rPr>
              <w:t>5 年</w:t>
            </w:r>
          </w:p>
        </w:tc>
        <w:tc>
          <w:tcPr>
            <w:tcW w:w="2203" w:type="dxa"/>
            <w:shd w:val="clear" w:color="auto" w:fill="auto"/>
          </w:tcPr>
          <w:p w14:paraId="04A996C3"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10</w:t>
            </w:r>
          </w:p>
        </w:tc>
        <w:tc>
          <w:tcPr>
            <w:tcW w:w="2212" w:type="dxa"/>
            <w:shd w:val="clear" w:color="auto" w:fill="auto"/>
          </w:tcPr>
          <w:p w14:paraId="79095E06"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8</w:t>
            </w:r>
          </w:p>
        </w:tc>
        <w:tc>
          <w:tcPr>
            <w:tcW w:w="2236" w:type="dxa"/>
            <w:shd w:val="clear" w:color="auto" w:fill="auto"/>
          </w:tcPr>
          <w:p w14:paraId="77690C4E"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8</w:t>
            </w:r>
          </w:p>
        </w:tc>
      </w:tr>
    </w:tbl>
    <w:p w14:paraId="62F06CF6" w14:textId="519FE853" w:rsidR="00957750" w:rsidRPr="00714ED4" w:rsidRDefault="00957750" w:rsidP="00371048">
      <w:pPr>
        <w:spacing w:before="240"/>
        <w:rPr>
          <w:rFonts w:ascii="黑体" w:eastAsia="黑体" w:hAnsi="黑体"/>
          <w:szCs w:val="21"/>
        </w:rPr>
      </w:pPr>
      <w:bookmarkStart w:id="588" w:name="_Ref430524242"/>
      <w:r w:rsidRPr="00714ED4">
        <w:rPr>
          <w:rFonts w:ascii="黑体" w:eastAsia="黑体" w:hAnsi="黑体"/>
          <w:szCs w:val="21"/>
        </w:rPr>
        <w:t>B.3.2.4</w:t>
      </w:r>
      <w:r w:rsidR="000A6A54" w:rsidRPr="00714ED4">
        <w:rPr>
          <w:rFonts w:ascii="黑体" w:eastAsia="黑体" w:hAnsi="黑体" w:hint="eastAsia"/>
          <w:szCs w:val="21"/>
        </w:rPr>
        <w:t>.</w:t>
      </w:r>
      <w:r w:rsidRPr="00714ED4">
        <w:rPr>
          <w:rFonts w:ascii="黑体" w:eastAsia="黑体" w:hAnsi="黑体"/>
          <w:szCs w:val="21"/>
        </w:rPr>
        <w:t xml:space="preserve">4  </w:t>
      </w:r>
      <w:bookmarkEnd w:id="588"/>
      <w:r w:rsidRPr="00714ED4">
        <w:rPr>
          <w:rFonts w:ascii="黑体" w:eastAsia="黑体" w:hAnsi="黑体"/>
          <w:szCs w:val="21"/>
        </w:rPr>
        <w:t>参数</w:t>
      </w:r>
      <w:r w:rsidRPr="00714ED4">
        <w:rPr>
          <w:rFonts w:ascii="黑体" w:eastAsia="黑体" w:hAnsi="黑体" w:hint="eastAsia"/>
          <w:szCs w:val="21"/>
        </w:rPr>
        <w:t>MA04 变压器的性能</w:t>
      </w:r>
    </w:p>
    <w:p w14:paraId="3C910BA2" w14:textId="58B04C8A" w:rsidR="00957750" w:rsidRPr="00EA704A" w:rsidRDefault="00957750" w:rsidP="00714ED4">
      <w:pPr>
        <w:ind w:firstLine="420"/>
        <w:rPr>
          <w:rFonts w:ascii="华文宋体" w:eastAsia="华文宋体" w:hAnsi="华文宋体"/>
          <w:szCs w:val="21"/>
        </w:rPr>
      </w:pPr>
      <w:r w:rsidRPr="00EA704A">
        <w:rPr>
          <w:rFonts w:ascii="华文宋体" w:eastAsia="华文宋体" w:hAnsi="华文宋体" w:hint="eastAsia"/>
          <w:szCs w:val="21"/>
        </w:rPr>
        <w:t>此参数考虑到装置里变压器（</w:t>
      </w:r>
      <w:r w:rsidR="00BE43EA" w:rsidRPr="00EA704A">
        <w:rPr>
          <w:rFonts w:ascii="华文宋体" w:eastAsia="华文宋体" w:hAnsi="华文宋体" w:hint="eastAsia"/>
          <w:szCs w:val="21"/>
        </w:rPr>
        <w:t>或</w:t>
      </w:r>
      <w:r w:rsidRPr="00EA704A">
        <w:rPr>
          <w:rFonts w:ascii="华文宋体" w:eastAsia="华文宋体" w:hAnsi="华文宋体" w:hint="eastAsia"/>
          <w:szCs w:val="21"/>
        </w:rPr>
        <w:t>多台）的工作点，</w:t>
      </w:r>
      <w:r w:rsidR="00BE43EA" w:rsidRPr="00EA704A">
        <w:rPr>
          <w:rFonts w:ascii="华文宋体" w:eastAsia="华文宋体" w:hAnsi="华文宋体" w:hint="eastAsia"/>
          <w:szCs w:val="21"/>
        </w:rPr>
        <w:t>如果</w:t>
      </w:r>
      <w:r w:rsidR="00371048">
        <w:rPr>
          <w:rFonts w:ascii="华文宋体" w:eastAsia="华文宋体" w:hAnsi="华文宋体" w:hint="eastAsia"/>
          <w:szCs w:val="21"/>
        </w:rPr>
        <w:t>有</w:t>
      </w:r>
      <w:r w:rsidRPr="00EA704A">
        <w:rPr>
          <w:rFonts w:ascii="华文宋体" w:eastAsia="华文宋体" w:hAnsi="华文宋体" w:hint="eastAsia"/>
          <w:szCs w:val="21"/>
        </w:rPr>
        <w:t>的话。</w:t>
      </w:r>
    </w:p>
    <w:p w14:paraId="23781FC5" w14:textId="2F306433" w:rsidR="00957750" w:rsidRPr="00EA704A" w:rsidRDefault="00957750" w:rsidP="00714ED4">
      <w:pPr>
        <w:ind w:firstLine="420"/>
        <w:rPr>
          <w:rFonts w:ascii="华文宋体" w:eastAsia="华文宋体" w:hAnsi="华文宋体"/>
          <w:szCs w:val="21"/>
        </w:rPr>
      </w:pPr>
      <w:r w:rsidRPr="00EA704A">
        <w:rPr>
          <w:rFonts w:ascii="华文宋体" w:eastAsia="华文宋体" w:hAnsi="华文宋体" w:hint="eastAsia"/>
          <w:szCs w:val="21"/>
        </w:rPr>
        <w:t>在电气装置里没有变压器，给出的分数为表B.23里最大值。</w:t>
      </w:r>
    </w:p>
    <w:p w14:paraId="52677AD8" w14:textId="21438026" w:rsidR="00957750" w:rsidRPr="00EA704A" w:rsidRDefault="00957750" w:rsidP="00714ED4">
      <w:pPr>
        <w:ind w:firstLine="420"/>
        <w:rPr>
          <w:rFonts w:ascii="华文宋体" w:eastAsia="华文宋体" w:hAnsi="华文宋体"/>
          <w:szCs w:val="21"/>
        </w:rPr>
      </w:pPr>
      <w:r w:rsidRPr="00EA704A">
        <w:rPr>
          <w:rFonts w:ascii="华文宋体" w:eastAsia="华文宋体" w:hAnsi="华文宋体" w:hint="eastAsia"/>
          <w:szCs w:val="21"/>
        </w:rPr>
        <w:t>参数MA04的分数</w:t>
      </w:r>
      <w:r w:rsidR="00BE43EA" w:rsidRPr="00EA704A">
        <w:rPr>
          <w:rFonts w:ascii="华文宋体" w:eastAsia="华文宋体" w:hAnsi="华文宋体" w:hint="eastAsia"/>
          <w:szCs w:val="21"/>
        </w:rPr>
        <w:t>，计算</w:t>
      </w:r>
      <w:r w:rsidRPr="00714ED4">
        <w:rPr>
          <w:rFonts w:ascii="华文宋体" w:eastAsia="华文宋体" w:hAnsi="华文宋体" w:hint="eastAsia"/>
          <w:i/>
          <w:iCs/>
          <w:szCs w:val="21"/>
        </w:rPr>
        <w:t>R</w:t>
      </w:r>
      <w:r w:rsidRPr="00714ED4">
        <w:rPr>
          <w:rFonts w:ascii="华文宋体" w:eastAsia="华文宋体" w:hAnsi="华文宋体" w:hint="eastAsia"/>
          <w:i/>
          <w:iCs/>
          <w:szCs w:val="21"/>
          <w:vertAlign w:val="subscript"/>
        </w:rPr>
        <w:t>ET</w:t>
      </w:r>
      <w:r w:rsidR="00AE3C8E" w:rsidRPr="00EA704A">
        <w:rPr>
          <w:rFonts w:ascii="华文宋体" w:eastAsia="华文宋体" w:hAnsi="华文宋体" w:hint="eastAsia"/>
          <w:szCs w:val="21"/>
        </w:rPr>
        <w:t>和</w:t>
      </w:r>
      <w:r w:rsidR="00BE43EA" w:rsidRPr="00EA704A">
        <w:rPr>
          <w:rFonts w:ascii="华文宋体" w:eastAsia="华文宋体" w:hAnsi="华文宋体" w:hint="eastAsia"/>
          <w:szCs w:val="21"/>
        </w:rPr>
        <w:t>查</w:t>
      </w:r>
      <w:r w:rsidRPr="00EA704A">
        <w:rPr>
          <w:rFonts w:ascii="华文宋体" w:eastAsia="华文宋体" w:hAnsi="华文宋体" w:hint="eastAsia"/>
          <w:szCs w:val="21"/>
        </w:rPr>
        <w:t>表B.2</w:t>
      </w:r>
      <w:r w:rsidR="00714ED4">
        <w:rPr>
          <w:rFonts w:ascii="华文宋体" w:eastAsia="华文宋体" w:hAnsi="华文宋体" w:hint="eastAsia"/>
          <w:szCs w:val="21"/>
        </w:rPr>
        <w:t>3</w:t>
      </w:r>
      <w:r w:rsidR="00BE43EA" w:rsidRPr="00EA704A">
        <w:rPr>
          <w:rFonts w:ascii="华文宋体" w:eastAsia="华文宋体" w:hAnsi="华文宋体" w:hint="eastAsia"/>
          <w:szCs w:val="21"/>
        </w:rPr>
        <w:t>的评分来确定</w:t>
      </w:r>
      <w:r w:rsidRPr="00EA704A">
        <w:rPr>
          <w:rFonts w:ascii="华文宋体" w:eastAsia="华文宋体" w:hAnsi="华文宋体" w:hint="eastAsia"/>
          <w:szCs w:val="21"/>
        </w:rPr>
        <w:t>。</w:t>
      </w:r>
    </w:p>
    <w:p w14:paraId="66E085BC" w14:textId="0607B579" w:rsidR="00957750" w:rsidRPr="00EA704A" w:rsidRDefault="00957750" w:rsidP="00714ED4">
      <w:pPr>
        <w:ind w:firstLine="420"/>
        <w:rPr>
          <w:rFonts w:ascii="华文宋体" w:eastAsia="华文宋体" w:hAnsi="华文宋体"/>
          <w:szCs w:val="21"/>
        </w:rPr>
      </w:pPr>
      <w:r w:rsidRPr="00EA704A">
        <w:rPr>
          <w:rFonts w:ascii="华文宋体" w:eastAsia="华文宋体" w:hAnsi="华文宋体" w:hint="eastAsia"/>
          <w:szCs w:val="21"/>
        </w:rPr>
        <w:t>变压器的工作点</w:t>
      </w:r>
      <w:r w:rsidRPr="00714ED4">
        <w:rPr>
          <w:rFonts w:ascii="华文宋体" w:eastAsia="华文宋体" w:hAnsi="华文宋体"/>
          <w:i/>
          <w:iCs/>
          <w:szCs w:val="21"/>
        </w:rPr>
        <w:t>WP</w:t>
      </w:r>
      <w:r w:rsidRPr="00714ED4">
        <w:rPr>
          <w:rFonts w:ascii="华文宋体" w:eastAsia="华文宋体" w:hAnsi="华文宋体"/>
          <w:i/>
          <w:iCs/>
          <w:szCs w:val="21"/>
          <w:vertAlign w:val="subscript"/>
        </w:rPr>
        <w:t>TFO</w:t>
      </w:r>
      <w:r w:rsidRPr="00EA704A">
        <w:rPr>
          <w:rFonts w:ascii="华文宋体" w:eastAsia="华文宋体" w:hAnsi="华文宋体" w:hint="eastAsia"/>
          <w:szCs w:val="21"/>
        </w:rPr>
        <w:t>由变压器制造商提供。</w:t>
      </w:r>
    </w:p>
    <w:p w14:paraId="7F440183" w14:textId="336CBC19" w:rsidR="00BE43EA" w:rsidRPr="00EA704A" w:rsidRDefault="00BE43EA" w:rsidP="00714ED4">
      <w:pPr>
        <w:ind w:firstLine="420"/>
        <w:rPr>
          <w:rFonts w:ascii="华文宋体" w:eastAsia="华文宋体" w:hAnsi="华文宋体"/>
          <w:szCs w:val="21"/>
        </w:rPr>
      </w:pPr>
      <w:r w:rsidRPr="00EA704A">
        <w:rPr>
          <w:rFonts w:ascii="华文宋体" w:eastAsia="华文宋体" w:hAnsi="华文宋体" w:hint="eastAsia"/>
          <w:szCs w:val="21"/>
        </w:rPr>
        <w:t>在正常运行期间，应将变压器在考虑的时间段内的平均功率与变压器</w:t>
      </w:r>
      <w:r w:rsidRPr="00EA704A">
        <w:rPr>
          <w:rFonts w:ascii="华文宋体" w:eastAsia="华文宋体" w:hAnsi="华文宋体"/>
          <w:szCs w:val="21"/>
        </w:rPr>
        <w:t>的工作点</w:t>
      </w:r>
      <w:r w:rsidRPr="00714ED4">
        <w:rPr>
          <w:rFonts w:ascii="华文宋体" w:eastAsia="华文宋体" w:hAnsi="华文宋体"/>
          <w:i/>
          <w:iCs/>
          <w:szCs w:val="21"/>
        </w:rPr>
        <w:t>WP</w:t>
      </w:r>
      <w:r w:rsidRPr="00714ED4">
        <w:rPr>
          <w:rFonts w:ascii="华文宋体" w:eastAsia="华文宋体" w:hAnsi="华文宋体"/>
          <w:i/>
          <w:iCs/>
          <w:szCs w:val="21"/>
          <w:vertAlign w:val="subscript"/>
        </w:rPr>
        <w:t>TFO</w:t>
      </w:r>
      <w:r w:rsidRPr="00EA704A">
        <w:rPr>
          <w:rFonts w:ascii="华文宋体" w:eastAsia="华文宋体" w:hAnsi="华文宋体" w:hint="eastAsia"/>
          <w:szCs w:val="21"/>
        </w:rPr>
        <w:t>比较。</w:t>
      </w:r>
    </w:p>
    <w:p w14:paraId="64920DAE" w14:textId="7EA0A89E" w:rsidR="00310C17" w:rsidRPr="00EA704A" w:rsidRDefault="00310C17" w:rsidP="00714ED4">
      <w:pPr>
        <w:ind w:firstLine="420"/>
        <w:rPr>
          <w:rFonts w:ascii="华文宋体" w:eastAsia="华文宋体" w:hAnsi="华文宋体"/>
          <w:szCs w:val="21"/>
        </w:rPr>
      </w:pPr>
      <w:r w:rsidRPr="00EA704A">
        <w:rPr>
          <w:rFonts w:ascii="华文宋体" w:eastAsia="华文宋体" w:hAnsi="华文宋体" w:hint="eastAsia"/>
          <w:szCs w:val="21"/>
        </w:rPr>
        <w:t>对于</w:t>
      </w:r>
      <w:r w:rsidR="00957750" w:rsidRPr="00EA704A">
        <w:rPr>
          <w:rFonts w:ascii="华文宋体" w:eastAsia="华文宋体" w:hAnsi="华文宋体" w:hint="eastAsia"/>
          <w:szCs w:val="21"/>
        </w:rPr>
        <w:t>每</w:t>
      </w:r>
      <w:r w:rsidRPr="00EA704A">
        <w:rPr>
          <w:rFonts w:ascii="华文宋体" w:eastAsia="华文宋体" w:hAnsi="华文宋体" w:hint="eastAsia"/>
          <w:szCs w:val="21"/>
        </w:rPr>
        <w:t>台</w:t>
      </w:r>
      <w:r w:rsidR="00957750" w:rsidRPr="00EA704A">
        <w:rPr>
          <w:rFonts w:ascii="华文宋体" w:eastAsia="华文宋体" w:hAnsi="华文宋体" w:hint="eastAsia"/>
          <w:szCs w:val="21"/>
        </w:rPr>
        <w:t>变压器，</w:t>
      </w:r>
      <w:r w:rsidR="00957750" w:rsidRPr="00714ED4">
        <w:rPr>
          <w:rFonts w:ascii="华文宋体" w:eastAsia="华文宋体" w:hAnsi="华文宋体" w:hint="eastAsia"/>
          <w:i/>
          <w:iCs/>
          <w:szCs w:val="21"/>
        </w:rPr>
        <w:t>R</w:t>
      </w:r>
      <w:r w:rsidR="00957750" w:rsidRPr="00714ED4">
        <w:rPr>
          <w:rFonts w:ascii="华文宋体" w:eastAsia="华文宋体" w:hAnsi="华文宋体"/>
          <w:i/>
          <w:iCs/>
          <w:szCs w:val="21"/>
          <w:vertAlign w:val="subscript"/>
        </w:rPr>
        <w:t>WP</w:t>
      </w:r>
      <w:r w:rsidR="00957750" w:rsidRPr="00EA704A">
        <w:rPr>
          <w:rFonts w:ascii="华文宋体" w:eastAsia="华文宋体" w:hAnsi="华文宋体" w:hint="eastAsia"/>
          <w:szCs w:val="21"/>
        </w:rPr>
        <w:t>是下列之间的比值：</w:t>
      </w:r>
    </w:p>
    <w:p w14:paraId="3D4CCAE5" w14:textId="7042D1BC" w:rsidR="00310C17" w:rsidRPr="00EA704A" w:rsidRDefault="00714ED4" w:rsidP="00714ED4">
      <w:pPr>
        <w:ind w:firstLine="420"/>
        <w:rPr>
          <w:rFonts w:ascii="华文宋体" w:eastAsia="华文宋体" w:hAnsi="华文宋体"/>
          <w:szCs w:val="21"/>
        </w:rPr>
      </w:pPr>
      <w:r>
        <w:rPr>
          <w:rFonts w:ascii="华文宋体" w:eastAsia="华文宋体" w:hAnsi="华文宋体" w:hint="eastAsia"/>
          <w:szCs w:val="21"/>
        </w:rPr>
        <w:t xml:space="preserve">— </w:t>
      </w:r>
      <w:r w:rsidR="00310C17" w:rsidRPr="00EA704A">
        <w:rPr>
          <w:rFonts w:ascii="华文宋体" w:eastAsia="华文宋体" w:hAnsi="华文宋体" w:hint="eastAsia"/>
          <w:szCs w:val="21"/>
        </w:rPr>
        <w:t>在考虑的时间段内，变压器在装置运行期间的平均功率；</w:t>
      </w:r>
    </w:p>
    <w:p w14:paraId="3A57B0B0" w14:textId="4BF2445E" w:rsidR="00957750" w:rsidRPr="00EA704A" w:rsidRDefault="00714ED4" w:rsidP="00714ED4">
      <w:pPr>
        <w:ind w:firstLine="420"/>
        <w:rPr>
          <w:rFonts w:ascii="华文宋体" w:eastAsia="华文宋体" w:hAnsi="华文宋体"/>
          <w:szCs w:val="21"/>
        </w:rPr>
      </w:pPr>
      <w:r>
        <w:rPr>
          <w:rFonts w:ascii="华文宋体" w:eastAsia="华文宋体" w:hAnsi="华文宋体" w:hint="eastAsia"/>
          <w:szCs w:val="21"/>
        </w:rPr>
        <w:t>—</w:t>
      </w:r>
      <w:r>
        <w:rPr>
          <w:rFonts w:ascii="华文宋体" w:eastAsia="华文宋体" w:hAnsi="华文宋体"/>
          <w:szCs w:val="21"/>
        </w:rPr>
        <w:t xml:space="preserve"> </w:t>
      </w:r>
      <w:r w:rsidR="00310C17" w:rsidRPr="00EA704A">
        <w:rPr>
          <w:rFonts w:ascii="华文宋体" w:eastAsia="华文宋体" w:hAnsi="华文宋体" w:hint="eastAsia"/>
          <w:szCs w:val="21"/>
        </w:rPr>
        <w:t>与</w:t>
      </w:r>
      <w:r w:rsidR="00957750" w:rsidRPr="00EA704A">
        <w:rPr>
          <w:rFonts w:ascii="华文宋体" w:eastAsia="华文宋体" w:hAnsi="华文宋体" w:hint="eastAsia"/>
          <w:szCs w:val="21"/>
        </w:rPr>
        <w:t>变压器工作点</w:t>
      </w:r>
      <m:oMath>
        <m:sSub>
          <m:sSubPr>
            <m:ctrlPr>
              <w:rPr>
                <w:rFonts w:ascii="Cambria Math" w:eastAsia="华文宋体" w:hAnsi="Cambria Math"/>
                <w:i/>
                <w:szCs w:val="21"/>
              </w:rPr>
            </m:ctrlPr>
          </m:sSubPr>
          <m:e>
            <m:r>
              <w:rPr>
                <w:rFonts w:ascii="Cambria Math" w:eastAsia="华文宋体" w:hAnsi="Cambria Math"/>
                <w:szCs w:val="21"/>
              </w:rPr>
              <m:t>WP</m:t>
            </m:r>
          </m:e>
          <m:sub>
            <m:r>
              <w:rPr>
                <w:rFonts w:ascii="Cambria Math" w:eastAsia="华文宋体" w:hAnsi="Cambria Math"/>
                <w:szCs w:val="21"/>
              </w:rPr>
              <m:t>TFO</m:t>
            </m:r>
          </m:sub>
        </m:sSub>
      </m:oMath>
      <w:r w:rsidR="00310C17" w:rsidRPr="00EA704A">
        <w:rPr>
          <w:rFonts w:ascii="华文宋体" w:eastAsia="华文宋体" w:hAnsi="华文宋体" w:hint="eastAsia"/>
          <w:szCs w:val="21"/>
        </w:rPr>
        <w:t>.</w:t>
      </w:r>
      <w:r w:rsidR="00957750" w:rsidRPr="00EA704A">
        <w:rPr>
          <w:rFonts w:ascii="华文宋体" w:eastAsia="华文宋体" w:hAnsi="华文宋体" w:hint="eastAsia"/>
          <w:szCs w:val="21"/>
        </w:rPr>
        <w:t>对应的功率。</w:t>
      </w:r>
    </w:p>
    <w:p w14:paraId="512212D9" w14:textId="7AAE3448" w:rsidR="00957750" w:rsidRPr="00EA704A" w:rsidRDefault="00957750" w:rsidP="00C0547E">
      <w:pPr>
        <w:rPr>
          <w:rFonts w:ascii="华文宋体" w:eastAsia="华文宋体" w:hAnsi="华文宋体"/>
          <w:szCs w:val="21"/>
        </w:rPr>
      </w:pPr>
      <w:r w:rsidRPr="00EA704A">
        <w:rPr>
          <w:rFonts w:ascii="华文宋体" w:eastAsia="华文宋体" w:hAnsi="华文宋体" w:hint="eastAsia"/>
          <w:szCs w:val="21"/>
        </w:rPr>
        <w:t xml:space="preserve"> </w:t>
      </w:r>
      <w:r w:rsidR="00714ED4">
        <w:rPr>
          <w:rFonts w:ascii="华文宋体" w:eastAsia="华文宋体" w:hAnsi="华文宋体"/>
          <w:szCs w:val="21"/>
        </w:rPr>
        <w:t xml:space="preserve">  </w:t>
      </w:r>
      <w:r w:rsidR="00913F77" w:rsidRPr="00EA704A">
        <w:rPr>
          <w:rFonts w:ascii="华文宋体" w:eastAsia="华文宋体" w:hAnsi="华文宋体"/>
          <w:szCs w:val="21"/>
        </w:rPr>
        <w:t xml:space="preserve"> </w:t>
      </w:r>
      <w:r w:rsidRPr="00714ED4">
        <w:rPr>
          <w:rFonts w:ascii="华文宋体" w:eastAsia="华文宋体" w:hAnsi="华文宋体" w:hint="eastAsia"/>
          <w:i/>
          <w:iCs/>
          <w:szCs w:val="21"/>
        </w:rPr>
        <w:t>R</w:t>
      </w:r>
      <w:r w:rsidRPr="00714ED4">
        <w:rPr>
          <w:rFonts w:ascii="华文宋体" w:eastAsia="华文宋体" w:hAnsi="华文宋体"/>
          <w:i/>
          <w:iCs/>
          <w:szCs w:val="21"/>
          <w:vertAlign w:val="subscript"/>
        </w:rPr>
        <w:t>ET</w:t>
      </w:r>
      <w:r w:rsidRPr="00EA704A">
        <w:rPr>
          <w:rFonts w:ascii="华文宋体" w:eastAsia="华文宋体" w:hAnsi="华文宋体" w:hint="eastAsia"/>
          <w:szCs w:val="21"/>
        </w:rPr>
        <w:t>是以下之间的比值:</w:t>
      </w:r>
    </w:p>
    <w:p w14:paraId="2339F08A" w14:textId="38EBCB2E" w:rsidR="00957750" w:rsidRPr="00EA704A" w:rsidRDefault="00714ED4" w:rsidP="00714ED4">
      <w:pPr>
        <w:ind w:firstLine="420"/>
        <w:rPr>
          <w:rFonts w:ascii="华文宋体" w:eastAsia="华文宋体" w:hAnsi="华文宋体"/>
          <w:szCs w:val="21"/>
        </w:rPr>
      </w:pPr>
      <w:bookmarkStart w:id="589" w:name="_Toc441847754"/>
      <w:r>
        <w:rPr>
          <w:rFonts w:ascii="华文宋体" w:eastAsia="华文宋体" w:hAnsi="华文宋体" w:hint="eastAsia"/>
          <w:szCs w:val="21"/>
        </w:rPr>
        <w:t xml:space="preserve">— </w:t>
      </w:r>
      <w:r w:rsidR="00310C17" w:rsidRPr="00EA704A">
        <w:rPr>
          <w:rFonts w:ascii="华文宋体" w:eastAsia="华文宋体" w:hAnsi="华文宋体" w:hint="eastAsia"/>
          <w:szCs w:val="21"/>
        </w:rPr>
        <w:t>比值</w:t>
      </w:r>
      <w:r w:rsidR="00957750" w:rsidRPr="00EA704A">
        <w:rPr>
          <w:rFonts w:ascii="华文宋体" w:eastAsia="华文宋体" w:hAnsi="华文宋体" w:hint="eastAsia"/>
          <w:szCs w:val="21"/>
        </w:rPr>
        <w:t>R</w:t>
      </w:r>
      <w:r>
        <w:rPr>
          <w:rFonts w:ascii="华文宋体" w:eastAsia="华文宋体" w:hAnsi="华文宋体"/>
          <w:szCs w:val="21"/>
          <w:vertAlign w:val="subscript"/>
        </w:rPr>
        <w:t>WP</w:t>
      </w:r>
      <w:r w:rsidR="00957750" w:rsidRPr="00EA704A">
        <w:rPr>
          <w:rFonts w:ascii="华文宋体" w:eastAsia="华文宋体" w:hAnsi="华文宋体" w:hint="eastAsia"/>
          <w:szCs w:val="21"/>
        </w:rPr>
        <w:t>大于1.2或小于0.8的变压器数量；</w:t>
      </w:r>
    </w:p>
    <w:p w14:paraId="00CDB295" w14:textId="191EEBEF" w:rsidR="00957750" w:rsidRPr="00EA704A" w:rsidRDefault="00714ED4" w:rsidP="00714ED4">
      <w:pPr>
        <w:spacing w:line="360" w:lineRule="auto"/>
        <w:ind w:left="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电气装置的变压器数量。</w:t>
      </w:r>
    </w:p>
    <w:p w14:paraId="6E48A670" w14:textId="5FC5001A" w:rsidR="00957750" w:rsidRPr="00714ED4" w:rsidRDefault="00957750" w:rsidP="00E13DC3">
      <w:pPr>
        <w:spacing w:line="360" w:lineRule="auto"/>
        <w:jc w:val="center"/>
        <w:rPr>
          <w:rFonts w:ascii="黑体" w:eastAsia="黑体" w:hAnsi="黑体"/>
          <w:szCs w:val="21"/>
        </w:rPr>
      </w:pPr>
      <w:bookmarkStart w:id="590" w:name="_Toc37326345"/>
      <w:bookmarkEnd w:id="589"/>
      <w:r w:rsidRPr="00714ED4">
        <w:rPr>
          <w:rFonts w:ascii="黑体" w:eastAsia="黑体" w:hAnsi="黑体" w:hint="eastAsia"/>
          <w:szCs w:val="21"/>
        </w:rPr>
        <w:t>表B.2</w:t>
      </w:r>
      <w:r w:rsidRPr="00714ED4">
        <w:rPr>
          <w:rFonts w:ascii="黑体" w:eastAsia="黑体" w:hAnsi="黑体"/>
          <w:szCs w:val="21"/>
        </w:rPr>
        <w:t>3</w:t>
      </w:r>
      <w:r w:rsidRPr="00714ED4">
        <w:rPr>
          <w:rFonts w:ascii="黑体" w:eastAsia="黑体" w:hAnsi="黑体" w:hint="eastAsia"/>
          <w:szCs w:val="21"/>
        </w:rPr>
        <w:t>-</w:t>
      </w:r>
      <w:r w:rsidRPr="00714ED4">
        <w:rPr>
          <w:rFonts w:ascii="黑体" w:eastAsia="黑体" w:hAnsi="黑体"/>
          <w:szCs w:val="21"/>
        </w:rPr>
        <w:t>变压器的工作点</w:t>
      </w:r>
      <w:bookmarkEnd w:id="590"/>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2172"/>
        <w:gridCol w:w="2179"/>
        <w:gridCol w:w="2200"/>
      </w:tblGrid>
      <w:tr w:rsidR="00957750" w:rsidRPr="00714ED4" w14:paraId="4A05F13F" w14:textId="77777777" w:rsidTr="00957750">
        <w:tc>
          <w:tcPr>
            <w:tcW w:w="2248" w:type="dxa"/>
            <w:shd w:val="clear" w:color="auto" w:fill="auto"/>
          </w:tcPr>
          <w:p w14:paraId="74260C40" w14:textId="77777777" w:rsidR="00957750" w:rsidRPr="00714ED4" w:rsidRDefault="00957750" w:rsidP="00714ED4">
            <w:pPr>
              <w:jc w:val="center"/>
              <w:rPr>
                <w:rFonts w:ascii="黑体" w:eastAsia="黑体" w:hAnsi="黑体"/>
                <w:i/>
                <w:iCs/>
                <w:sz w:val="18"/>
                <w:szCs w:val="18"/>
              </w:rPr>
            </w:pPr>
            <w:r w:rsidRPr="00714ED4">
              <w:rPr>
                <w:rFonts w:ascii="黑体" w:eastAsia="黑体" w:hAnsi="黑体"/>
                <w:i/>
                <w:iCs/>
                <w:sz w:val="18"/>
                <w:szCs w:val="18"/>
              </w:rPr>
              <w:t>R</w:t>
            </w:r>
            <w:r w:rsidRPr="00714ED4">
              <w:rPr>
                <w:rFonts w:ascii="黑体" w:eastAsia="黑体" w:hAnsi="黑体"/>
                <w:i/>
                <w:iCs/>
                <w:sz w:val="18"/>
                <w:szCs w:val="18"/>
                <w:vertAlign w:val="subscript"/>
              </w:rPr>
              <w:t>ET</w:t>
            </w:r>
          </w:p>
        </w:tc>
        <w:tc>
          <w:tcPr>
            <w:tcW w:w="2214" w:type="dxa"/>
            <w:shd w:val="clear" w:color="auto" w:fill="auto"/>
          </w:tcPr>
          <w:p w14:paraId="056DA973" w14:textId="00E2BFAC" w:rsidR="00957750" w:rsidRPr="00714ED4" w:rsidRDefault="00957750" w:rsidP="002C5A1D">
            <w:pPr>
              <w:jc w:val="center"/>
              <w:rPr>
                <w:rFonts w:ascii="黑体" w:eastAsia="黑体" w:hAnsi="黑体"/>
                <w:sz w:val="18"/>
                <w:szCs w:val="18"/>
              </w:rPr>
            </w:pPr>
            <w:r w:rsidRPr="00714ED4">
              <w:rPr>
                <w:rFonts w:ascii="黑体" w:eastAsia="黑体" w:hAnsi="黑体"/>
                <w:sz w:val="18"/>
                <w:szCs w:val="18"/>
              </w:rPr>
              <w:t>工业建筑</w:t>
            </w:r>
            <w:r w:rsidRPr="00714ED4">
              <w:rPr>
                <w:rFonts w:ascii="黑体" w:eastAsia="黑体" w:hAnsi="黑体" w:hint="eastAsia"/>
                <w:sz w:val="18"/>
                <w:szCs w:val="18"/>
              </w:rPr>
              <w:t>分数</w:t>
            </w:r>
          </w:p>
        </w:tc>
        <w:tc>
          <w:tcPr>
            <w:tcW w:w="2221" w:type="dxa"/>
            <w:shd w:val="clear" w:color="auto" w:fill="auto"/>
          </w:tcPr>
          <w:p w14:paraId="35691DA2" w14:textId="15DFD5C5" w:rsidR="00957750" w:rsidRPr="00714ED4" w:rsidRDefault="00957750" w:rsidP="002C5A1D">
            <w:pPr>
              <w:jc w:val="center"/>
              <w:rPr>
                <w:rFonts w:ascii="黑体" w:eastAsia="黑体" w:hAnsi="黑体"/>
                <w:sz w:val="18"/>
                <w:szCs w:val="18"/>
              </w:rPr>
            </w:pPr>
            <w:r w:rsidRPr="00714ED4">
              <w:rPr>
                <w:rFonts w:ascii="黑体" w:eastAsia="黑体" w:hAnsi="黑体"/>
                <w:sz w:val="18"/>
                <w:szCs w:val="18"/>
              </w:rPr>
              <w:t>商业建筑</w:t>
            </w:r>
            <w:r w:rsidRPr="00714ED4">
              <w:rPr>
                <w:rFonts w:ascii="黑体" w:eastAsia="黑体" w:hAnsi="黑体" w:hint="eastAsia"/>
                <w:sz w:val="18"/>
                <w:szCs w:val="18"/>
              </w:rPr>
              <w:t>分数</w:t>
            </w:r>
          </w:p>
        </w:tc>
        <w:tc>
          <w:tcPr>
            <w:tcW w:w="2243" w:type="dxa"/>
            <w:shd w:val="clear" w:color="auto" w:fill="auto"/>
          </w:tcPr>
          <w:p w14:paraId="24ED98A6" w14:textId="4718A775" w:rsidR="00957750" w:rsidRPr="00714ED4" w:rsidRDefault="00957750" w:rsidP="002C5A1D">
            <w:pPr>
              <w:jc w:val="center"/>
              <w:rPr>
                <w:rFonts w:ascii="黑体" w:eastAsia="黑体" w:hAnsi="黑体"/>
                <w:sz w:val="18"/>
                <w:szCs w:val="18"/>
              </w:rPr>
            </w:pPr>
            <w:r w:rsidRPr="00714ED4">
              <w:rPr>
                <w:rFonts w:ascii="黑体" w:eastAsia="黑体" w:hAnsi="黑体" w:hint="eastAsia"/>
                <w:sz w:val="18"/>
                <w:szCs w:val="18"/>
              </w:rPr>
              <w:t>基础</w:t>
            </w:r>
            <w:r w:rsidRPr="00714ED4">
              <w:rPr>
                <w:rFonts w:ascii="黑体" w:eastAsia="黑体" w:hAnsi="黑体"/>
                <w:sz w:val="18"/>
                <w:szCs w:val="18"/>
              </w:rPr>
              <w:t>设施</w:t>
            </w:r>
            <w:r w:rsidRPr="00714ED4">
              <w:rPr>
                <w:rFonts w:ascii="黑体" w:eastAsia="黑体" w:hAnsi="黑体" w:hint="eastAsia"/>
                <w:sz w:val="18"/>
                <w:szCs w:val="18"/>
              </w:rPr>
              <w:t>分数</w:t>
            </w:r>
          </w:p>
        </w:tc>
      </w:tr>
      <w:tr w:rsidR="00957750" w:rsidRPr="00714ED4" w14:paraId="580B2A61" w14:textId="77777777" w:rsidTr="00957750">
        <w:tc>
          <w:tcPr>
            <w:tcW w:w="2248" w:type="dxa"/>
            <w:shd w:val="clear" w:color="auto" w:fill="auto"/>
          </w:tcPr>
          <w:p w14:paraId="6104C8AA" w14:textId="1682CF04" w:rsidR="00957750" w:rsidRPr="00714ED4" w:rsidRDefault="007D3C75" w:rsidP="00C0547E">
            <w:pPr>
              <w:rPr>
                <w:rFonts w:ascii="华文宋体" w:eastAsia="华文宋体" w:hAnsi="华文宋体"/>
                <w:sz w:val="18"/>
                <w:szCs w:val="18"/>
              </w:rPr>
            </w:pPr>
            <w:r>
              <w:rPr>
                <w:rFonts w:ascii="华文宋体" w:eastAsia="华文宋体" w:hAnsi="华文宋体" w:hint="eastAsia"/>
                <w:sz w:val="18"/>
                <w:szCs w:val="18"/>
              </w:rPr>
              <w:t>≥</w:t>
            </w:r>
            <w:r w:rsidR="00957750" w:rsidRPr="00714ED4">
              <w:rPr>
                <w:rFonts w:ascii="华文宋体" w:eastAsia="华文宋体" w:hAnsi="华文宋体"/>
                <w:sz w:val="18"/>
                <w:szCs w:val="18"/>
              </w:rPr>
              <w:t xml:space="preserve"> 0</w:t>
            </w:r>
            <w:r w:rsidR="00957750" w:rsidRPr="00714ED4">
              <w:rPr>
                <w:rFonts w:ascii="华文宋体" w:eastAsia="华文宋体" w:hAnsi="华文宋体" w:hint="eastAsia"/>
                <w:sz w:val="18"/>
                <w:szCs w:val="18"/>
              </w:rPr>
              <w:t>.</w:t>
            </w:r>
            <w:r w:rsidR="00957750" w:rsidRPr="00714ED4">
              <w:rPr>
                <w:rFonts w:ascii="华文宋体" w:eastAsia="华文宋体" w:hAnsi="华文宋体"/>
                <w:sz w:val="18"/>
                <w:szCs w:val="18"/>
              </w:rPr>
              <w:t>2</w:t>
            </w:r>
          </w:p>
        </w:tc>
        <w:tc>
          <w:tcPr>
            <w:tcW w:w="2214" w:type="dxa"/>
            <w:shd w:val="clear" w:color="auto" w:fill="auto"/>
          </w:tcPr>
          <w:p w14:paraId="0F93063D"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0</w:t>
            </w:r>
          </w:p>
        </w:tc>
        <w:tc>
          <w:tcPr>
            <w:tcW w:w="2221" w:type="dxa"/>
            <w:shd w:val="clear" w:color="auto" w:fill="auto"/>
          </w:tcPr>
          <w:p w14:paraId="16631BE4"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0</w:t>
            </w:r>
          </w:p>
        </w:tc>
        <w:tc>
          <w:tcPr>
            <w:tcW w:w="2243" w:type="dxa"/>
            <w:shd w:val="clear" w:color="auto" w:fill="auto"/>
          </w:tcPr>
          <w:p w14:paraId="7331C979"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0</w:t>
            </w:r>
          </w:p>
        </w:tc>
      </w:tr>
      <w:tr w:rsidR="00957750" w:rsidRPr="00714ED4" w14:paraId="4DBE3DAD" w14:textId="77777777" w:rsidTr="00957750">
        <w:tc>
          <w:tcPr>
            <w:tcW w:w="2248" w:type="dxa"/>
            <w:shd w:val="clear" w:color="auto" w:fill="auto"/>
          </w:tcPr>
          <w:p w14:paraId="3F65BC28" w14:textId="77777777" w:rsidR="00957750" w:rsidRPr="00714ED4" w:rsidRDefault="00957750" w:rsidP="00C0547E">
            <w:pPr>
              <w:rPr>
                <w:rFonts w:ascii="华文宋体" w:eastAsia="华文宋体" w:hAnsi="华文宋体"/>
                <w:sz w:val="18"/>
                <w:szCs w:val="18"/>
              </w:rPr>
            </w:pPr>
            <w:r w:rsidRPr="00714ED4">
              <w:rPr>
                <w:rFonts w:ascii="华文宋体" w:eastAsia="华文宋体" w:hAnsi="华文宋体"/>
                <w:sz w:val="18"/>
                <w:szCs w:val="18"/>
              </w:rPr>
              <w:t>&lt; 0.2</w:t>
            </w:r>
          </w:p>
        </w:tc>
        <w:tc>
          <w:tcPr>
            <w:tcW w:w="2214" w:type="dxa"/>
            <w:shd w:val="clear" w:color="auto" w:fill="auto"/>
          </w:tcPr>
          <w:p w14:paraId="3CF01A1B"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1</w:t>
            </w:r>
          </w:p>
        </w:tc>
        <w:tc>
          <w:tcPr>
            <w:tcW w:w="2221" w:type="dxa"/>
            <w:shd w:val="clear" w:color="auto" w:fill="auto"/>
          </w:tcPr>
          <w:p w14:paraId="622653E6"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1</w:t>
            </w:r>
          </w:p>
        </w:tc>
        <w:tc>
          <w:tcPr>
            <w:tcW w:w="2243" w:type="dxa"/>
            <w:shd w:val="clear" w:color="auto" w:fill="auto"/>
          </w:tcPr>
          <w:p w14:paraId="736D9371"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1</w:t>
            </w:r>
          </w:p>
        </w:tc>
      </w:tr>
    </w:tbl>
    <w:p w14:paraId="3B3E76A5" w14:textId="3FFB94D1" w:rsidR="00957750" w:rsidRPr="00714ED4" w:rsidRDefault="00957750" w:rsidP="00714ED4">
      <w:pPr>
        <w:spacing w:before="240"/>
        <w:rPr>
          <w:rFonts w:ascii="黑体" w:eastAsia="黑体" w:hAnsi="黑体"/>
          <w:szCs w:val="21"/>
        </w:rPr>
      </w:pPr>
      <w:bookmarkStart w:id="591" w:name="_Ref441846918"/>
      <w:r w:rsidRPr="00714ED4">
        <w:rPr>
          <w:rFonts w:ascii="黑体" w:eastAsia="黑体" w:hAnsi="黑体"/>
          <w:szCs w:val="21"/>
        </w:rPr>
        <w:t xml:space="preserve">B.3.2.4.5   </w:t>
      </w:r>
      <w:bookmarkEnd w:id="591"/>
      <w:r w:rsidRPr="00714ED4">
        <w:rPr>
          <w:rFonts w:ascii="黑体" w:eastAsia="黑体" w:hAnsi="黑体" w:hint="eastAsia"/>
          <w:szCs w:val="21"/>
        </w:rPr>
        <w:t>参数MA05：对于大型用电系统存在连续的监测</w:t>
      </w:r>
    </w:p>
    <w:p w14:paraId="665A5A40" w14:textId="1B617DC1" w:rsidR="00957750" w:rsidRPr="00EA704A" w:rsidRDefault="00957750" w:rsidP="00714ED4">
      <w:pPr>
        <w:ind w:firstLine="420"/>
        <w:rPr>
          <w:rFonts w:ascii="华文宋体" w:eastAsia="华文宋体" w:hAnsi="华文宋体"/>
          <w:szCs w:val="21"/>
        </w:rPr>
      </w:pPr>
      <w:r w:rsidRPr="00EA704A">
        <w:rPr>
          <w:rFonts w:ascii="华文宋体" w:eastAsia="华文宋体" w:hAnsi="华文宋体" w:hint="eastAsia"/>
          <w:szCs w:val="21"/>
        </w:rPr>
        <w:t>大型用电系统是能耗超过装置能耗10%的系统，如冷却系统，加热系统和热回收系统。</w:t>
      </w:r>
    </w:p>
    <w:p w14:paraId="2A6732A1" w14:textId="7692E5E4" w:rsidR="002F330A" w:rsidRPr="00EA704A" w:rsidRDefault="002F330A" w:rsidP="00714ED4">
      <w:pPr>
        <w:ind w:firstLine="420"/>
        <w:rPr>
          <w:rFonts w:ascii="华文宋体" w:eastAsia="华文宋体" w:hAnsi="华文宋体"/>
          <w:szCs w:val="21"/>
        </w:rPr>
      </w:pPr>
      <w:r w:rsidRPr="00EA704A">
        <w:rPr>
          <w:rFonts w:ascii="华文宋体" w:eastAsia="华文宋体" w:hAnsi="华文宋体" w:hint="eastAsia"/>
          <w:szCs w:val="21"/>
        </w:rPr>
        <w:t>为了最大限度地提高能源利用效率，需要对大型用电系统的能耗进行连续监测和自动报警。</w:t>
      </w:r>
    </w:p>
    <w:p w14:paraId="02B2A93E" w14:textId="42359AAC" w:rsidR="00957750" w:rsidRPr="00EA704A" w:rsidRDefault="00957750" w:rsidP="00714ED4">
      <w:pPr>
        <w:spacing w:line="360" w:lineRule="auto"/>
        <w:ind w:firstLine="420"/>
        <w:rPr>
          <w:rFonts w:ascii="华文宋体" w:eastAsia="华文宋体" w:hAnsi="华文宋体"/>
          <w:szCs w:val="21"/>
        </w:rPr>
      </w:pPr>
      <w:r w:rsidRPr="00EA704A">
        <w:rPr>
          <w:rFonts w:ascii="华文宋体" w:eastAsia="华文宋体" w:hAnsi="华文宋体" w:hint="eastAsia"/>
          <w:szCs w:val="21"/>
        </w:rPr>
        <w:t>参数MA05</w:t>
      </w:r>
      <w:r w:rsidR="002F330A" w:rsidRPr="00EA704A">
        <w:rPr>
          <w:rFonts w:ascii="华文宋体" w:eastAsia="华文宋体" w:hAnsi="华文宋体" w:hint="eastAsia"/>
          <w:szCs w:val="21"/>
        </w:rPr>
        <w:t>的分数，</w:t>
      </w:r>
      <w:r w:rsidRPr="00EA704A">
        <w:rPr>
          <w:rFonts w:ascii="华文宋体" w:eastAsia="华文宋体" w:hAnsi="华文宋体" w:hint="eastAsia"/>
          <w:szCs w:val="21"/>
        </w:rPr>
        <w:t>按是否拥有大型用电系统的连续监测和</w:t>
      </w:r>
      <w:r w:rsidR="002F330A" w:rsidRPr="00EA704A">
        <w:rPr>
          <w:rFonts w:ascii="华文宋体" w:eastAsia="华文宋体" w:hAnsi="华文宋体" w:hint="eastAsia"/>
          <w:szCs w:val="21"/>
        </w:rPr>
        <w:t>查</w:t>
      </w:r>
      <w:r w:rsidRPr="00EA704A">
        <w:rPr>
          <w:rFonts w:ascii="华文宋体" w:eastAsia="华文宋体" w:hAnsi="华文宋体" w:hint="eastAsia"/>
          <w:szCs w:val="21"/>
        </w:rPr>
        <w:t>表B.24</w:t>
      </w:r>
      <w:r w:rsidR="002F330A" w:rsidRPr="00EA704A">
        <w:rPr>
          <w:rFonts w:ascii="华文宋体" w:eastAsia="华文宋体" w:hAnsi="华文宋体" w:hint="eastAsia"/>
          <w:szCs w:val="21"/>
        </w:rPr>
        <w:t>的评分来确定。</w:t>
      </w:r>
    </w:p>
    <w:p w14:paraId="1B1354D7" w14:textId="60AC2774" w:rsidR="00957750" w:rsidRPr="00714ED4" w:rsidRDefault="00957750" w:rsidP="00E13DC3">
      <w:pPr>
        <w:spacing w:line="360" w:lineRule="auto"/>
        <w:jc w:val="center"/>
        <w:rPr>
          <w:rFonts w:ascii="黑体" w:eastAsia="黑体" w:hAnsi="黑体"/>
          <w:szCs w:val="21"/>
        </w:rPr>
      </w:pPr>
      <w:bookmarkStart w:id="592" w:name="_Toc37326346"/>
      <w:r w:rsidRPr="00714ED4">
        <w:rPr>
          <w:rFonts w:ascii="黑体" w:eastAsia="黑体" w:hAnsi="黑体"/>
          <w:szCs w:val="21"/>
        </w:rPr>
        <w:t>表B.24 –</w:t>
      </w:r>
      <w:r w:rsidRPr="00714ED4">
        <w:rPr>
          <w:rFonts w:ascii="黑体" w:eastAsia="黑体" w:hAnsi="黑体" w:hint="eastAsia"/>
          <w:szCs w:val="21"/>
        </w:rPr>
        <w:t>具有</w:t>
      </w:r>
      <w:r w:rsidRPr="00714ED4">
        <w:rPr>
          <w:rFonts w:ascii="黑体" w:eastAsia="黑体" w:hAnsi="黑体"/>
          <w:szCs w:val="21"/>
        </w:rPr>
        <w:t>对于大型</w:t>
      </w:r>
      <w:r w:rsidRPr="00714ED4">
        <w:rPr>
          <w:rFonts w:ascii="黑体" w:eastAsia="黑体" w:hAnsi="黑体" w:hint="eastAsia"/>
          <w:szCs w:val="21"/>
        </w:rPr>
        <w:t>用能系统</w:t>
      </w:r>
      <w:r w:rsidRPr="00714ED4">
        <w:rPr>
          <w:rFonts w:ascii="黑体" w:eastAsia="黑体" w:hAnsi="黑体"/>
          <w:szCs w:val="21"/>
        </w:rPr>
        <w:t>的连续</w:t>
      </w:r>
      <w:r w:rsidR="00207940">
        <w:rPr>
          <w:rFonts w:ascii="黑体" w:eastAsia="黑体" w:hAnsi="黑体"/>
          <w:szCs w:val="21"/>
        </w:rPr>
        <w:t>监测</w:t>
      </w:r>
      <w:bookmarkEnd w:id="592"/>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2157"/>
        <w:gridCol w:w="2167"/>
        <w:gridCol w:w="2191"/>
      </w:tblGrid>
      <w:tr w:rsidR="00957750" w:rsidRPr="00714ED4" w14:paraId="7623DE4A" w14:textId="77777777" w:rsidTr="00957750">
        <w:tc>
          <w:tcPr>
            <w:tcW w:w="2285" w:type="dxa"/>
            <w:shd w:val="clear" w:color="auto" w:fill="auto"/>
          </w:tcPr>
          <w:p w14:paraId="4FAA811E" w14:textId="50588D3E" w:rsidR="00957750" w:rsidRPr="00714ED4" w:rsidRDefault="00957750" w:rsidP="002C5A1D">
            <w:pPr>
              <w:jc w:val="center"/>
              <w:rPr>
                <w:rFonts w:ascii="黑体" w:eastAsia="黑体" w:hAnsi="黑体"/>
                <w:sz w:val="18"/>
                <w:szCs w:val="18"/>
              </w:rPr>
            </w:pPr>
            <w:bookmarkStart w:id="593" w:name="_Toc37329115"/>
            <w:r w:rsidRPr="00714ED4">
              <w:rPr>
                <w:rFonts w:ascii="黑体" w:eastAsia="黑体" w:hAnsi="黑体"/>
                <w:sz w:val="18"/>
                <w:szCs w:val="18"/>
              </w:rPr>
              <w:t>连续</w:t>
            </w:r>
            <w:r w:rsidR="00207940">
              <w:rPr>
                <w:rFonts w:ascii="黑体" w:eastAsia="黑体" w:hAnsi="黑体"/>
                <w:sz w:val="18"/>
                <w:szCs w:val="18"/>
              </w:rPr>
              <w:t>监测</w:t>
            </w:r>
            <w:bookmarkEnd w:id="593"/>
          </w:p>
        </w:tc>
        <w:tc>
          <w:tcPr>
            <w:tcW w:w="2199" w:type="dxa"/>
            <w:shd w:val="clear" w:color="auto" w:fill="auto"/>
          </w:tcPr>
          <w:p w14:paraId="30016C93" w14:textId="751E79AF" w:rsidR="00957750" w:rsidRPr="00714ED4" w:rsidRDefault="00957750" w:rsidP="002C5A1D">
            <w:pPr>
              <w:jc w:val="center"/>
              <w:rPr>
                <w:rFonts w:ascii="黑体" w:eastAsia="黑体" w:hAnsi="黑体"/>
                <w:sz w:val="18"/>
                <w:szCs w:val="18"/>
              </w:rPr>
            </w:pPr>
            <w:bookmarkStart w:id="594" w:name="_Toc37329117"/>
            <w:r w:rsidRPr="00714ED4">
              <w:rPr>
                <w:rFonts w:ascii="黑体" w:eastAsia="黑体" w:hAnsi="黑体"/>
                <w:sz w:val="18"/>
                <w:szCs w:val="18"/>
              </w:rPr>
              <w:t>工业建筑</w:t>
            </w:r>
            <w:r w:rsidRPr="00714ED4">
              <w:rPr>
                <w:rFonts w:ascii="黑体" w:eastAsia="黑体" w:hAnsi="黑体" w:hint="eastAsia"/>
                <w:sz w:val="18"/>
                <w:szCs w:val="18"/>
              </w:rPr>
              <w:t>分数</w:t>
            </w:r>
            <w:bookmarkEnd w:id="594"/>
          </w:p>
        </w:tc>
        <w:tc>
          <w:tcPr>
            <w:tcW w:w="2209" w:type="dxa"/>
            <w:shd w:val="clear" w:color="auto" w:fill="auto"/>
          </w:tcPr>
          <w:p w14:paraId="760764EF" w14:textId="66D8E35C" w:rsidR="00957750" w:rsidRPr="00714ED4" w:rsidRDefault="00957750" w:rsidP="002C5A1D">
            <w:pPr>
              <w:jc w:val="center"/>
              <w:rPr>
                <w:rFonts w:ascii="黑体" w:eastAsia="黑体" w:hAnsi="黑体"/>
                <w:sz w:val="18"/>
                <w:szCs w:val="18"/>
              </w:rPr>
            </w:pPr>
            <w:bookmarkStart w:id="595" w:name="_Toc37329119"/>
            <w:r w:rsidRPr="00714ED4">
              <w:rPr>
                <w:rFonts w:ascii="黑体" w:eastAsia="黑体" w:hAnsi="黑体"/>
                <w:sz w:val="18"/>
                <w:szCs w:val="18"/>
              </w:rPr>
              <w:t>商业建筑</w:t>
            </w:r>
            <w:r w:rsidRPr="00714ED4">
              <w:rPr>
                <w:rFonts w:ascii="黑体" w:eastAsia="黑体" w:hAnsi="黑体" w:hint="eastAsia"/>
                <w:sz w:val="18"/>
                <w:szCs w:val="18"/>
              </w:rPr>
              <w:t>分数</w:t>
            </w:r>
            <w:bookmarkEnd w:id="595"/>
          </w:p>
        </w:tc>
        <w:tc>
          <w:tcPr>
            <w:tcW w:w="2233" w:type="dxa"/>
            <w:shd w:val="clear" w:color="auto" w:fill="auto"/>
          </w:tcPr>
          <w:p w14:paraId="14B81C56" w14:textId="50BAE183" w:rsidR="00957750" w:rsidRPr="00714ED4" w:rsidRDefault="00957750" w:rsidP="002C5A1D">
            <w:pPr>
              <w:jc w:val="center"/>
              <w:rPr>
                <w:rFonts w:ascii="黑体" w:eastAsia="黑体" w:hAnsi="黑体"/>
                <w:sz w:val="18"/>
                <w:szCs w:val="18"/>
              </w:rPr>
            </w:pPr>
            <w:bookmarkStart w:id="596" w:name="_Toc37329120"/>
            <w:r w:rsidRPr="00714ED4">
              <w:rPr>
                <w:rFonts w:ascii="黑体" w:eastAsia="黑体" w:hAnsi="黑体" w:hint="eastAsia"/>
                <w:sz w:val="18"/>
                <w:szCs w:val="18"/>
              </w:rPr>
              <w:t>基础</w:t>
            </w:r>
            <w:r w:rsidRPr="00714ED4">
              <w:rPr>
                <w:rFonts w:ascii="黑体" w:eastAsia="黑体" w:hAnsi="黑体"/>
                <w:sz w:val="18"/>
                <w:szCs w:val="18"/>
              </w:rPr>
              <w:t>设施</w:t>
            </w:r>
            <w:r w:rsidRPr="00714ED4">
              <w:rPr>
                <w:rFonts w:ascii="黑体" w:eastAsia="黑体" w:hAnsi="黑体" w:hint="eastAsia"/>
                <w:sz w:val="18"/>
                <w:szCs w:val="18"/>
              </w:rPr>
              <w:t>分数</w:t>
            </w:r>
            <w:bookmarkEnd w:id="596"/>
          </w:p>
        </w:tc>
      </w:tr>
      <w:tr w:rsidR="00957750" w:rsidRPr="00714ED4" w14:paraId="2A1F2767" w14:textId="77777777" w:rsidTr="00957750">
        <w:tc>
          <w:tcPr>
            <w:tcW w:w="2285" w:type="dxa"/>
            <w:shd w:val="clear" w:color="auto" w:fill="auto"/>
          </w:tcPr>
          <w:p w14:paraId="5913AEEC" w14:textId="22FD5075"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hint="eastAsia"/>
                <w:sz w:val="18"/>
                <w:szCs w:val="18"/>
              </w:rPr>
              <w:t>无</w:t>
            </w:r>
          </w:p>
        </w:tc>
        <w:tc>
          <w:tcPr>
            <w:tcW w:w="2199" w:type="dxa"/>
            <w:shd w:val="clear" w:color="auto" w:fill="auto"/>
          </w:tcPr>
          <w:p w14:paraId="632A7F41"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0</w:t>
            </w:r>
          </w:p>
        </w:tc>
        <w:tc>
          <w:tcPr>
            <w:tcW w:w="2209" w:type="dxa"/>
            <w:shd w:val="clear" w:color="auto" w:fill="auto"/>
          </w:tcPr>
          <w:p w14:paraId="7060D38D"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0</w:t>
            </w:r>
          </w:p>
        </w:tc>
        <w:tc>
          <w:tcPr>
            <w:tcW w:w="2233" w:type="dxa"/>
            <w:shd w:val="clear" w:color="auto" w:fill="auto"/>
          </w:tcPr>
          <w:p w14:paraId="4DA0BA7D"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0</w:t>
            </w:r>
          </w:p>
        </w:tc>
      </w:tr>
      <w:tr w:rsidR="00957750" w:rsidRPr="00714ED4" w14:paraId="3B52D111" w14:textId="77777777" w:rsidTr="00957750">
        <w:tc>
          <w:tcPr>
            <w:tcW w:w="2285" w:type="dxa"/>
            <w:shd w:val="clear" w:color="auto" w:fill="auto"/>
          </w:tcPr>
          <w:p w14:paraId="083753AB" w14:textId="23402F0C"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hint="eastAsia"/>
                <w:sz w:val="18"/>
                <w:szCs w:val="18"/>
              </w:rPr>
              <w:t>有</w:t>
            </w:r>
          </w:p>
        </w:tc>
        <w:tc>
          <w:tcPr>
            <w:tcW w:w="2199" w:type="dxa"/>
            <w:shd w:val="clear" w:color="auto" w:fill="auto"/>
          </w:tcPr>
          <w:p w14:paraId="4D9171E8"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5</w:t>
            </w:r>
          </w:p>
        </w:tc>
        <w:tc>
          <w:tcPr>
            <w:tcW w:w="2209" w:type="dxa"/>
            <w:shd w:val="clear" w:color="auto" w:fill="auto"/>
          </w:tcPr>
          <w:p w14:paraId="5FCBA041"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5</w:t>
            </w:r>
          </w:p>
        </w:tc>
        <w:tc>
          <w:tcPr>
            <w:tcW w:w="2233" w:type="dxa"/>
            <w:shd w:val="clear" w:color="auto" w:fill="auto"/>
          </w:tcPr>
          <w:p w14:paraId="21CFC8B0"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5</w:t>
            </w:r>
          </w:p>
        </w:tc>
      </w:tr>
    </w:tbl>
    <w:p w14:paraId="61BA7F80" w14:textId="163B710A" w:rsidR="00957750" w:rsidRPr="00714ED4" w:rsidRDefault="00957750" w:rsidP="00714ED4">
      <w:pPr>
        <w:spacing w:before="240"/>
        <w:rPr>
          <w:rFonts w:ascii="黑体" w:eastAsia="黑体" w:hAnsi="黑体"/>
          <w:szCs w:val="21"/>
        </w:rPr>
      </w:pPr>
      <w:bookmarkStart w:id="597" w:name="_Toc429987748"/>
      <w:r w:rsidRPr="00714ED4">
        <w:rPr>
          <w:rFonts w:ascii="黑体" w:eastAsia="黑体" w:hAnsi="黑体"/>
          <w:szCs w:val="21"/>
        </w:rPr>
        <w:lastRenderedPageBreak/>
        <w:t xml:space="preserve">B.3.2.5  </w:t>
      </w:r>
      <w:bookmarkEnd w:id="597"/>
      <w:r w:rsidRPr="00714ED4">
        <w:rPr>
          <w:rFonts w:ascii="黑体" w:eastAsia="黑体" w:hAnsi="黑体" w:hint="eastAsia"/>
          <w:szCs w:val="21"/>
        </w:rPr>
        <w:t>电力监测</w:t>
      </w:r>
      <w:r w:rsidR="002F330A" w:rsidRPr="00714ED4">
        <w:rPr>
          <w:rFonts w:ascii="黑体" w:eastAsia="黑体" w:hAnsi="黑体"/>
          <w:szCs w:val="21"/>
        </w:rPr>
        <w:t>(PM):</w:t>
      </w:r>
    </w:p>
    <w:p w14:paraId="4ABA3F6B" w14:textId="3B2A320E" w:rsidR="00957750" w:rsidRPr="00714ED4" w:rsidRDefault="00957750" w:rsidP="00C0547E">
      <w:pPr>
        <w:rPr>
          <w:rFonts w:ascii="黑体" w:eastAsia="黑体" w:hAnsi="黑体"/>
          <w:szCs w:val="21"/>
        </w:rPr>
      </w:pPr>
      <w:bookmarkStart w:id="598" w:name="_Ref430524185"/>
      <w:r w:rsidRPr="00714ED4">
        <w:rPr>
          <w:rFonts w:ascii="黑体" w:eastAsia="黑体" w:hAnsi="黑体"/>
          <w:szCs w:val="21"/>
        </w:rPr>
        <w:t xml:space="preserve">B.3.2.5.1  </w:t>
      </w:r>
      <w:bookmarkEnd w:id="598"/>
      <w:r w:rsidRPr="00714ED4">
        <w:rPr>
          <w:rFonts w:ascii="黑体" w:eastAsia="黑体" w:hAnsi="黑体"/>
          <w:szCs w:val="21"/>
        </w:rPr>
        <w:t>参数</w:t>
      </w:r>
      <w:r w:rsidRPr="00714ED4">
        <w:rPr>
          <w:rFonts w:ascii="黑体" w:eastAsia="黑体" w:hAnsi="黑体" w:hint="eastAsia"/>
          <w:szCs w:val="21"/>
        </w:rPr>
        <w:t>PM01: 功率因数</w:t>
      </w:r>
    </w:p>
    <w:p w14:paraId="661FD79E" w14:textId="5CCF113C" w:rsidR="00957750" w:rsidRPr="00EA704A" w:rsidRDefault="00957750" w:rsidP="00714ED4">
      <w:pPr>
        <w:ind w:firstLine="420"/>
        <w:rPr>
          <w:rFonts w:ascii="华文宋体" w:eastAsia="华文宋体" w:hAnsi="华文宋体"/>
          <w:szCs w:val="21"/>
        </w:rPr>
      </w:pPr>
      <w:r w:rsidRPr="00EA704A">
        <w:rPr>
          <w:rFonts w:ascii="华文宋体" w:eastAsia="华文宋体" w:hAnsi="华文宋体" w:hint="eastAsia"/>
          <w:szCs w:val="21"/>
        </w:rPr>
        <w:t>此参数是基于在装置电源端测量的功率因数值。</w:t>
      </w:r>
    </w:p>
    <w:p w14:paraId="6E9FA9E1" w14:textId="5681412D" w:rsidR="00957750" w:rsidRPr="00EA704A" w:rsidRDefault="00957750" w:rsidP="00714ED4">
      <w:pPr>
        <w:ind w:firstLine="420"/>
        <w:rPr>
          <w:rFonts w:ascii="华文宋体" w:eastAsia="华文宋体" w:hAnsi="华文宋体"/>
          <w:szCs w:val="21"/>
        </w:rPr>
      </w:pPr>
      <w:r w:rsidRPr="00EA704A">
        <w:rPr>
          <w:rFonts w:ascii="华文宋体" w:eastAsia="华文宋体" w:hAnsi="华文宋体" w:hint="eastAsia"/>
          <w:szCs w:val="21"/>
        </w:rPr>
        <w:t>参数PM01的分数</w:t>
      </w:r>
      <w:r w:rsidR="002F330A" w:rsidRPr="00EA704A">
        <w:rPr>
          <w:rFonts w:ascii="华文宋体" w:eastAsia="华文宋体" w:hAnsi="华文宋体" w:hint="eastAsia"/>
          <w:szCs w:val="21"/>
        </w:rPr>
        <w:t>，</w:t>
      </w:r>
      <w:r w:rsidRPr="00EA704A">
        <w:rPr>
          <w:rFonts w:ascii="华文宋体" w:eastAsia="华文宋体" w:hAnsi="华文宋体" w:hint="eastAsia"/>
          <w:szCs w:val="21"/>
        </w:rPr>
        <w:t>基于在装置电源端的功率因数测量值和</w:t>
      </w:r>
      <w:r w:rsidR="002F330A" w:rsidRPr="00EA704A">
        <w:rPr>
          <w:rFonts w:ascii="华文宋体" w:eastAsia="华文宋体" w:hAnsi="华文宋体" w:hint="eastAsia"/>
          <w:szCs w:val="21"/>
        </w:rPr>
        <w:t>查</w:t>
      </w:r>
      <w:r w:rsidRPr="00EA704A">
        <w:rPr>
          <w:rFonts w:ascii="华文宋体" w:eastAsia="华文宋体" w:hAnsi="华文宋体" w:hint="eastAsia"/>
          <w:szCs w:val="21"/>
        </w:rPr>
        <w:t>表B</w:t>
      </w:r>
      <w:r w:rsidRPr="00EA704A">
        <w:rPr>
          <w:rFonts w:ascii="华文宋体" w:eastAsia="华文宋体" w:hAnsi="华文宋体"/>
          <w:szCs w:val="21"/>
        </w:rPr>
        <w:t>.25</w:t>
      </w:r>
      <w:r w:rsidR="002F330A" w:rsidRPr="00EA704A">
        <w:rPr>
          <w:rFonts w:ascii="华文宋体" w:eastAsia="华文宋体" w:hAnsi="华文宋体" w:hint="eastAsia"/>
          <w:szCs w:val="21"/>
        </w:rPr>
        <w:t>分数来确定</w:t>
      </w:r>
      <w:r w:rsidRPr="00EA704A">
        <w:rPr>
          <w:rFonts w:ascii="华文宋体" w:eastAsia="华文宋体" w:hAnsi="华文宋体" w:hint="eastAsia"/>
          <w:szCs w:val="21"/>
        </w:rPr>
        <w:t>级。</w:t>
      </w:r>
    </w:p>
    <w:p w14:paraId="7E4502A3" w14:textId="27CF1DCD" w:rsidR="00957750" w:rsidRPr="00EA704A" w:rsidRDefault="00957750" w:rsidP="00714ED4">
      <w:pPr>
        <w:ind w:firstLine="420"/>
        <w:rPr>
          <w:rFonts w:ascii="华文宋体" w:eastAsia="华文宋体" w:hAnsi="华文宋体"/>
          <w:szCs w:val="21"/>
        </w:rPr>
      </w:pPr>
      <w:r w:rsidRPr="00EA704A">
        <w:rPr>
          <w:rFonts w:ascii="华文宋体" w:eastAsia="华文宋体" w:hAnsi="华文宋体" w:hint="eastAsia"/>
          <w:szCs w:val="21"/>
        </w:rPr>
        <w:t>当配电系统运营商（DSO）要求功率因数</w:t>
      </w:r>
      <w:r w:rsidR="002F330A" w:rsidRPr="00EA704A">
        <w:rPr>
          <w:rFonts w:ascii="华文宋体" w:eastAsia="华文宋体" w:hAnsi="华文宋体" w:hint="eastAsia"/>
          <w:szCs w:val="21"/>
        </w:rPr>
        <w:t>特定值</w:t>
      </w:r>
      <w:r w:rsidRPr="00EA704A">
        <w:rPr>
          <w:rFonts w:ascii="华文宋体" w:eastAsia="华文宋体" w:hAnsi="华文宋体" w:hint="eastAsia"/>
          <w:szCs w:val="21"/>
        </w:rPr>
        <w:t>低于0.95</w:t>
      </w:r>
      <w:r w:rsidR="002F330A" w:rsidRPr="00EA704A">
        <w:rPr>
          <w:rFonts w:ascii="华文宋体" w:eastAsia="华文宋体" w:hAnsi="华文宋体" w:hint="eastAsia"/>
          <w:szCs w:val="21"/>
        </w:rPr>
        <w:t>且</w:t>
      </w:r>
      <w:r w:rsidRPr="00EA704A">
        <w:rPr>
          <w:rFonts w:ascii="华文宋体" w:eastAsia="华文宋体" w:hAnsi="华文宋体" w:hint="eastAsia"/>
          <w:szCs w:val="21"/>
        </w:rPr>
        <w:t>达到</w:t>
      </w:r>
      <w:r w:rsidR="002F330A" w:rsidRPr="00EA704A">
        <w:rPr>
          <w:rFonts w:ascii="华文宋体" w:eastAsia="华文宋体" w:hAnsi="华文宋体" w:hint="eastAsia"/>
          <w:szCs w:val="21"/>
        </w:rPr>
        <w:t>该</w:t>
      </w:r>
      <w:r w:rsidRPr="00EA704A">
        <w:rPr>
          <w:rFonts w:ascii="华文宋体" w:eastAsia="华文宋体" w:hAnsi="华文宋体" w:hint="eastAsia"/>
          <w:szCs w:val="21"/>
        </w:rPr>
        <w:t>值</w:t>
      </w:r>
      <w:r w:rsidR="002F330A" w:rsidRPr="00EA704A">
        <w:rPr>
          <w:rFonts w:ascii="华文宋体" w:eastAsia="华文宋体" w:hAnsi="华文宋体" w:hint="eastAsia"/>
          <w:szCs w:val="21"/>
        </w:rPr>
        <w:t>时</w:t>
      </w:r>
      <w:r w:rsidRPr="00EA704A">
        <w:rPr>
          <w:rFonts w:ascii="华文宋体" w:eastAsia="华文宋体" w:hAnsi="华文宋体" w:hint="eastAsia"/>
          <w:szCs w:val="21"/>
        </w:rPr>
        <w:t>，此参数的分数对应表中的功率因数＞0</w:t>
      </w:r>
      <w:r w:rsidR="00371048">
        <w:rPr>
          <w:rFonts w:ascii="华文宋体" w:eastAsia="华文宋体" w:hAnsi="华文宋体"/>
          <w:szCs w:val="21"/>
        </w:rPr>
        <w:t>.</w:t>
      </w:r>
      <w:r w:rsidRPr="00EA704A">
        <w:rPr>
          <w:rFonts w:ascii="华文宋体" w:eastAsia="华文宋体" w:hAnsi="华文宋体" w:hint="eastAsia"/>
          <w:szCs w:val="21"/>
        </w:rPr>
        <w:t>95的值。</w:t>
      </w:r>
    </w:p>
    <w:p w14:paraId="3883289E" w14:textId="7E607121" w:rsidR="00957750" w:rsidRPr="00714ED4" w:rsidRDefault="00957750" w:rsidP="00E13DC3">
      <w:pPr>
        <w:spacing w:line="360" w:lineRule="auto"/>
        <w:jc w:val="center"/>
        <w:rPr>
          <w:rFonts w:ascii="黑体" w:eastAsia="黑体" w:hAnsi="黑体"/>
          <w:szCs w:val="21"/>
        </w:rPr>
      </w:pPr>
      <w:bookmarkStart w:id="599" w:name="_Toc37326347"/>
      <w:r w:rsidRPr="00714ED4">
        <w:rPr>
          <w:rFonts w:ascii="黑体" w:eastAsia="黑体" w:hAnsi="黑体"/>
          <w:szCs w:val="21"/>
        </w:rPr>
        <w:t>表</w:t>
      </w:r>
      <w:r w:rsidRPr="00714ED4">
        <w:rPr>
          <w:rFonts w:ascii="黑体" w:eastAsia="黑体" w:hAnsi="黑体" w:hint="eastAsia"/>
          <w:szCs w:val="21"/>
        </w:rPr>
        <w:t>B.</w:t>
      </w:r>
      <w:r w:rsidRPr="00714ED4">
        <w:rPr>
          <w:rFonts w:ascii="黑体" w:eastAsia="黑体" w:hAnsi="黑体"/>
          <w:szCs w:val="21"/>
        </w:rPr>
        <w:t>2</w:t>
      </w:r>
      <w:r w:rsidRPr="00714ED4">
        <w:rPr>
          <w:rFonts w:ascii="黑体" w:eastAsia="黑体" w:hAnsi="黑体" w:hint="eastAsia"/>
          <w:szCs w:val="21"/>
        </w:rPr>
        <w:t>5</w:t>
      </w:r>
      <w:r w:rsidRPr="00714ED4">
        <w:rPr>
          <w:rFonts w:ascii="黑体" w:eastAsia="黑体" w:hAnsi="黑体"/>
          <w:szCs w:val="21"/>
        </w:rPr>
        <w:t xml:space="preserve"> – 功率因数</w:t>
      </w:r>
      <w:bookmarkEnd w:id="599"/>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3"/>
        <w:gridCol w:w="2193"/>
        <w:gridCol w:w="2201"/>
        <w:gridCol w:w="2220"/>
      </w:tblGrid>
      <w:tr w:rsidR="00957750" w:rsidRPr="00714ED4" w14:paraId="227ACEC8" w14:textId="77777777" w:rsidTr="00957750">
        <w:tc>
          <w:tcPr>
            <w:tcW w:w="2182" w:type="dxa"/>
            <w:shd w:val="clear" w:color="auto" w:fill="auto"/>
          </w:tcPr>
          <w:p w14:paraId="1ABA038D" w14:textId="54E10496" w:rsidR="00957750" w:rsidRPr="00714ED4" w:rsidRDefault="00957750" w:rsidP="00714ED4">
            <w:pPr>
              <w:jc w:val="center"/>
              <w:rPr>
                <w:rFonts w:ascii="黑体" w:eastAsia="黑体" w:hAnsi="黑体"/>
                <w:sz w:val="18"/>
                <w:szCs w:val="18"/>
              </w:rPr>
            </w:pPr>
            <w:r w:rsidRPr="00714ED4">
              <w:rPr>
                <w:rFonts w:ascii="黑体" w:eastAsia="黑体" w:hAnsi="黑体"/>
                <w:sz w:val="18"/>
                <w:szCs w:val="18"/>
              </w:rPr>
              <w:t>功率因数值</w:t>
            </w:r>
          </w:p>
        </w:tc>
        <w:tc>
          <w:tcPr>
            <w:tcW w:w="2236" w:type="dxa"/>
            <w:shd w:val="clear" w:color="auto" w:fill="auto"/>
          </w:tcPr>
          <w:p w14:paraId="0BC505D4" w14:textId="69DA3F8B" w:rsidR="00957750" w:rsidRPr="00714ED4" w:rsidRDefault="00957750" w:rsidP="002C5A1D">
            <w:pPr>
              <w:jc w:val="center"/>
              <w:rPr>
                <w:rFonts w:ascii="黑体" w:eastAsia="黑体" w:hAnsi="黑体"/>
                <w:sz w:val="18"/>
                <w:szCs w:val="18"/>
              </w:rPr>
            </w:pPr>
            <w:r w:rsidRPr="00714ED4">
              <w:rPr>
                <w:rFonts w:ascii="黑体" w:eastAsia="黑体" w:hAnsi="黑体"/>
                <w:sz w:val="18"/>
                <w:szCs w:val="18"/>
              </w:rPr>
              <w:t>业建筑</w:t>
            </w:r>
            <w:r w:rsidRPr="00714ED4">
              <w:rPr>
                <w:rFonts w:ascii="黑体" w:eastAsia="黑体" w:hAnsi="黑体" w:hint="eastAsia"/>
                <w:sz w:val="18"/>
                <w:szCs w:val="18"/>
              </w:rPr>
              <w:t>分数</w:t>
            </w:r>
          </w:p>
        </w:tc>
        <w:tc>
          <w:tcPr>
            <w:tcW w:w="2244" w:type="dxa"/>
            <w:shd w:val="clear" w:color="auto" w:fill="auto"/>
          </w:tcPr>
          <w:p w14:paraId="027BECCF" w14:textId="4310780C" w:rsidR="00957750" w:rsidRPr="00714ED4" w:rsidRDefault="00957750" w:rsidP="002C5A1D">
            <w:pPr>
              <w:jc w:val="center"/>
              <w:rPr>
                <w:rFonts w:ascii="黑体" w:eastAsia="黑体" w:hAnsi="黑体"/>
                <w:sz w:val="18"/>
                <w:szCs w:val="18"/>
              </w:rPr>
            </w:pPr>
            <w:r w:rsidRPr="00714ED4">
              <w:rPr>
                <w:rFonts w:ascii="黑体" w:eastAsia="黑体" w:hAnsi="黑体"/>
                <w:sz w:val="18"/>
                <w:szCs w:val="18"/>
              </w:rPr>
              <w:t>商业建筑</w:t>
            </w:r>
            <w:r w:rsidRPr="00714ED4">
              <w:rPr>
                <w:rFonts w:ascii="黑体" w:eastAsia="黑体" w:hAnsi="黑体" w:hint="eastAsia"/>
                <w:sz w:val="18"/>
                <w:szCs w:val="18"/>
              </w:rPr>
              <w:t>分数</w:t>
            </w:r>
          </w:p>
        </w:tc>
        <w:tc>
          <w:tcPr>
            <w:tcW w:w="2264" w:type="dxa"/>
            <w:shd w:val="clear" w:color="auto" w:fill="auto"/>
          </w:tcPr>
          <w:p w14:paraId="7DB84D4F" w14:textId="74C4B9DE" w:rsidR="00957750" w:rsidRPr="00714ED4" w:rsidRDefault="00957750" w:rsidP="002C5A1D">
            <w:pPr>
              <w:jc w:val="center"/>
              <w:rPr>
                <w:rFonts w:ascii="黑体" w:eastAsia="黑体" w:hAnsi="黑体"/>
                <w:sz w:val="18"/>
                <w:szCs w:val="18"/>
              </w:rPr>
            </w:pPr>
            <w:r w:rsidRPr="00714ED4">
              <w:rPr>
                <w:rFonts w:ascii="黑体" w:eastAsia="黑体" w:hAnsi="黑体" w:hint="eastAsia"/>
                <w:sz w:val="18"/>
                <w:szCs w:val="18"/>
              </w:rPr>
              <w:t>基础</w:t>
            </w:r>
            <w:r w:rsidRPr="00714ED4">
              <w:rPr>
                <w:rFonts w:ascii="黑体" w:eastAsia="黑体" w:hAnsi="黑体"/>
                <w:sz w:val="18"/>
                <w:szCs w:val="18"/>
              </w:rPr>
              <w:t>设施</w:t>
            </w:r>
            <w:r w:rsidRPr="00714ED4">
              <w:rPr>
                <w:rFonts w:ascii="黑体" w:eastAsia="黑体" w:hAnsi="黑体" w:hint="eastAsia"/>
                <w:sz w:val="18"/>
                <w:szCs w:val="18"/>
              </w:rPr>
              <w:t>分数</w:t>
            </w:r>
          </w:p>
        </w:tc>
      </w:tr>
      <w:tr w:rsidR="00957750" w:rsidRPr="00714ED4" w14:paraId="31C02644" w14:textId="77777777" w:rsidTr="00957750">
        <w:tc>
          <w:tcPr>
            <w:tcW w:w="2182" w:type="dxa"/>
            <w:shd w:val="clear" w:color="auto" w:fill="auto"/>
          </w:tcPr>
          <w:p w14:paraId="5C5B8487" w14:textId="3E2F82C7" w:rsidR="00957750" w:rsidRPr="00714ED4" w:rsidRDefault="00957750" w:rsidP="00C0547E">
            <w:pPr>
              <w:rPr>
                <w:rFonts w:ascii="华文宋体" w:eastAsia="华文宋体" w:hAnsi="华文宋体"/>
                <w:sz w:val="18"/>
                <w:szCs w:val="18"/>
              </w:rPr>
            </w:pPr>
            <w:r w:rsidRPr="00714ED4">
              <w:rPr>
                <w:rFonts w:ascii="华文宋体" w:eastAsia="华文宋体" w:hAnsi="华文宋体"/>
                <w:sz w:val="18"/>
                <w:szCs w:val="18"/>
              </w:rPr>
              <w:t>&lt; 0</w:t>
            </w:r>
            <w:r w:rsidR="00371048">
              <w:rPr>
                <w:rFonts w:ascii="华文宋体" w:eastAsia="华文宋体" w:hAnsi="华文宋体"/>
                <w:sz w:val="18"/>
                <w:szCs w:val="18"/>
              </w:rPr>
              <w:t>.</w:t>
            </w:r>
            <w:r w:rsidRPr="00714ED4">
              <w:rPr>
                <w:rFonts w:ascii="华文宋体" w:eastAsia="华文宋体" w:hAnsi="华文宋体"/>
                <w:sz w:val="18"/>
                <w:szCs w:val="18"/>
              </w:rPr>
              <w:t>85或无测量</w:t>
            </w:r>
          </w:p>
        </w:tc>
        <w:tc>
          <w:tcPr>
            <w:tcW w:w="2236" w:type="dxa"/>
            <w:shd w:val="clear" w:color="auto" w:fill="auto"/>
          </w:tcPr>
          <w:p w14:paraId="3DF81FE3"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0</w:t>
            </w:r>
          </w:p>
        </w:tc>
        <w:tc>
          <w:tcPr>
            <w:tcW w:w="2244" w:type="dxa"/>
            <w:shd w:val="clear" w:color="auto" w:fill="auto"/>
          </w:tcPr>
          <w:p w14:paraId="72EC1011"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0</w:t>
            </w:r>
          </w:p>
        </w:tc>
        <w:tc>
          <w:tcPr>
            <w:tcW w:w="2264" w:type="dxa"/>
            <w:shd w:val="clear" w:color="auto" w:fill="auto"/>
          </w:tcPr>
          <w:p w14:paraId="65315CC0"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0</w:t>
            </w:r>
          </w:p>
        </w:tc>
      </w:tr>
      <w:tr w:rsidR="00957750" w:rsidRPr="00714ED4" w14:paraId="5A809E7D" w14:textId="77777777" w:rsidTr="00957750">
        <w:tc>
          <w:tcPr>
            <w:tcW w:w="2182" w:type="dxa"/>
            <w:shd w:val="clear" w:color="auto" w:fill="auto"/>
          </w:tcPr>
          <w:p w14:paraId="3388C37D" w14:textId="7ABACCB6" w:rsidR="00957750" w:rsidRPr="00714ED4" w:rsidRDefault="00957750" w:rsidP="00C0547E">
            <w:pPr>
              <w:rPr>
                <w:rFonts w:ascii="华文宋体" w:eastAsia="华文宋体" w:hAnsi="华文宋体"/>
                <w:sz w:val="18"/>
                <w:szCs w:val="18"/>
              </w:rPr>
            </w:pPr>
            <w:r w:rsidRPr="00714ED4">
              <w:rPr>
                <w:rFonts w:ascii="华文宋体" w:eastAsia="华文宋体" w:hAnsi="华文宋体"/>
                <w:sz w:val="18"/>
                <w:szCs w:val="18"/>
              </w:rPr>
              <w:t>≥ 0</w:t>
            </w:r>
            <w:r w:rsidR="00371048">
              <w:rPr>
                <w:rFonts w:ascii="华文宋体" w:eastAsia="华文宋体" w:hAnsi="华文宋体"/>
                <w:sz w:val="18"/>
                <w:szCs w:val="18"/>
              </w:rPr>
              <w:t>.</w:t>
            </w:r>
            <w:r w:rsidRPr="00714ED4">
              <w:rPr>
                <w:rFonts w:ascii="华文宋体" w:eastAsia="华文宋体" w:hAnsi="华文宋体"/>
                <w:sz w:val="18"/>
                <w:szCs w:val="18"/>
              </w:rPr>
              <w:t xml:space="preserve">85 </w:t>
            </w:r>
            <w:r w:rsidRPr="00714ED4">
              <w:rPr>
                <w:rFonts w:ascii="华文宋体" w:eastAsia="华文宋体" w:hAnsi="华文宋体" w:hint="eastAsia"/>
                <w:sz w:val="18"/>
                <w:szCs w:val="18"/>
              </w:rPr>
              <w:t>和</w:t>
            </w:r>
            <w:r w:rsidRPr="00714ED4">
              <w:rPr>
                <w:rFonts w:ascii="华文宋体" w:eastAsia="华文宋体" w:hAnsi="华文宋体"/>
                <w:sz w:val="18"/>
                <w:szCs w:val="18"/>
              </w:rPr>
              <w:t xml:space="preserve"> &lt; 0</w:t>
            </w:r>
            <w:r w:rsidR="00371048">
              <w:rPr>
                <w:rFonts w:ascii="华文宋体" w:eastAsia="华文宋体" w:hAnsi="华文宋体"/>
                <w:sz w:val="18"/>
                <w:szCs w:val="18"/>
              </w:rPr>
              <w:t>.</w:t>
            </w:r>
            <w:r w:rsidRPr="00714ED4">
              <w:rPr>
                <w:rFonts w:ascii="华文宋体" w:eastAsia="华文宋体" w:hAnsi="华文宋体"/>
                <w:sz w:val="18"/>
                <w:szCs w:val="18"/>
              </w:rPr>
              <w:t>90</w:t>
            </w:r>
          </w:p>
        </w:tc>
        <w:tc>
          <w:tcPr>
            <w:tcW w:w="2236" w:type="dxa"/>
            <w:shd w:val="clear" w:color="auto" w:fill="auto"/>
          </w:tcPr>
          <w:p w14:paraId="20C06283"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1</w:t>
            </w:r>
          </w:p>
        </w:tc>
        <w:tc>
          <w:tcPr>
            <w:tcW w:w="2244" w:type="dxa"/>
            <w:shd w:val="clear" w:color="auto" w:fill="auto"/>
          </w:tcPr>
          <w:p w14:paraId="0F8FF5BD"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1</w:t>
            </w:r>
          </w:p>
        </w:tc>
        <w:tc>
          <w:tcPr>
            <w:tcW w:w="2264" w:type="dxa"/>
            <w:shd w:val="clear" w:color="auto" w:fill="auto"/>
          </w:tcPr>
          <w:p w14:paraId="20D30557"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1</w:t>
            </w:r>
          </w:p>
        </w:tc>
      </w:tr>
      <w:tr w:rsidR="00957750" w:rsidRPr="00714ED4" w14:paraId="6578271B" w14:textId="77777777" w:rsidTr="00957750">
        <w:tc>
          <w:tcPr>
            <w:tcW w:w="2182" w:type="dxa"/>
            <w:shd w:val="clear" w:color="auto" w:fill="auto"/>
          </w:tcPr>
          <w:p w14:paraId="134D10FB" w14:textId="46479E3C" w:rsidR="00957750" w:rsidRPr="00714ED4" w:rsidRDefault="00957750" w:rsidP="00C0547E">
            <w:pPr>
              <w:rPr>
                <w:rFonts w:ascii="华文宋体" w:eastAsia="华文宋体" w:hAnsi="华文宋体"/>
                <w:sz w:val="18"/>
                <w:szCs w:val="18"/>
              </w:rPr>
            </w:pPr>
            <w:r w:rsidRPr="00714ED4">
              <w:rPr>
                <w:rFonts w:ascii="华文宋体" w:eastAsia="华文宋体" w:hAnsi="华文宋体"/>
                <w:sz w:val="18"/>
                <w:szCs w:val="18"/>
              </w:rPr>
              <w:t>≥ 0</w:t>
            </w:r>
            <w:r w:rsidR="00371048">
              <w:rPr>
                <w:rFonts w:ascii="华文宋体" w:eastAsia="华文宋体" w:hAnsi="华文宋体"/>
                <w:sz w:val="18"/>
                <w:szCs w:val="18"/>
              </w:rPr>
              <w:t>.</w:t>
            </w:r>
            <w:r w:rsidRPr="00714ED4">
              <w:rPr>
                <w:rFonts w:ascii="华文宋体" w:eastAsia="华文宋体" w:hAnsi="华文宋体"/>
                <w:sz w:val="18"/>
                <w:szCs w:val="18"/>
              </w:rPr>
              <w:t xml:space="preserve">90 </w:t>
            </w:r>
            <w:r w:rsidRPr="00714ED4">
              <w:rPr>
                <w:rFonts w:ascii="华文宋体" w:eastAsia="华文宋体" w:hAnsi="华文宋体" w:hint="eastAsia"/>
                <w:sz w:val="18"/>
                <w:szCs w:val="18"/>
              </w:rPr>
              <w:t>和</w:t>
            </w:r>
            <w:r w:rsidRPr="00714ED4">
              <w:rPr>
                <w:rFonts w:ascii="华文宋体" w:eastAsia="华文宋体" w:hAnsi="华文宋体"/>
                <w:sz w:val="18"/>
                <w:szCs w:val="18"/>
              </w:rPr>
              <w:t xml:space="preserve"> &lt; 0</w:t>
            </w:r>
            <w:r w:rsidR="00371048">
              <w:rPr>
                <w:rFonts w:ascii="华文宋体" w:eastAsia="华文宋体" w:hAnsi="华文宋体"/>
                <w:sz w:val="18"/>
                <w:szCs w:val="18"/>
              </w:rPr>
              <w:t>.</w:t>
            </w:r>
            <w:r w:rsidRPr="00714ED4">
              <w:rPr>
                <w:rFonts w:ascii="华文宋体" w:eastAsia="华文宋体" w:hAnsi="华文宋体"/>
                <w:sz w:val="18"/>
                <w:szCs w:val="18"/>
              </w:rPr>
              <w:t>93</w:t>
            </w:r>
          </w:p>
        </w:tc>
        <w:tc>
          <w:tcPr>
            <w:tcW w:w="2236" w:type="dxa"/>
            <w:shd w:val="clear" w:color="auto" w:fill="auto"/>
          </w:tcPr>
          <w:p w14:paraId="0E91326C"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2</w:t>
            </w:r>
          </w:p>
        </w:tc>
        <w:tc>
          <w:tcPr>
            <w:tcW w:w="2244" w:type="dxa"/>
            <w:shd w:val="clear" w:color="auto" w:fill="auto"/>
          </w:tcPr>
          <w:p w14:paraId="7348066A"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2</w:t>
            </w:r>
          </w:p>
        </w:tc>
        <w:tc>
          <w:tcPr>
            <w:tcW w:w="2264" w:type="dxa"/>
            <w:shd w:val="clear" w:color="auto" w:fill="auto"/>
          </w:tcPr>
          <w:p w14:paraId="2D2AFEA7"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2</w:t>
            </w:r>
          </w:p>
        </w:tc>
      </w:tr>
      <w:tr w:rsidR="00957750" w:rsidRPr="00714ED4" w14:paraId="7B6D2A9B" w14:textId="77777777" w:rsidTr="00957750">
        <w:tc>
          <w:tcPr>
            <w:tcW w:w="2182" w:type="dxa"/>
            <w:shd w:val="clear" w:color="auto" w:fill="auto"/>
          </w:tcPr>
          <w:p w14:paraId="4D8119DD" w14:textId="0AC4FBB2" w:rsidR="00957750" w:rsidRPr="00714ED4" w:rsidRDefault="00957750" w:rsidP="00C0547E">
            <w:pPr>
              <w:rPr>
                <w:rFonts w:ascii="华文宋体" w:eastAsia="华文宋体" w:hAnsi="华文宋体"/>
                <w:sz w:val="18"/>
                <w:szCs w:val="18"/>
              </w:rPr>
            </w:pPr>
            <w:r w:rsidRPr="00714ED4">
              <w:rPr>
                <w:rFonts w:ascii="华文宋体" w:eastAsia="华文宋体" w:hAnsi="华文宋体"/>
                <w:sz w:val="18"/>
                <w:szCs w:val="18"/>
              </w:rPr>
              <w:t>≥ 0</w:t>
            </w:r>
            <w:r w:rsidR="00371048">
              <w:rPr>
                <w:rFonts w:ascii="华文宋体" w:eastAsia="华文宋体" w:hAnsi="华文宋体"/>
                <w:sz w:val="18"/>
                <w:szCs w:val="18"/>
              </w:rPr>
              <w:t>.</w:t>
            </w:r>
            <w:r w:rsidRPr="00714ED4">
              <w:rPr>
                <w:rFonts w:ascii="华文宋体" w:eastAsia="华文宋体" w:hAnsi="华文宋体"/>
                <w:sz w:val="18"/>
                <w:szCs w:val="18"/>
              </w:rPr>
              <w:t xml:space="preserve">93 </w:t>
            </w:r>
            <w:r w:rsidRPr="00714ED4">
              <w:rPr>
                <w:rFonts w:ascii="华文宋体" w:eastAsia="华文宋体" w:hAnsi="华文宋体" w:hint="eastAsia"/>
                <w:sz w:val="18"/>
                <w:szCs w:val="18"/>
              </w:rPr>
              <w:t>和</w:t>
            </w:r>
            <w:r w:rsidRPr="00714ED4">
              <w:rPr>
                <w:rFonts w:ascii="华文宋体" w:eastAsia="华文宋体" w:hAnsi="华文宋体"/>
                <w:sz w:val="18"/>
                <w:szCs w:val="18"/>
              </w:rPr>
              <w:t xml:space="preserve"> &lt; 0</w:t>
            </w:r>
            <w:r w:rsidR="00371048">
              <w:rPr>
                <w:rFonts w:ascii="华文宋体" w:eastAsia="华文宋体" w:hAnsi="华文宋体"/>
                <w:sz w:val="18"/>
                <w:szCs w:val="18"/>
              </w:rPr>
              <w:t>.</w:t>
            </w:r>
            <w:r w:rsidRPr="00714ED4">
              <w:rPr>
                <w:rFonts w:ascii="华文宋体" w:eastAsia="华文宋体" w:hAnsi="华文宋体"/>
                <w:sz w:val="18"/>
                <w:szCs w:val="18"/>
              </w:rPr>
              <w:t>95</w:t>
            </w:r>
          </w:p>
        </w:tc>
        <w:tc>
          <w:tcPr>
            <w:tcW w:w="2236" w:type="dxa"/>
            <w:shd w:val="clear" w:color="auto" w:fill="auto"/>
          </w:tcPr>
          <w:p w14:paraId="6CCA1211"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4</w:t>
            </w:r>
          </w:p>
        </w:tc>
        <w:tc>
          <w:tcPr>
            <w:tcW w:w="2244" w:type="dxa"/>
            <w:shd w:val="clear" w:color="auto" w:fill="auto"/>
          </w:tcPr>
          <w:p w14:paraId="1F240DC3"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3</w:t>
            </w:r>
          </w:p>
        </w:tc>
        <w:tc>
          <w:tcPr>
            <w:tcW w:w="2264" w:type="dxa"/>
            <w:shd w:val="clear" w:color="auto" w:fill="auto"/>
          </w:tcPr>
          <w:p w14:paraId="4530C7C8"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4</w:t>
            </w:r>
          </w:p>
        </w:tc>
      </w:tr>
      <w:tr w:rsidR="00957750" w:rsidRPr="00714ED4" w14:paraId="0F8F946A" w14:textId="77777777" w:rsidTr="00957750">
        <w:tc>
          <w:tcPr>
            <w:tcW w:w="2182" w:type="dxa"/>
            <w:shd w:val="clear" w:color="auto" w:fill="auto"/>
          </w:tcPr>
          <w:p w14:paraId="26086C2E" w14:textId="785BA0F4" w:rsidR="00957750" w:rsidRPr="00714ED4" w:rsidRDefault="00957750" w:rsidP="00C0547E">
            <w:pPr>
              <w:rPr>
                <w:rFonts w:ascii="华文宋体" w:eastAsia="华文宋体" w:hAnsi="华文宋体"/>
                <w:sz w:val="18"/>
                <w:szCs w:val="18"/>
              </w:rPr>
            </w:pPr>
            <w:r w:rsidRPr="00714ED4">
              <w:rPr>
                <w:rFonts w:ascii="华文宋体" w:eastAsia="华文宋体" w:hAnsi="华文宋体"/>
                <w:sz w:val="18"/>
                <w:szCs w:val="18"/>
              </w:rPr>
              <w:t>&gt; 0</w:t>
            </w:r>
            <w:r w:rsidR="00371048">
              <w:rPr>
                <w:rFonts w:ascii="华文宋体" w:eastAsia="华文宋体" w:hAnsi="华文宋体"/>
                <w:sz w:val="18"/>
                <w:szCs w:val="18"/>
              </w:rPr>
              <w:t>.</w:t>
            </w:r>
            <w:r w:rsidRPr="00714ED4">
              <w:rPr>
                <w:rFonts w:ascii="华文宋体" w:eastAsia="华文宋体" w:hAnsi="华文宋体"/>
                <w:sz w:val="18"/>
                <w:szCs w:val="18"/>
              </w:rPr>
              <w:t>95</w:t>
            </w:r>
          </w:p>
        </w:tc>
        <w:tc>
          <w:tcPr>
            <w:tcW w:w="2236" w:type="dxa"/>
            <w:shd w:val="clear" w:color="auto" w:fill="auto"/>
          </w:tcPr>
          <w:p w14:paraId="2C2ADB88"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6</w:t>
            </w:r>
          </w:p>
        </w:tc>
        <w:tc>
          <w:tcPr>
            <w:tcW w:w="2244" w:type="dxa"/>
            <w:shd w:val="clear" w:color="auto" w:fill="auto"/>
          </w:tcPr>
          <w:p w14:paraId="0334BA70"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4</w:t>
            </w:r>
          </w:p>
        </w:tc>
        <w:tc>
          <w:tcPr>
            <w:tcW w:w="2264" w:type="dxa"/>
            <w:shd w:val="clear" w:color="auto" w:fill="auto"/>
          </w:tcPr>
          <w:p w14:paraId="18E11FD9" w14:textId="77777777" w:rsidR="00957750" w:rsidRPr="00714ED4" w:rsidRDefault="00957750" w:rsidP="002C5A1D">
            <w:pPr>
              <w:jc w:val="center"/>
              <w:rPr>
                <w:rFonts w:ascii="华文宋体" w:eastAsia="华文宋体" w:hAnsi="华文宋体"/>
                <w:sz w:val="18"/>
                <w:szCs w:val="18"/>
              </w:rPr>
            </w:pPr>
            <w:r w:rsidRPr="00714ED4">
              <w:rPr>
                <w:rFonts w:ascii="华文宋体" w:eastAsia="华文宋体" w:hAnsi="华文宋体"/>
                <w:sz w:val="18"/>
                <w:szCs w:val="18"/>
              </w:rPr>
              <w:t>6</w:t>
            </w:r>
          </w:p>
        </w:tc>
      </w:tr>
    </w:tbl>
    <w:p w14:paraId="580DBA92" w14:textId="61361C6D" w:rsidR="00957750" w:rsidRPr="00154B49" w:rsidRDefault="00957750" w:rsidP="00714ED4">
      <w:pPr>
        <w:spacing w:before="240"/>
        <w:rPr>
          <w:rFonts w:ascii="黑体" w:eastAsia="黑体" w:hAnsi="黑体"/>
          <w:szCs w:val="21"/>
        </w:rPr>
      </w:pPr>
      <w:bookmarkStart w:id="600" w:name="_Ref430524192"/>
      <w:r w:rsidRPr="00154B49">
        <w:rPr>
          <w:rFonts w:ascii="黑体" w:eastAsia="黑体" w:hAnsi="黑体"/>
          <w:szCs w:val="21"/>
        </w:rPr>
        <w:t xml:space="preserve">B.3.2.5.2   </w:t>
      </w:r>
      <w:bookmarkEnd w:id="600"/>
      <w:r w:rsidRPr="00154B49">
        <w:rPr>
          <w:rFonts w:ascii="黑体" w:eastAsia="黑体" w:hAnsi="黑体"/>
          <w:szCs w:val="21"/>
        </w:rPr>
        <w:t>参数</w:t>
      </w:r>
      <w:r w:rsidRPr="00154B49">
        <w:rPr>
          <w:rFonts w:ascii="黑体" w:eastAsia="黑体" w:hAnsi="黑体" w:hint="eastAsia"/>
          <w:szCs w:val="21"/>
        </w:rPr>
        <w:t>PM02:</w:t>
      </w:r>
      <w:r w:rsidRPr="00154B49">
        <w:rPr>
          <w:rFonts w:ascii="黑体" w:eastAsia="黑体" w:hAnsi="黑体"/>
          <w:szCs w:val="21"/>
        </w:rPr>
        <w:t xml:space="preserve"> 总谐波畸变</w:t>
      </w:r>
    </w:p>
    <w:p w14:paraId="21BB4C81" w14:textId="73ED5E48" w:rsidR="00957750" w:rsidRPr="00EA704A" w:rsidRDefault="00957750" w:rsidP="00154B49">
      <w:pPr>
        <w:ind w:firstLine="420"/>
        <w:rPr>
          <w:rFonts w:ascii="华文宋体" w:eastAsia="华文宋体" w:hAnsi="华文宋体"/>
          <w:szCs w:val="21"/>
        </w:rPr>
      </w:pPr>
      <w:r w:rsidRPr="00EA704A">
        <w:rPr>
          <w:rFonts w:ascii="华文宋体" w:eastAsia="华文宋体" w:hAnsi="华文宋体" w:hint="eastAsia"/>
          <w:szCs w:val="21"/>
        </w:rPr>
        <w:t>此参数是基于在装置电源</w:t>
      </w:r>
      <w:proofErr w:type="gramStart"/>
      <w:r w:rsidRPr="00EA704A">
        <w:rPr>
          <w:rFonts w:ascii="华文宋体" w:eastAsia="华文宋体" w:hAnsi="华文宋体" w:hint="eastAsia"/>
          <w:szCs w:val="21"/>
        </w:rPr>
        <w:t>端的总</w:t>
      </w:r>
      <w:proofErr w:type="gramEnd"/>
      <w:r w:rsidRPr="00EA704A">
        <w:rPr>
          <w:rFonts w:ascii="华文宋体" w:eastAsia="华文宋体" w:hAnsi="华文宋体" w:hint="eastAsia"/>
          <w:szCs w:val="21"/>
        </w:rPr>
        <w:t>谐波畸变测量值。</w:t>
      </w:r>
    </w:p>
    <w:p w14:paraId="2972C60F" w14:textId="060C5EEC" w:rsidR="00957750" w:rsidRPr="00EA704A" w:rsidRDefault="00957750" w:rsidP="00154B49">
      <w:pPr>
        <w:ind w:firstLine="420"/>
        <w:rPr>
          <w:rFonts w:ascii="华文宋体" w:eastAsia="华文宋体" w:hAnsi="华文宋体"/>
          <w:szCs w:val="21"/>
        </w:rPr>
      </w:pPr>
      <w:r w:rsidRPr="00EA704A">
        <w:rPr>
          <w:rFonts w:ascii="华文宋体" w:eastAsia="华文宋体" w:hAnsi="华文宋体" w:hint="eastAsia"/>
          <w:szCs w:val="21"/>
        </w:rPr>
        <w:t>参数PM02的分数确定：</w:t>
      </w:r>
    </w:p>
    <w:p w14:paraId="3324F515" w14:textId="17AA1855" w:rsidR="00957750" w:rsidRPr="00EA704A" w:rsidRDefault="00154B49" w:rsidP="00154B49">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由</w:t>
      </w:r>
      <w:r w:rsidR="00957750" w:rsidRPr="00154B49">
        <w:rPr>
          <w:rFonts w:ascii="华文宋体" w:eastAsia="华文宋体" w:hAnsi="华文宋体" w:hint="eastAsia"/>
          <w:i/>
          <w:iCs/>
          <w:szCs w:val="21"/>
        </w:rPr>
        <w:t>THD</w:t>
      </w:r>
      <w:r>
        <w:rPr>
          <w:rFonts w:ascii="华文宋体" w:eastAsia="华文宋体" w:hAnsi="华文宋体"/>
          <w:i/>
          <w:iCs/>
          <w:szCs w:val="21"/>
          <w:vertAlign w:val="subscript"/>
        </w:rPr>
        <w:t>U</w:t>
      </w:r>
      <w:r w:rsidR="00957750" w:rsidRPr="00EA704A">
        <w:rPr>
          <w:rFonts w:ascii="华文宋体" w:eastAsia="华文宋体" w:hAnsi="华文宋体" w:hint="eastAsia"/>
          <w:szCs w:val="21"/>
        </w:rPr>
        <w:t>在装置的电源端的测量值和</w:t>
      </w:r>
      <w:r w:rsidR="00C4593B" w:rsidRPr="00EA704A">
        <w:rPr>
          <w:rFonts w:ascii="华文宋体" w:eastAsia="华文宋体" w:hAnsi="华文宋体" w:hint="eastAsia"/>
          <w:szCs w:val="21"/>
        </w:rPr>
        <w:t>查</w:t>
      </w:r>
      <w:r w:rsidR="00957750" w:rsidRPr="00EA704A">
        <w:rPr>
          <w:rFonts w:ascii="华文宋体" w:eastAsia="华文宋体" w:hAnsi="华文宋体" w:hint="eastAsia"/>
          <w:szCs w:val="21"/>
        </w:rPr>
        <w:t>表B.26确定</w:t>
      </w:r>
      <w:r w:rsidR="00C4593B" w:rsidRPr="00EA704A">
        <w:rPr>
          <w:rFonts w:ascii="华文宋体" w:eastAsia="华文宋体" w:hAnsi="华文宋体" w:hint="eastAsia"/>
          <w:szCs w:val="21"/>
        </w:rPr>
        <w:t>分数</w:t>
      </w:r>
      <w:r w:rsidR="00957750" w:rsidRPr="00EA704A">
        <w:rPr>
          <w:rFonts w:ascii="华文宋体" w:eastAsia="华文宋体" w:hAnsi="华文宋体" w:hint="eastAsia"/>
          <w:szCs w:val="21"/>
        </w:rPr>
        <w:t>；或</w:t>
      </w:r>
    </w:p>
    <w:p w14:paraId="09A8648C" w14:textId="0C13E9F9" w:rsidR="00957750" w:rsidRPr="00EA704A" w:rsidRDefault="00154B49" w:rsidP="00154B49">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由</w:t>
      </w:r>
      <w:r w:rsidR="00957750" w:rsidRPr="00154B49">
        <w:rPr>
          <w:rFonts w:ascii="华文宋体" w:eastAsia="华文宋体" w:hAnsi="华文宋体" w:hint="eastAsia"/>
          <w:i/>
          <w:iCs/>
          <w:szCs w:val="21"/>
        </w:rPr>
        <w:t>THD</w:t>
      </w:r>
      <w:r w:rsidR="00957750" w:rsidRPr="00154B49">
        <w:rPr>
          <w:rFonts w:ascii="华文宋体" w:eastAsia="华文宋体" w:hAnsi="华文宋体"/>
          <w:i/>
          <w:iCs/>
          <w:szCs w:val="21"/>
          <w:vertAlign w:val="subscript"/>
        </w:rPr>
        <w:t>I</w:t>
      </w:r>
      <w:r w:rsidR="00957750" w:rsidRPr="00EA704A">
        <w:rPr>
          <w:rFonts w:ascii="华文宋体" w:eastAsia="华文宋体" w:hAnsi="华文宋体" w:hint="eastAsia"/>
          <w:szCs w:val="21"/>
        </w:rPr>
        <w:t>在装置电源端测量值和</w:t>
      </w:r>
      <w:r w:rsidR="00C4593B" w:rsidRPr="00EA704A">
        <w:rPr>
          <w:rFonts w:ascii="华文宋体" w:eastAsia="华文宋体" w:hAnsi="华文宋体" w:hint="eastAsia"/>
          <w:szCs w:val="21"/>
        </w:rPr>
        <w:t>查</w:t>
      </w:r>
      <w:r w:rsidR="00957750" w:rsidRPr="00EA704A">
        <w:rPr>
          <w:rFonts w:ascii="华文宋体" w:eastAsia="华文宋体" w:hAnsi="华文宋体" w:hint="eastAsia"/>
          <w:szCs w:val="21"/>
        </w:rPr>
        <w:t>表B.27确定</w:t>
      </w:r>
      <w:r w:rsidR="00C4593B" w:rsidRPr="00EA704A">
        <w:rPr>
          <w:rFonts w:ascii="华文宋体" w:eastAsia="华文宋体" w:hAnsi="华文宋体" w:hint="eastAsia"/>
          <w:szCs w:val="21"/>
        </w:rPr>
        <w:t>分数</w:t>
      </w:r>
      <w:r w:rsidR="00957750" w:rsidRPr="00EA704A">
        <w:rPr>
          <w:rFonts w:ascii="华文宋体" w:eastAsia="华文宋体" w:hAnsi="华文宋体" w:hint="eastAsia"/>
          <w:szCs w:val="21"/>
        </w:rPr>
        <w:t>，如果</w:t>
      </w:r>
      <w:r w:rsidR="00957750" w:rsidRPr="00154B49">
        <w:rPr>
          <w:rFonts w:ascii="华文宋体" w:eastAsia="华文宋体" w:hAnsi="华文宋体" w:hint="eastAsia"/>
          <w:i/>
          <w:iCs/>
          <w:szCs w:val="21"/>
        </w:rPr>
        <w:t>THD</w:t>
      </w:r>
      <w:r w:rsidR="00C4593B" w:rsidRPr="00154B49">
        <w:rPr>
          <w:rFonts w:ascii="华文宋体" w:eastAsia="华文宋体" w:hAnsi="华文宋体"/>
          <w:i/>
          <w:iCs/>
          <w:szCs w:val="21"/>
          <w:vertAlign w:val="subscript"/>
        </w:rPr>
        <w:t>I</w:t>
      </w:r>
      <w:r w:rsidR="00C4593B" w:rsidRPr="00154B49">
        <w:rPr>
          <w:rFonts w:ascii="华文宋体" w:eastAsia="华文宋体" w:hAnsi="华文宋体"/>
          <w:i/>
          <w:iCs/>
          <w:szCs w:val="21"/>
        </w:rPr>
        <w:t xml:space="preserve"> </w:t>
      </w:r>
      <w:r w:rsidR="00957750" w:rsidRPr="00EA704A">
        <w:rPr>
          <w:rFonts w:ascii="华文宋体" w:eastAsia="华文宋体" w:hAnsi="华文宋体" w:hint="eastAsia"/>
          <w:szCs w:val="21"/>
        </w:rPr>
        <w:t>值可用。</w:t>
      </w:r>
    </w:p>
    <w:p w14:paraId="1C260EC7" w14:textId="048F332C" w:rsidR="00957750" w:rsidRPr="00EA704A" w:rsidRDefault="00957750" w:rsidP="00154B49">
      <w:pPr>
        <w:ind w:firstLine="420"/>
        <w:rPr>
          <w:rFonts w:ascii="华文宋体" w:eastAsia="华文宋体" w:hAnsi="华文宋体"/>
          <w:szCs w:val="21"/>
        </w:rPr>
      </w:pPr>
      <w:r w:rsidRPr="00EA704A">
        <w:rPr>
          <w:rFonts w:ascii="华文宋体" w:eastAsia="华文宋体" w:hAnsi="华文宋体" w:hint="eastAsia"/>
          <w:szCs w:val="21"/>
        </w:rPr>
        <w:t>表B.2</w:t>
      </w:r>
      <w:r w:rsidRPr="00EA704A">
        <w:rPr>
          <w:rFonts w:ascii="华文宋体" w:eastAsia="华文宋体" w:hAnsi="华文宋体"/>
          <w:szCs w:val="21"/>
        </w:rPr>
        <w:t>6</w:t>
      </w:r>
      <w:r w:rsidRPr="00EA704A">
        <w:rPr>
          <w:rFonts w:ascii="华文宋体" w:eastAsia="华文宋体" w:hAnsi="华文宋体" w:hint="eastAsia"/>
          <w:szCs w:val="21"/>
        </w:rPr>
        <w:t>或表B. 2</w:t>
      </w:r>
      <w:r w:rsidRPr="00EA704A">
        <w:rPr>
          <w:rFonts w:ascii="华文宋体" w:eastAsia="华文宋体" w:hAnsi="华文宋体"/>
          <w:szCs w:val="21"/>
        </w:rPr>
        <w:t>7</w:t>
      </w:r>
      <w:r w:rsidRPr="00EA704A">
        <w:rPr>
          <w:rFonts w:ascii="华文宋体" w:eastAsia="华文宋体" w:hAnsi="华文宋体" w:hint="eastAsia"/>
          <w:szCs w:val="21"/>
        </w:rPr>
        <w:t>都可用，这取决于测量电压还是测量电流。</w:t>
      </w:r>
    </w:p>
    <w:p w14:paraId="7B119971" w14:textId="5B19AED6" w:rsidR="00957750" w:rsidRPr="00EA704A" w:rsidRDefault="00957750" w:rsidP="00154B49">
      <w:pPr>
        <w:spacing w:line="360" w:lineRule="auto"/>
        <w:ind w:firstLine="420"/>
        <w:rPr>
          <w:rFonts w:ascii="华文宋体" w:eastAsia="华文宋体" w:hAnsi="华文宋体"/>
          <w:szCs w:val="21"/>
        </w:rPr>
      </w:pPr>
      <w:r w:rsidRPr="00EA704A">
        <w:rPr>
          <w:rFonts w:ascii="华文宋体" w:eastAsia="华文宋体" w:hAnsi="华文宋体" w:hint="eastAsia"/>
          <w:szCs w:val="21"/>
        </w:rPr>
        <w:t>在</w:t>
      </w:r>
      <w:r w:rsidRPr="00154B49">
        <w:rPr>
          <w:rFonts w:ascii="华文宋体" w:eastAsia="华文宋体" w:hAnsi="华文宋体" w:hint="eastAsia"/>
          <w:i/>
          <w:iCs/>
          <w:szCs w:val="21"/>
        </w:rPr>
        <w:t>THD</w:t>
      </w:r>
      <w:r w:rsidRPr="00154B49">
        <w:rPr>
          <w:rFonts w:ascii="华文宋体" w:eastAsia="华文宋体" w:hAnsi="华文宋体"/>
          <w:i/>
          <w:iCs/>
          <w:szCs w:val="21"/>
          <w:vertAlign w:val="subscript"/>
        </w:rPr>
        <w:t>I</w:t>
      </w:r>
      <w:r w:rsidRPr="00EA704A">
        <w:rPr>
          <w:rFonts w:ascii="华文宋体" w:eastAsia="华文宋体" w:hAnsi="华文宋体" w:hint="eastAsia"/>
          <w:szCs w:val="21"/>
        </w:rPr>
        <w:t>的测量是可行时，</w:t>
      </w:r>
      <w:r w:rsidR="00AE3C8E" w:rsidRPr="00EA704A">
        <w:rPr>
          <w:rFonts w:ascii="华文宋体" w:eastAsia="华文宋体" w:hAnsi="华文宋体" w:hint="eastAsia"/>
          <w:szCs w:val="21"/>
        </w:rPr>
        <w:t>仅</w:t>
      </w:r>
      <w:r w:rsidRPr="00EA704A">
        <w:rPr>
          <w:rFonts w:ascii="华文宋体" w:eastAsia="华文宋体" w:hAnsi="华文宋体" w:hint="eastAsia"/>
          <w:szCs w:val="21"/>
        </w:rPr>
        <w:t>采用</w:t>
      </w:r>
      <w:r w:rsidR="00AE3C8E" w:rsidRPr="00EA704A">
        <w:rPr>
          <w:rFonts w:ascii="华文宋体" w:eastAsia="华文宋体" w:hAnsi="华文宋体" w:hint="eastAsia"/>
          <w:szCs w:val="21"/>
        </w:rPr>
        <w:t>表</w:t>
      </w:r>
      <w:r w:rsidRPr="00EA704A">
        <w:rPr>
          <w:rFonts w:ascii="华文宋体" w:eastAsia="华文宋体" w:hAnsi="华文宋体" w:hint="eastAsia"/>
          <w:szCs w:val="21"/>
        </w:rPr>
        <w:t>B.27。</w:t>
      </w:r>
    </w:p>
    <w:p w14:paraId="6D388A3F" w14:textId="6A50DD38" w:rsidR="00957750" w:rsidRPr="00154B49" w:rsidRDefault="00AE3C8E" w:rsidP="00E13DC3">
      <w:pPr>
        <w:spacing w:line="360" w:lineRule="auto"/>
        <w:jc w:val="center"/>
        <w:rPr>
          <w:rFonts w:ascii="黑体" w:eastAsia="黑体" w:hAnsi="黑体"/>
          <w:szCs w:val="21"/>
        </w:rPr>
      </w:pPr>
      <w:bookmarkStart w:id="601" w:name="_Toc412618469"/>
      <w:bookmarkStart w:id="602" w:name="_Toc441847757"/>
      <w:bookmarkStart w:id="603" w:name="_Toc37326348"/>
      <w:r w:rsidRPr="00154B49">
        <w:rPr>
          <w:rFonts w:ascii="黑体" w:eastAsia="黑体" w:hAnsi="黑体" w:hint="eastAsia"/>
          <w:szCs w:val="21"/>
        </w:rPr>
        <w:t>表</w:t>
      </w:r>
      <w:r w:rsidR="00957750" w:rsidRPr="00154B49">
        <w:rPr>
          <w:rFonts w:ascii="黑体" w:eastAsia="黑体" w:hAnsi="黑体"/>
          <w:szCs w:val="21"/>
        </w:rPr>
        <w:t xml:space="preserve"> B.</w:t>
      </w:r>
      <w:r w:rsidR="00957750" w:rsidRPr="00154B49">
        <w:rPr>
          <w:rFonts w:ascii="黑体" w:eastAsia="黑体" w:hAnsi="黑体"/>
          <w:szCs w:val="21"/>
        </w:rPr>
        <w:fldChar w:fldCharType="begin"/>
      </w:r>
      <w:r w:rsidR="00957750" w:rsidRPr="00154B49">
        <w:rPr>
          <w:rFonts w:ascii="黑体" w:eastAsia="黑体" w:hAnsi="黑体"/>
          <w:szCs w:val="21"/>
        </w:rPr>
        <w:instrText xml:space="preserve"> SEQ Table_B. \* ARABIC </w:instrText>
      </w:r>
      <w:r w:rsidR="00957750" w:rsidRPr="00154B49">
        <w:rPr>
          <w:rFonts w:ascii="黑体" w:eastAsia="黑体" w:hAnsi="黑体"/>
          <w:szCs w:val="21"/>
        </w:rPr>
        <w:fldChar w:fldCharType="separate"/>
      </w:r>
      <w:r w:rsidR="00957750" w:rsidRPr="00154B49">
        <w:rPr>
          <w:rFonts w:ascii="黑体" w:eastAsia="黑体" w:hAnsi="黑体"/>
          <w:szCs w:val="21"/>
        </w:rPr>
        <w:t>2</w:t>
      </w:r>
      <w:r w:rsidR="00957750" w:rsidRPr="00154B49">
        <w:rPr>
          <w:rFonts w:ascii="黑体" w:eastAsia="黑体" w:hAnsi="黑体" w:hint="eastAsia"/>
          <w:szCs w:val="21"/>
        </w:rPr>
        <w:t>6</w:t>
      </w:r>
      <w:r w:rsidR="00957750" w:rsidRPr="00154B49">
        <w:rPr>
          <w:rFonts w:ascii="黑体" w:eastAsia="黑体" w:hAnsi="黑体"/>
          <w:szCs w:val="21"/>
        </w:rPr>
        <w:fldChar w:fldCharType="end"/>
      </w:r>
      <w:r w:rsidR="00957750" w:rsidRPr="00154B49">
        <w:rPr>
          <w:rFonts w:ascii="黑体" w:eastAsia="黑体" w:hAnsi="黑体"/>
          <w:szCs w:val="21"/>
        </w:rPr>
        <w:t xml:space="preserve"> – THD</w:t>
      </w:r>
      <w:r w:rsidR="00957750" w:rsidRPr="00154B49">
        <w:rPr>
          <w:rFonts w:ascii="黑体" w:eastAsia="黑体" w:hAnsi="黑体"/>
          <w:szCs w:val="21"/>
          <w:vertAlign w:val="subscript"/>
        </w:rPr>
        <w:t>U</w:t>
      </w:r>
      <w:bookmarkEnd w:id="601"/>
      <w:bookmarkEnd w:id="602"/>
      <w:bookmarkEnd w:id="603"/>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0"/>
        <w:gridCol w:w="2194"/>
        <w:gridCol w:w="2202"/>
        <w:gridCol w:w="2221"/>
      </w:tblGrid>
      <w:tr w:rsidR="00957750" w:rsidRPr="00154B49" w14:paraId="0AF20636" w14:textId="77777777" w:rsidTr="00957750">
        <w:tc>
          <w:tcPr>
            <w:tcW w:w="2179" w:type="dxa"/>
            <w:shd w:val="clear" w:color="auto" w:fill="auto"/>
          </w:tcPr>
          <w:p w14:paraId="2D1C7904" w14:textId="77777777" w:rsidR="00957750" w:rsidRPr="00154B49" w:rsidRDefault="00957750" w:rsidP="00154B49">
            <w:pPr>
              <w:jc w:val="center"/>
              <w:rPr>
                <w:rFonts w:ascii="黑体" w:eastAsia="黑体" w:hAnsi="黑体"/>
                <w:i/>
                <w:iCs/>
                <w:sz w:val="18"/>
                <w:szCs w:val="18"/>
              </w:rPr>
            </w:pPr>
            <w:r w:rsidRPr="00154B49">
              <w:rPr>
                <w:rFonts w:ascii="黑体" w:eastAsia="黑体" w:hAnsi="黑体"/>
                <w:i/>
                <w:iCs/>
                <w:sz w:val="18"/>
                <w:szCs w:val="18"/>
              </w:rPr>
              <w:t>THD</w:t>
            </w:r>
            <w:r w:rsidRPr="00154B49">
              <w:rPr>
                <w:rFonts w:ascii="黑体" w:eastAsia="黑体" w:hAnsi="黑体"/>
                <w:i/>
                <w:iCs/>
                <w:sz w:val="18"/>
                <w:szCs w:val="18"/>
                <w:vertAlign w:val="subscript"/>
              </w:rPr>
              <w:t>U</w:t>
            </w:r>
          </w:p>
        </w:tc>
        <w:tc>
          <w:tcPr>
            <w:tcW w:w="2237" w:type="dxa"/>
            <w:shd w:val="clear" w:color="auto" w:fill="auto"/>
          </w:tcPr>
          <w:p w14:paraId="234FF2DB" w14:textId="3B43AF92" w:rsidR="00957750" w:rsidRPr="00154B49" w:rsidRDefault="00957750" w:rsidP="002C5A1D">
            <w:pPr>
              <w:jc w:val="center"/>
              <w:rPr>
                <w:rFonts w:ascii="黑体" w:eastAsia="黑体" w:hAnsi="黑体"/>
                <w:sz w:val="18"/>
                <w:szCs w:val="18"/>
              </w:rPr>
            </w:pPr>
            <w:r w:rsidRPr="00154B49">
              <w:rPr>
                <w:rFonts w:ascii="黑体" w:eastAsia="黑体" w:hAnsi="黑体"/>
                <w:sz w:val="18"/>
                <w:szCs w:val="18"/>
              </w:rPr>
              <w:t>工业建筑</w:t>
            </w:r>
            <w:r w:rsidRPr="00154B49">
              <w:rPr>
                <w:rFonts w:ascii="黑体" w:eastAsia="黑体" w:hAnsi="黑体" w:hint="eastAsia"/>
                <w:sz w:val="18"/>
                <w:szCs w:val="18"/>
              </w:rPr>
              <w:t>分数</w:t>
            </w:r>
          </w:p>
        </w:tc>
        <w:tc>
          <w:tcPr>
            <w:tcW w:w="2245" w:type="dxa"/>
            <w:shd w:val="clear" w:color="auto" w:fill="auto"/>
          </w:tcPr>
          <w:p w14:paraId="0ADE3145" w14:textId="2EB34D81" w:rsidR="00957750" w:rsidRPr="00154B49" w:rsidRDefault="00957750" w:rsidP="002C5A1D">
            <w:pPr>
              <w:jc w:val="center"/>
              <w:rPr>
                <w:rFonts w:ascii="黑体" w:eastAsia="黑体" w:hAnsi="黑体"/>
                <w:sz w:val="18"/>
                <w:szCs w:val="18"/>
              </w:rPr>
            </w:pPr>
            <w:r w:rsidRPr="00154B49">
              <w:rPr>
                <w:rFonts w:ascii="黑体" w:eastAsia="黑体" w:hAnsi="黑体"/>
                <w:sz w:val="18"/>
                <w:szCs w:val="18"/>
              </w:rPr>
              <w:t>商业建筑</w:t>
            </w:r>
            <w:r w:rsidRPr="00154B49">
              <w:rPr>
                <w:rFonts w:ascii="黑体" w:eastAsia="黑体" w:hAnsi="黑体" w:hint="eastAsia"/>
                <w:sz w:val="18"/>
                <w:szCs w:val="18"/>
              </w:rPr>
              <w:t>分数</w:t>
            </w:r>
          </w:p>
        </w:tc>
        <w:tc>
          <w:tcPr>
            <w:tcW w:w="2265" w:type="dxa"/>
            <w:shd w:val="clear" w:color="auto" w:fill="auto"/>
          </w:tcPr>
          <w:p w14:paraId="024422A7" w14:textId="2FB1230F" w:rsidR="00957750" w:rsidRPr="00154B49" w:rsidRDefault="00957750" w:rsidP="002C5A1D">
            <w:pPr>
              <w:jc w:val="center"/>
              <w:rPr>
                <w:rFonts w:ascii="黑体" w:eastAsia="黑体" w:hAnsi="黑体"/>
                <w:sz w:val="18"/>
                <w:szCs w:val="18"/>
              </w:rPr>
            </w:pPr>
            <w:r w:rsidRPr="00154B49">
              <w:rPr>
                <w:rFonts w:ascii="黑体" w:eastAsia="黑体" w:hAnsi="黑体" w:hint="eastAsia"/>
                <w:sz w:val="18"/>
                <w:szCs w:val="18"/>
              </w:rPr>
              <w:t>基础</w:t>
            </w:r>
            <w:r w:rsidRPr="00154B49">
              <w:rPr>
                <w:rFonts w:ascii="黑体" w:eastAsia="黑体" w:hAnsi="黑体"/>
                <w:sz w:val="18"/>
                <w:szCs w:val="18"/>
              </w:rPr>
              <w:t>设施</w:t>
            </w:r>
            <w:r w:rsidRPr="00154B49">
              <w:rPr>
                <w:rFonts w:ascii="黑体" w:eastAsia="黑体" w:hAnsi="黑体" w:hint="eastAsia"/>
                <w:sz w:val="18"/>
                <w:szCs w:val="18"/>
              </w:rPr>
              <w:t>分数</w:t>
            </w:r>
          </w:p>
        </w:tc>
      </w:tr>
      <w:tr w:rsidR="00957750" w:rsidRPr="00154B49" w14:paraId="69AAA32A" w14:textId="77777777" w:rsidTr="00957750">
        <w:tc>
          <w:tcPr>
            <w:tcW w:w="2179" w:type="dxa"/>
            <w:shd w:val="clear" w:color="auto" w:fill="auto"/>
          </w:tcPr>
          <w:p w14:paraId="01E4F92D" w14:textId="399ABE15"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 7%或无测量</w:t>
            </w:r>
          </w:p>
        </w:tc>
        <w:tc>
          <w:tcPr>
            <w:tcW w:w="2237" w:type="dxa"/>
            <w:shd w:val="clear" w:color="auto" w:fill="auto"/>
          </w:tcPr>
          <w:p w14:paraId="4837D641"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0</w:t>
            </w:r>
          </w:p>
        </w:tc>
        <w:tc>
          <w:tcPr>
            <w:tcW w:w="2245" w:type="dxa"/>
            <w:shd w:val="clear" w:color="auto" w:fill="auto"/>
          </w:tcPr>
          <w:p w14:paraId="21235EED"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0</w:t>
            </w:r>
          </w:p>
        </w:tc>
        <w:tc>
          <w:tcPr>
            <w:tcW w:w="2265" w:type="dxa"/>
            <w:shd w:val="clear" w:color="auto" w:fill="auto"/>
          </w:tcPr>
          <w:p w14:paraId="64FD6F7B"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0</w:t>
            </w:r>
          </w:p>
        </w:tc>
      </w:tr>
      <w:tr w:rsidR="00957750" w:rsidRPr="00154B49" w14:paraId="0E570098" w14:textId="77777777" w:rsidTr="00957750">
        <w:tc>
          <w:tcPr>
            <w:tcW w:w="2179" w:type="dxa"/>
            <w:shd w:val="clear" w:color="auto" w:fill="auto"/>
          </w:tcPr>
          <w:p w14:paraId="52426829"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 xml:space="preserve">≥ 4% </w:t>
            </w:r>
            <w:r w:rsidRPr="00154B49">
              <w:rPr>
                <w:rFonts w:ascii="华文宋体" w:eastAsia="华文宋体" w:hAnsi="华文宋体" w:hint="eastAsia"/>
                <w:sz w:val="18"/>
                <w:szCs w:val="18"/>
              </w:rPr>
              <w:t>和</w:t>
            </w:r>
            <w:r w:rsidRPr="00154B49">
              <w:rPr>
                <w:rFonts w:ascii="华文宋体" w:eastAsia="华文宋体" w:hAnsi="华文宋体"/>
                <w:sz w:val="18"/>
                <w:szCs w:val="18"/>
              </w:rPr>
              <w:t xml:space="preserve"> &lt; 7%</w:t>
            </w:r>
          </w:p>
        </w:tc>
        <w:tc>
          <w:tcPr>
            <w:tcW w:w="2237" w:type="dxa"/>
            <w:shd w:val="clear" w:color="auto" w:fill="auto"/>
          </w:tcPr>
          <w:p w14:paraId="58A2C7EE"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1</w:t>
            </w:r>
          </w:p>
        </w:tc>
        <w:tc>
          <w:tcPr>
            <w:tcW w:w="2245" w:type="dxa"/>
            <w:shd w:val="clear" w:color="auto" w:fill="auto"/>
          </w:tcPr>
          <w:p w14:paraId="77DCE9E5"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1</w:t>
            </w:r>
          </w:p>
        </w:tc>
        <w:tc>
          <w:tcPr>
            <w:tcW w:w="2265" w:type="dxa"/>
            <w:shd w:val="clear" w:color="auto" w:fill="auto"/>
          </w:tcPr>
          <w:p w14:paraId="710600BB"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1</w:t>
            </w:r>
          </w:p>
        </w:tc>
      </w:tr>
      <w:tr w:rsidR="00957750" w:rsidRPr="00154B49" w14:paraId="3449D7B3" w14:textId="77777777" w:rsidTr="00957750">
        <w:tc>
          <w:tcPr>
            <w:tcW w:w="2179" w:type="dxa"/>
            <w:shd w:val="clear" w:color="auto" w:fill="auto"/>
          </w:tcPr>
          <w:p w14:paraId="3ABE8808"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 xml:space="preserve">≥ 3% </w:t>
            </w:r>
            <w:r w:rsidRPr="00154B49">
              <w:rPr>
                <w:rFonts w:ascii="华文宋体" w:eastAsia="华文宋体" w:hAnsi="华文宋体" w:hint="eastAsia"/>
                <w:sz w:val="18"/>
                <w:szCs w:val="18"/>
              </w:rPr>
              <w:t>和</w:t>
            </w:r>
            <w:r w:rsidRPr="00154B49">
              <w:rPr>
                <w:rFonts w:ascii="华文宋体" w:eastAsia="华文宋体" w:hAnsi="华文宋体"/>
                <w:sz w:val="18"/>
                <w:szCs w:val="18"/>
              </w:rPr>
              <w:t xml:space="preserve"> &lt; 4%</w:t>
            </w:r>
          </w:p>
        </w:tc>
        <w:tc>
          <w:tcPr>
            <w:tcW w:w="2237" w:type="dxa"/>
            <w:shd w:val="clear" w:color="auto" w:fill="auto"/>
          </w:tcPr>
          <w:p w14:paraId="3A757951"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2</w:t>
            </w:r>
          </w:p>
        </w:tc>
        <w:tc>
          <w:tcPr>
            <w:tcW w:w="2245" w:type="dxa"/>
            <w:shd w:val="clear" w:color="auto" w:fill="auto"/>
          </w:tcPr>
          <w:p w14:paraId="47BBED2B"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2</w:t>
            </w:r>
          </w:p>
        </w:tc>
        <w:tc>
          <w:tcPr>
            <w:tcW w:w="2265" w:type="dxa"/>
            <w:shd w:val="clear" w:color="auto" w:fill="auto"/>
          </w:tcPr>
          <w:p w14:paraId="0F86752C"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2</w:t>
            </w:r>
          </w:p>
        </w:tc>
      </w:tr>
      <w:tr w:rsidR="00957750" w:rsidRPr="00154B49" w14:paraId="51F41A49" w14:textId="77777777" w:rsidTr="00957750">
        <w:tc>
          <w:tcPr>
            <w:tcW w:w="2179" w:type="dxa"/>
            <w:shd w:val="clear" w:color="auto" w:fill="auto"/>
          </w:tcPr>
          <w:p w14:paraId="0FE4C925"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hint="eastAsia"/>
                <w:sz w:val="18"/>
                <w:szCs w:val="18"/>
              </w:rPr>
              <w:t>＜</w:t>
            </w:r>
            <w:r w:rsidRPr="00154B49">
              <w:rPr>
                <w:rFonts w:ascii="华文宋体" w:eastAsia="华文宋体" w:hAnsi="华文宋体"/>
                <w:sz w:val="18"/>
                <w:szCs w:val="18"/>
              </w:rPr>
              <w:t xml:space="preserve"> 3%</w:t>
            </w:r>
          </w:p>
        </w:tc>
        <w:tc>
          <w:tcPr>
            <w:tcW w:w="2237" w:type="dxa"/>
            <w:shd w:val="clear" w:color="auto" w:fill="auto"/>
          </w:tcPr>
          <w:p w14:paraId="57053F1F"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4</w:t>
            </w:r>
          </w:p>
        </w:tc>
        <w:tc>
          <w:tcPr>
            <w:tcW w:w="2245" w:type="dxa"/>
            <w:shd w:val="clear" w:color="auto" w:fill="auto"/>
          </w:tcPr>
          <w:p w14:paraId="7F536851"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3</w:t>
            </w:r>
          </w:p>
        </w:tc>
        <w:tc>
          <w:tcPr>
            <w:tcW w:w="2265" w:type="dxa"/>
            <w:shd w:val="clear" w:color="auto" w:fill="auto"/>
          </w:tcPr>
          <w:p w14:paraId="3DD5E662"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4</w:t>
            </w:r>
          </w:p>
        </w:tc>
      </w:tr>
    </w:tbl>
    <w:p w14:paraId="1CA156D0" w14:textId="77777777" w:rsidR="00957750" w:rsidRPr="00EA704A" w:rsidRDefault="00957750" w:rsidP="00C0547E">
      <w:pPr>
        <w:rPr>
          <w:rFonts w:ascii="华文宋体" w:eastAsia="华文宋体" w:hAnsi="华文宋体"/>
          <w:szCs w:val="21"/>
        </w:rPr>
      </w:pPr>
    </w:p>
    <w:p w14:paraId="748C1970" w14:textId="1FF8A86A" w:rsidR="00957750" w:rsidRPr="002920A7" w:rsidRDefault="00957750" w:rsidP="00E13DC3">
      <w:pPr>
        <w:spacing w:line="360" w:lineRule="auto"/>
        <w:jc w:val="center"/>
        <w:rPr>
          <w:rFonts w:ascii="黑体" w:eastAsia="黑体" w:hAnsi="黑体"/>
          <w:szCs w:val="21"/>
        </w:rPr>
      </w:pPr>
      <w:bookmarkStart w:id="604" w:name="_Toc37326349"/>
      <w:r w:rsidRPr="002920A7">
        <w:rPr>
          <w:rFonts w:ascii="黑体" w:eastAsia="黑体" w:hAnsi="黑体" w:hint="eastAsia"/>
          <w:szCs w:val="21"/>
        </w:rPr>
        <w:t>表</w:t>
      </w:r>
      <w:r w:rsidRPr="002920A7">
        <w:rPr>
          <w:rFonts w:ascii="黑体" w:eastAsia="黑体" w:hAnsi="黑体"/>
          <w:szCs w:val="21"/>
        </w:rPr>
        <w:t>B.</w:t>
      </w:r>
      <w:r w:rsidRPr="002920A7">
        <w:rPr>
          <w:rFonts w:ascii="黑体" w:eastAsia="黑体" w:hAnsi="黑体"/>
          <w:szCs w:val="21"/>
        </w:rPr>
        <w:fldChar w:fldCharType="begin"/>
      </w:r>
      <w:r w:rsidRPr="002920A7">
        <w:rPr>
          <w:rFonts w:ascii="黑体" w:eastAsia="黑体" w:hAnsi="黑体"/>
          <w:szCs w:val="21"/>
        </w:rPr>
        <w:instrText xml:space="preserve"> SEQ Table_B. \* ARABIC </w:instrText>
      </w:r>
      <w:r w:rsidRPr="002920A7">
        <w:rPr>
          <w:rFonts w:ascii="黑体" w:eastAsia="黑体" w:hAnsi="黑体"/>
          <w:szCs w:val="21"/>
        </w:rPr>
        <w:fldChar w:fldCharType="separate"/>
      </w:r>
      <w:r w:rsidRPr="002920A7">
        <w:rPr>
          <w:rFonts w:ascii="黑体" w:eastAsia="黑体" w:hAnsi="黑体"/>
          <w:szCs w:val="21"/>
        </w:rPr>
        <w:t>2</w:t>
      </w:r>
      <w:r w:rsidRPr="002920A7">
        <w:rPr>
          <w:rFonts w:ascii="黑体" w:eastAsia="黑体" w:hAnsi="黑体" w:hint="eastAsia"/>
          <w:szCs w:val="21"/>
        </w:rPr>
        <w:t>7</w:t>
      </w:r>
      <w:r w:rsidRPr="002920A7">
        <w:rPr>
          <w:rFonts w:ascii="黑体" w:eastAsia="黑体" w:hAnsi="黑体"/>
          <w:szCs w:val="21"/>
        </w:rPr>
        <w:fldChar w:fldCharType="end"/>
      </w:r>
      <w:r w:rsidRPr="002920A7">
        <w:rPr>
          <w:rFonts w:ascii="黑体" w:eastAsia="黑体" w:hAnsi="黑体"/>
          <w:szCs w:val="21"/>
        </w:rPr>
        <w:t xml:space="preserve"> – </w:t>
      </w:r>
      <w:r w:rsidRPr="002920A7">
        <w:rPr>
          <w:rFonts w:ascii="黑体" w:eastAsia="黑体" w:hAnsi="黑体"/>
          <w:i/>
          <w:iCs/>
          <w:szCs w:val="21"/>
        </w:rPr>
        <w:t>THD</w:t>
      </w:r>
      <w:r w:rsidRPr="002920A7">
        <w:rPr>
          <w:rFonts w:ascii="黑体" w:eastAsia="黑体" w:hAnsi="黑体"/>
          <w:i/>
          <w:iCs/>
          <w:szCs w:val="21"/>
          <w:vertAlign w:val="subscript"/>
        </w:rPr>
        <w:t>I</w:t>
      </w:r>
      <w:bookmarkEnd w:id="604"/>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2145"/>
        <w:gridCol w:w="2156"/>
        <w:gridCol w:w="2179"/>
      </w:tblGrid>
      <w:tr w:rsidR="00957750" w:rsidRPr="002920A7" w14:paraId="7669FB65" w14:textId="77777777" w:rsidTr="00AE3C8E">
        <w:tc>
          <w:tcPr>
            <w:tcW w:w="2220" w:type="dxa"/>
            <w:shd w:val="clear" w:color="auto" w:fill="auto"/>
          </w:tcPr>
          <w:p w14:paraId="7889E11F" w14:textId="77777777" w:rsidR="00957750" w:rsidRPr="002920A7" w:rsidRDefault="00957750" w:rsidP="00154B49">
            <w:pPr>
              <w:jc w:val="center"/>
              <w:rPr>
                <w:rFonts w:ascii="黑体" w:eastAsia="黑体" w:hAnsi="黑体"/>
                <w:i/>
                <w:iCs/>
                <w:sz w:val="18"/>
                <w:szCs w:val="18"/>
              </w:rPr>
            </w:pPr>
            <w:r w:rsidRPr="002920A7">
              <w:rPr>
                <w:rFonts w:ascii="黑体" w:eastAsia="黑体" w:hAnsi="黑体"/>
                <w:i/>
                <w:iCs/>
                <w:sz w:val="18"/>
                <w:szCs w:val="18"/>
              </w:rPr>
              <w:t>THD</w:t>
            </w:r>
            <w:r w:rsidRPr="002920A7">
              <w:rPr>
                <w:rFonts w:ascii="黑体" w:eastAsia="黑体" w:hAnsi="黑体"/>
                <w:i/>
                <w:iCs/>
                <w:sz w:val="18"/>
                <w:szCs w:val="18"/>
                <w:vertAlign w:val="subscript"/>
              </w:rPr>
              <w:t>I</w:t>
            </w:r>
          </w:p>
        </w:tc>
        <w:tc>
          <w:tcPr>
            <w:tcW w:w="2145" w:type="dxa"/>
            <w:shd w:val="clear" w:color="auto" w:fill="auto"/>
          </w:tcPr>
          <w:p w14:paraId="5B0B7C14" w14:textId="2161B9C9" w:rsidR="00957750" w:rsidRPr="002920A7" w:rsidRDefault="00957750" w:rsidP="002C5A1D">
            <w:pPr>
              <w:jc w:val="center"/>
              <w:rPr>
                <w:rFonts w:ascii="黑体" w:eastAsia="黑体" w:hAnsi="黑体"/>
                <w:sz w:val="18"/>
                <w:szCs w:val="18"/>
              </w:rPr>
            </w:pPr>
            <w:r w:rsidRPr="002920A7">
              <w:rPr>
                <w:rFonts w:ascii="黑体" w:eastAsia="黑体" w:hAnsi="黑体"/>
                <w:sz w:val="18"/>
                <w:szCs w:val="18"/>
              </w:rPr>
              <w:t>工业建筑</w:t>
            </w:r>
            <w:r w:rsidRPr="002920A7">
              <w:rPr>
                <w:rFonts w:ascii="黑体" w:eastAsia="黑体" w:hAnsi="黑体" w:hint="eastAsia"/>
                <w:sz w:val="18"/>
                <w:szCs w:val="18"/>
              </w:rPr>
              <w:t>分数</w:t>
            </w:r>
          </w:p>
        </w:tc>
        <w:tc>
          <w:tcPr>
            <w:tcW w:w="2156" w:type="dxa"/>
            <w:shd w:val="clear" w:color="auto" w:fill="auto"/>
          </w:tcPr>
          <w:p w14:paraId="49367954" w14:textId="3D210E3D" w:rsidR="00957750" w:rsidRPr="002920A7" w:rsidRDefault="00957750" w:rsidP="002C5A1D">
            <w:pPr>
              <w:jc w:val="center"/>
              <w:rPr>
                <w:rFonts w:ascii="黑体" w:eastAsia="黑体" w:hAnsi="黑体"/>
                <w:sz w:val="18"/>
                <w:szCs w:val="18"/>
              </w:rPr>
            </w:pPr>
            <w:r w:rsidRPr="002920A7">
              <w:rPr>
                <w:rFonts w:ascii="黑体" w:eastAsia="黑体" w:hAnsi="黑体"/>
                <w:sz w:val="18"/>
                <w:szCs w:val="18"/>
              </w:rPr>
              <w:t>商业建筑</w:t>
            </w:r>
            <w:r w:rsidRPr="002920A7">
              <w:rPr>
                <w:rFonts w:ascii="黑体" w:eastAsia="黑体" w:hAnsi="黑体" w:hint="eastAsia"/>
                <w:sz w:val="18"/>
                <w:szCs w:val="18"/>
              </w:rPr>
              <w:t>分数</w:t>
            </w:r>
          </w:p>
        </w:tc>
        <w:tc>
          <w:tcPr>
            <w:tcW w:w="2179" w:type="dxa"/>
            <w:shd w:val="clear" w:color="auto" w:fill="auto"/>
          </w:tcPr>
          <w:p w14:paraId="33239077" w14:textId="382C192C" w:rsidR="00957750" w:rsidRPr="002920A7" w:rsidRDefault="00957750" w:rsidP="002C5A1D">
            <w:pPr>
              <w:jc w:val="center"/>
              <w:rPr>
                <w:rFonts w:ascii="黑体" w:eastAsia="黑体" w:hAnsi="黑体"/>
                <w:sz w:val="18"/>
                <w:szCs w:val="18"/>
              </w:rPr>
            </w:pPr>
            <w:r w:rsidRPr="002920A7">
              <w:rPr>
                <w:rFonts w:ascii="黑体" w:eastAsia="黑体" w:hAnsi="黑体" w:hint="eastAsia"/>
                <w:sz w:val="18"/>
                <w:szCs w:val="18"/>
              </w:rPr>
              <w:t>基础</w:t>
            </w:r>
            <w:r w:rsidRPr="002920A7">
              <w:rPr>
                <w:rFonts w:ascii="黑体" w:eastAsia="黑体" w:hAnsi="黑体"/>
                <w:sz w:val="18"/>
                <w:szCs w:val="18"/>
              </w:rPr>
              <w:t>设施</w:t>
            </w:r>
            <w:r w:rsidRPr="002920A7">
              <w:rPr>
                <w:rFonts w:ascii="黑体" w:eastAsia="黑体" w:hAnsi="黑体" w:hint="eastAsia"/>
                <w:sz w:val="18"/>
                <w:szCs w:val="18"/>
              </w:rPr>
              <w:t>分数</w:t>
            </w:r>
          </w:p>
        </w:tc>
      </w:tr>
      <w:tr w:rsidR="00957750" w:rsidRPr="00154B49" w14:paraId="6CC3D274" w14:textId="77777777" w:rsidTr="00AE3C8E">
        <w:tc>
          <w:tcPr>
            <w:tcW w:w="2220" w:type="dxa"/>
            <w:shd w:val="clear" w:color="auto" w:fill="auto"/>
          </w:tcPr>
          <w:p w14:paraId="5ADE4D8C" w14:textId="0ECE6CC0"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 20%或无测量</w:t>
            </w:r>
          </w:p>
        </w:tc>
        <w:tc>
          <w:tcPr>
            <w:tcW w:w="2145" w:type="dxa"/>
            <w:shd w:val="clear" w:color="auto" w:fill="auto"/>
          </w:tcPr>
          <w:p w14:paraId="1D51D771"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0</w:t>
            </w:r>
          </w:p>
        </w:tc>
        <w:tc>
          <w:tcPr>
            <w:tcW w:w="2156" w:type="dxa"/>
            <w:shd w:val="clear" w:color="auto" w:fill="auto"/>
          </w:tcPr>
          <w:p w14:paraId="67C2CCE2"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0</w:t>
            </w:r>
          </w:p>
        </w:tc>
        <w:tc>
          <w:tcPr>
            <w:tcW w:w="2179" w:type="dxa"/>
            <w:shd w:val="clear" w:color="auto" w:fill="auto"/>
          </w:tcPr>
          <w:p w14:paraId="373AFB34"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0</w:t>
            </w:r>
          </w:p>
        </w:tc>
      </w:tr>
      <w:tr w:rsidR="00957750" w:rsidRPr="00154B49" w14:paraId="76C02BEB" w14:textId="77777777" w:rsidTr="00AE3C8E">
        <w:tc>
          <w:tcPr>
            <w:tcW w:w="2220" w:type="dxa"/>
            <w:shd w:val="clear" w:color="auto" w:fill="auto"/>
          </w:tcPr>
          <w:p w14:paraId="2F6DA0CE"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 xml:space="preserve">≥ 10% </w:t>
            </w:r>
            <w:r w:rsidRPr="00154B49">
              <w:rPr>
                <w:rFonts w:ascii="华文宋体" w:eastAsia="华文宋体" w:hAnsi="华文宋体" w:hint="eastAsia"/>
                <w:sz w:val="18"/>
                <w:szCs w:val="18"/>
              </w:rPr>
              <w:t>和</w:t>
            </w:r>
            <w:r w:rsidRPr="00154B49">
              <w:rPr>
                <w:rFonts w:ascii="华文宋体" w:eastAsia="华文宋体" w:hAnsi="华文宋体"/>
                <w:sz w:val="18"/>
                <w:szCs w:val="18"/>
              </w:rPr>
              <w:t xml:space="preserve"> &lt; 20%</w:t>
            </w:r>
          </w:p>
        </w:tc>
        <w:tc>
          <w:tcPr>
            <w:tcW w:w="2145" w:type="dxa"/>
            <w:shd w:val="clear" w:color="auto" w:fill="auto"/>
          </w:tcPr>
          <w:p w14:paraId="1BBED1A2"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1</w:t>
            </w:r>
          </w:p>
        </w:tc>
        <w:tc>
          <w:tcPr>
            <w:tcW w:w="2156" w:type="dxa"/>
            <w:shd w:val="clear" w:color="auto" w:fill="auto"/>
          </w:tcPr>
          <w:p w14:paraId="027D02AE"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1</w:t>
            </w:r>
          </w:p>
        </w:tc>
        <w:tc>
          <w:tcPr>
            <w:tcW w:w="2179" w:type="dxa"/>
            <w:shd w:val="clear" w:color="auto" w:fill="auto"/>
          </w:tcPr>
          <w:p w14:paraId="10DC83FD"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1</w:t>
            </w:r>
          </w:p>
        </w:tc>
      </w:tr>
      <w:tr w:rsidR="00957750" w:rsidRPr="00154B49" w14:paraId="2FCDE696" w14:textId="77777777" w:rsidTr="00AE3C8E">
        <w:tc>
          <w:tcPr>
            <w:tcW w:w="2220" w:type="dxa"/>
            <w:shd w:val="clear" w:color="auto" w:fill="auto"/>
          </w:tcPr>
          <w:p w14:paraId="4561D141"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 xml:space="preserve">≥ 5% </w:t>
            </w:r>
            <w:r w:rsidRPr="00154B49">
              <w:rPr>
                <w:rFonts w:ascii="华文宋体" w:eastAsia="华文宋体" w:hAnsi="华文宋体" w:hint="eastAsia"/>
                <w:sz w:val="18"/>
                <w:szCs w:val="18"/>
              </w:rPr>
              <w:t>和</w:t>
            </w:r>
            <w:r w:rsidRPr="00154B49">
              <w:rPr>
                <w:rFonts w:ascii="华文宋体" w:eastAsia="华文宋体" w:hAnsi="华文宋体"/>
                <w:sz w:val="18"/>
                <w:szCs w:val="18"/>
              </w:rPr>
              <w:t xml:space="preserve"> &lt; 10%</w:t>
            </w:r>
          </w:p>
        </w:tc>
        <w:tc>
          <w:tcPr>
            <w:tcW w:w="2145" w:type="dxa"/>
            <w:shd w:val="clear" w:color="auto" w:fill="auto"/>
          </w:tcPr>
          <w:p w14:paraId="54A58041"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2</w:t>
            </w:r>
          </w:p>
        </w:tc>
        <w:tc>
          <w:tcPr>
            <w:tcW w:w="2156" w:type="dxa"/>
            <w:shd w:val="clear" w:color="auto" w:fill="auto"/>
          </w:tcPr>
          <w:p w14:paraId="6C362F0D"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2</w:t>
            </w:r>
          </w:p>
        </w:tc>
        <w:tc>
          <w:tcPr>
            <w:tcW w:w="2179" w:type="dxa"/>
            <w:shd w:val="clear" w:color="auto" w:fill="auto"/>
          </w:tcPr>
          <w:p w14:paraId="75B80612"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2</w:t>
            </w:r>
          </w:p>
        </w:tc>
      </w:tr>
      <w:tr w:rsidR="00957750" w:rsidRPr="00154B49" w14:paraId="64EDC6F9" w14:textId="77777777" w:rsidTr="00AE3C8E">
        <w:tc>
          <w:tcPr>
            <w:tcW w:w="2220" w:type="dxa"/>
            <w:shd w:val="clear" w:color="auto" w:fill="auto"/>
          </w:tcPr>
          <w:p w14:paraId="0913E0B0"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hint="eastAsia"/>
                <w:sz w:val="18"/>
                <w:szCs w:val="18"/>
              </w:rPr>
              <w:t>＜</w:t>
            </w:r>
            <w:r w:rsidRPr="00154B49">
              <w:rPr>
                <w:rFonts w:ascii="华文宋体" w:eastAsia="华文宋体" w:hAnsi="华文宋体"/>
                <w:sz w:val="18"/>
                <w:szCs w:val="18"/>
              </w:rPr>
              <w:t xml:space="preserve"> 5%</w:t>
            </w:r>
          </w:p>
        </w:tc>
        <w:tc>
          <w:tcPr>
            <w:tcW w:w="2145" w:type="dxa"/>
            <w:shd w:val="clear" w:color="auto" w:fill="auto"/>
          </w:tcPr>
          <w:p w14:paraId="5A9F6B65"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4</w:t>
            </w:r>
          </w:p>
        </w:tc>
        <w:tc>
          <w:tcPr>
            <w:tcW w:w="2156" w:type="dxa"/>
            <w:shd w:val="clear" w:color="auto" w:fill="auto"/>
          </w:tcPr>
          <w:p w14:paraId="30E7E905"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3</w:t>
            </w:r>
          </w:p>
        </w:tc>
        <w:tc>
          <w:tcPr>
            <w:tcW w:w="2179" w:type="dxa"/>
            <w:shd w:val="clear" w:color="auto" w:fill="auto"/>
          </w:tcPr>
          <w:p w14:paraId="4BE32ACD"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4</w:t>
            </w:r>
          </w:p>
        </w:tc>
      </w:tr>
    </w:tbl>
    <w:p w14:paraId="7509AF25" w14:textId="5A4ACFAE" w:rsidR="00957750" w:rsidRPr="00154B49" w:rsidRDefault="00957750" w:rsidP="00154B49">
      <w:pPr>
        <w:spacing w:before="240"/>
        <w:rPr>
          <w:rFonts w:ascii="黑体" w:eastAsia="黑体" w:hAnsi="黑体"/>
          <w:szCs w:val="21"/>
        </w:rPr>
      </w:pPr>
      <w:bookmarkStart w:id="605" w:name="_Toc429987749"/>
      <w:r w:rsidRPr="00154B49">
        <w:rPr>
          <w:rFonts w:ascii="黑体" w:eastAsia="黑体" w:hAnsi="黑体"/>
          <w:szCs w:val="21"/>
        </w:rPr>
        <w:t xml:space="preserve">B.3.2.6   </w:t>
      </w:r>
      <w:bookmarkEnd w:id="605"/>
      <w:r w:rsidRPr="00154B49">
        <w:rPr>
          <w:rFonts w:ascii="黑体" w:eastAsia="黑体" w:hAnsi="黑体"/>
          <w:szCs w:val="21"/>
        </w:rPr>
        <w:t>奖励</w:t>
      </w:r>
      <w:r w:rsidR="00AE3C8E" w:rsidRPr="00154B49">
        <w:rPr>
          <w:rFonts w:ascii="黑体" w:eastAsia="黑体" w:hAnsi="黑体"/>
          <w:szCs w:val="21"/>
        </w:rPr>
        <w:t>(BS)</w:t>
      </w:r>
    </w:p>
    <w:p w14:paraId="0F911D13" w14:textId="030E3555" w:rsidR="00957750" w:rsidRPr="00154B49" w:rsidRDefault="00957750" w:rsidP="00C0547E">
      <w:pPr>
        <w:rPr>
          <w:rFonts w:ascii="黑体" w:eastAsia="黑体" w:hAnsi="黑体"/>
          <w:szCs w:val="21"/>
        </w:rPr>
      </w:pPr>
      <w:r w:rsidRPr="00154B49">
        <w:rPr>
          <w:rFonts w:ascii="黑体" w:eastAsia="黑体" w:hAnsi="黑体"/>
          <w:szCs w:val="21"/>
        </w:rPr>
        <w:t>B.3.2.6.1  概述</w:t>
      </w:r>
    </w:p>
    <w:p w14:paraId="4D15147A" w14:textId="031BF62E" w:rsidR="00957750" w:rsidRPr="00EA704A" w:rsidRDefault="00957750" w:rsidP="00154B49">
      <w:pPr>
        <w:ind w:firstLine="420"/>
        <w:rPr>
          <w:rFonts w:ascii="华文宋体" w:eastAsia="华文宋体" w:hAnsi="华文宋体"/>
          <w:szCs w:val="21"/>
        </w:rPr>
      </w:pPr>
      <w:r w:rsidRPr="00EA704A">
        <w:rPr>
          <w:rFonts w:ascii="华文宋体" w:eastAsia="华文宋体" w:hAnsi="华文宋体" w:hint="eastAsia"/>
          <w:szCs w:val="21"/>
        </w:rPr>
        <w:t>以下奖励参数允许获得额外的分数作为提高整体能源效率的</w:t>
      </w:r>
      <w:r w:rsidR="00AE3C8E" w:rsidRPr="00EA704A">
        <w:rPr>
          <w:rFonts w:ascii="华文宋体" w:eastAsia="华文宋体" w:hAnsi="华文宋体" w:hint="eastAsia"/>
          <w:szCs w:val="21"/>
        </w:rPr>
        <w:t>奖励</w:t>
      </w:r>
      <w:r w:rsidRPr="00EA704A">
        <w:rPr>
          <w:rFonts w:ascii="华文宋体" w:eastAsia="华文宋体" w:hAnsi="华文宋体" w:hint="eastAsia"/>
          <w:szCs w:val="21"/>
        </w:rPr>
        <w:t>。</w:t>
      </w:r>
    </w:p>
    <w:p w14:paraId="3CBF7D76" w14:textId="791DC391" w:rsidR="00957750" w:rsidRPr="00154B49" w:rsidRDefault="00957750" w:rsidP="00C0547E">
      <w:pPr>
        <w:rPr>
          <w:rFonts w:ascii="黑体" w:eastAsia="黑体" w:hAnsi="黑体"/>
          <w:szCs w:val="21"/>
        </w:rPr>
      </w:pPr>
      <w:bookmarkStart w:id="606" w:name="_Ref430524203"/>
      <w:r w:rsidRPr="00154B49">
        <w:rPr>
          <w:rFonts w:ascii="黑体" w:eastAsia="黑体" w:hAnsi="黑体"/>
          <w:szCs w:val="21"/>
        </w:rPr>
        <w:t xml:space="preserve">B.3.2.6.2   </w:t>
      </w:r>
      <w:bookmarkEnd w:id="606"/>
      <w:r w:rsidRPr="00154B49">
        <w:rPr>
          <w:rFonts w:ascii="黑体" w:eastAsia="黑体" w:hAnsi="黑体"/>
          <w:szCs w:val="21"/>
        </w:rPr>
        <w:t>参数</w:t>
      </w:r>
      <w:r w:rsidRPr="00154B49">
        <w:rPr>
          <w:rFonts w:ascii="黑体" w:eastAsia="黑体" w:hAnsi="黑体" w:hint="eastAsia"/>
          <w:szCs w:val="21"/>
        </w:rPr>
        <w:t>BS01</w:t>
      </w:r>
      <w:r w:rsidR="00AE3C8E" w:rsidRPr="00154B49">
        <w:rPr>
          <w:rFonts w:ascii="黑体" w:eastAsia="黑体" w:hAnsi="黑体" w:hint="eastAsia"/>
          <w:szCs w:val="21"/>
        </w:rPr>
        <w:t>：</w:t>
      </w:r>
      <w:r w:rsidRPr="00154B49">
        <w:rPr>
          <w:rFonts w:ascii="黑体" w:eastAsia="黑体" w:hAnsi="黑体" w:hint="eastAsia"/>
          <w:szCs w:val="21"/>
        </w:rPr>
        <w:t>可再生能源</w:t>
      </w:r>
    </w:p>
    <w:p w14:paraId="193CFC59" w14:textId="75ECDFD2" w:rsidR="00957750" w:rsidRPr="00EA704A" w:rsidRDefault="00957750" w:rsidP="00154B49">
      <w:pPr>
        <w:ind w:firstLine="420"/>
        <w:rPr>
          <w:rFonts w:ascii="华文宋体" w:eastAsia="华文宋体" w:hAnsi="华文宋体"/>
          <w:szCs w:val="21"/>
        </w:rPr>
      </w:pPr>
      <w:r w:rsidRPr="00EA704A">
        <w:rPr>
          <w:rFonts w:ascii="华文宋体" w:eastAsia="华文宋体" w:hAnsi="华文宋体" w:hint="eastAsia"/>
          <w:szCs w:val="21"/>
        </w:rPr>
        <w:t>参数BS</w:t>
      </w:r>
      <w:r w:rsidRPr="00EA704A">
        <w:rPr>
          <w:rFonts w:ascii="华文宋体" w:eastAsia="华文宋体" w:hAnsi="华文宋体"/>
          <w:szCs w:val="21"/>
        </w:rPr>
        <w:t>01</w:t>
      </w:r>
      <w:r w:rsidRPr="00EA704A">
        <w:rPr>
          <w:rFonts w:ascii="华文宋体" w:eastAsia="华文宋体" w:hAnsi="华文宋体" w:hint="eastAsia"/>
          <w:szCs w:val="21"/>
        </w:rPr>
        <w:t>的分数通过</w:t>
      </w:r>
      <w:r w:rsidR="00AE3C8E" w:rsidRPr="00EA704A">
        <w:rPr>
          <w:rFonts w:ascii="华文宋体" w:eastAsia="华文宋体" w:hAnsi="华文宋体" w:hint="eastAsia"/>
          <w:szCs w:val="21"/>
        </w:rPr>
        <w:t>计算</w:t>
      </w:r>
      <w:r w:rsidRPr="00154B49">
        <w:rPr>
          <w:rFonts w:ascii="华文宋体" w:eastAsia="华文宋体" w:hAnsi="华文宋体" w:hint="eastAsia"/>
          <w:i/>
          <w:iCs/>
          <w:szCs w:val="21"/>
        </w:rPr>
        <w:t>R</w:t>
      </w:r>
      <w:r w:rsidRPr="00154B49">
        <w:rPr>
          <w:rFonts w:ascii="华文宋体" w:eastAsia="华文宋体" w:hAnsi="华文宋体"/>
          <w:i/>
          <w:iCs/>
          <w:szCs w:val="21"/>
          <w:vertAlign w:val="subscript"/>
        </w:rPr>
        <w:t>PR</w:t>
      </w:r>
      <w:r w:rsidRPr="00154B49">
        <w:rPr>
          <w:rFonts w:ascii="华文宋体" w:eastAsia="华文宋体" w:hAnsi="华文宋体" w:hint="eastAsia"/>
          <w:i/>
          <w:iCs/>
          <w:szCs w:val="21"/>
          <w:vertAlign w:val="subscript"/>
        </w:rPr>
        <w:t>E</w:t>
      </w:r>
      <w:r w:rsidRPr="00EA704A">
        <w:rPr>
          <w:rFonts w:ascii="华文宋体" w:eastAsia="华文宋体" w:hAnsi="华文宋体" w:hint="eastAsia"/>
          <w:szCs w:val="21"/>
        </w:rPr>
        <w:t>和</w:t>
      </w:r>
      <w:r w:rsidR="00AE3C8E" w:rsidRPr="00EA704A">
        <w:rPr>
          <w:rFonts w:ascii="华文宋体" w:eastAsia="华文宋体" w:hAnsi="华文宋体" w:hint="eastAsia"/>
          <w:szCs w:val="21"/>
        </w:rPr>
        <w:t>查</w:t>
      </w:r>
      <w:r w:rsidRPr="00EA704A">
        <w:rPr>
          <w:rFonts w:ascii="华文宋体" w:eastAsia="华文宋体" w:hAnsi="华文宋体" w:hint="eastAsia"/>
          <w:szCs w:val="21"/>
        </w:rPr>
        <w:t>表B.28</w:t>
      </w:r>
      <w:r w:rsidR="00AE3C8E" w:rsidRPr="00EA704A">
        <w:rPr>
          <w:rFonts w:ascii="华文宋体" w:eastAsia="华文宋体" w:hAnsi="华文宋体" w:hint="eastAsia"/>
          <w:szCs w:val="21"/>
        </w:rPr>
        <w:t>的评分来确定</w:t>
      </w:r>
      <w:r w:rsidRPr="00EA704A">
        <w:rPr>
          <w:rFonts w:ascii="华文宋体" w:eastAsia="华文宋体" w:hAnsi="华文宋体" w:hint="eastAsia"/>
          <w:szCs w:val="21"/>
        </w:rPr>
        <w:t>。</w:t>
      </w:r>
    </w:p>
    <w:p w14:paraId="53A9AC10" w14:textId="429A50AC" w:rsidR="00957750" w:rsidRPr="00EA704A" w:rsidRDefault="00957750" w:rsidP="00154B49">
      <w:pPr>
        <w:ind w:firstLine="420"/>
        <w:rPr>
          <w:rFonts w:ascii="华文宋体" w:eastAsia="华文宋体" w:hAnsi="华文宋体"/>
          <w:szCs w:val="21"/>
        </w:rPr>
      </w:pPr>
      <w:r w:rsidRPr="00EA704A">
        <w:rPr>
          <w:rFonts w:ascii="华文宋体" w:eastAsia="华文宋体" w:hAnsi="华文宋体" w:hint="eastAsia"/>
          <w:szCs w:val="21"/>
        </w:rPr>
        <w:t>该</w:t>
      </w:r>
      <w:r w:rsidR="000A6A54" w:rsidRPr="00EA704A">
        <w:rPr>
          <w:rFonts w:ascii="华文宋体" w:eastAsia="华文宋体" w:hAnsi="华文宋体" w:hint="eastAsia"/>
          <w:szCs w:val="21"/>
        </w:rPr>
        <w:t>比值</w:t>
      </w:r>
      <w:r w:rsidRPr="00EA704A">
        <w:rPr>
          <w:rFonts w:ascii="华文宋体" w:eastAsia="华文宋体" w:hAnsi="华文宋体" w:hint="eastAsia"/>
          <w:szCs w:val="21"/>
        </w:rPr>
        <w:t>代表本地生产可再生能源和装置的总能耗量</w:t>
      </w:r>
      <w:r w:rsidR="000A6A54" w:rsidRPr="00EA704A">
        <w:rPr>
          <w:rFonts w:ascii="华文宋体" w:eastAsia="华文宋体" w:hAnsi="华文宋体" w:hint="eastAsia"/>
          <w:szCs w:val="21"/>
        </w:rPr>
        <w:t>之</w:t>
      </w:r>
      <w:r w:rsidRPr="00EA704A">
        <w:rPr>
          <w:rFonts w:ascii="华文宋体" w:eastAsia="华文宋体" w:hAnsi="华文宋体" w:hint="eastAsia"/>
          <w:szCs w:val="21"/>
        </w:rPr>
        <w:t>比。</w:t>
      </w:r>
    </w:p>
    <w:p w14:paraId="2F3AB176" w14:textId="3515BF03" w:rsidR="00957750" w:rsidRPr="00EA704A" w:rsidRDefault="00957750" w:rsidP="00154B49">
      <w:pPr>
        <w:ind w:firstLine="420"/>
        <w:rPr>
          <w:rFonts w:ascii="华文宋体" w:eastAsia="华文宋体" w:hAnsi="华文宋体"/>
          <w:szCs w:val="21"/>
        </w:rPr>
      </w:pPr>
      <w:r w:rsidRPr="00EA704A">
        <w:rPr>
          <w:rFonts w:ascii="华文宋体" w:eastAsia="华文宋体" w:hAnsi="华文宋体" w:hint="eastAsia"/>
          <w:szCs w:val="21"/>
        </w:rPr>
        <w:t>可再生能源是指光伏发电，风力发电，水力发电，地热能，生物能。</w:t>
      </w:r>
    </w:p>
    <w:p w14:paraId="79B6D8ED" w14:textId="1E4D987B" w:rsidR="00957750" w:rsidRPr="00EA704A" w:rsidRDefault="00957750" w:rsidP="00154B49">
      <w:pPr>
        <w:ind w:firstLine="420"/>
        <w:rPr>
          <w:rFonts w:ascii="华文宋体" w:eastAsia="华文宋体" w:hAnsi="华文宋体"/>
          <w:szCs w:val="21"/>
        </w:rPr>
      </w:pPr>
      <w:r w:rsidRPr="00154B49">
        <w:rPr>
          <w:rFonts w:ascii="华文宋体" w:eastAsia="华文宋体" w:hAnsi="华文宋体"/>
          <w:i/>
          <w:iCs/>
          <w:szCs w:val="21"/>
        </w:rPr>
        <w:t>R</w:t>
      </w:r>
      <w:r w:rsidRPr="00154B49">
        <w:rPr>
          <w:rFonts w:ascii="华文宋体" w:eastAsia="华文宋体" w:hAnsi="华文宋体"/>
          <w:i/>
          <w:iCs/>
          <w:szCs w:val="21"/>
          <w:vertAlign w:val="subscript"/>
        </w:rPr>
        <w:t>PRE</w:t>
      </w:r>
      <w:r w:rsidRPr="00EA704A">
        <w:rPr>
          <w:rFonts w:ascii="华文宋体" w:eastAsia="华文宋体" w:hAnsi="华文宋体" w:hint="eastAsia"/>
          <w:szCs w:val="21"/>
        </w:rPr>
        <w:t>为</w:t>
      </w:r>
      <w:r w:rsidRPr="00EA704A">
        <w:rPr>
          <w:rFonts w:ascii="华文宋体" w:eastAsia="华文宋体" w:hAnsi="华文宋体"/>
          <w:szCs w:val="21"/>
        </w:rPr>
        <w:t>下列之间的比值</w:t>
      </w:r>
      <w:r w:rsidRPr="00EA704A">
        <w:rPr>
          <w:rFonts w:ascii="华文宋体" w:eastAsia="华文宋体" w:hAnsi="华文宋体" w:hint="eastAsia"/>
          <w:szCs w:val="21"/>
        </w:rPr>
        <w:t>:</w:t>
      </w:r>
    </w:p>
    <w:p w14:paraId="76ACECDD" w14:textId="03A13D81" w:rsidR="00957750" w:rsidRPr="00EA704A" w:rsidRDefault="00154B49" w:rsidP="00154B49">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szCs w:val="21"/>
        </w:rPr>
        <w:t>可再生能源年发电量</w:t>
      </w:r>
    </w:p>
    <w:p w14:paraId="3BB828CD" w14:textId="13118C24" w:rsidR="002920A7" w:rsidRDefault="00154B49" w:rsidP="00154B49">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szCs w:val="21"/>
        </w:rPr>
        <w:t>装置的年</w:t>
      </w:r>
      <w:r w:rsidR="000A6A54" w:rsidRPr="00EA704A">
        <w:rPr>
          <w:rFonts w:ascii="华文宋体" w:eastAsia="华文宋体" w:hAnsi="华文宋体" w:hint="eastAsia"/>
          <w:szCs w:val="21"/>
        </w:rPr>
        <w:t>用</w:t>
      </w:r>
      <w:r w:rsidR="00957750" w:rsidRPr="00EA704A">
        <w:rPr>
          <w:rFonts w:ascii="华文宋体" w:eastAsia="华文宋体" w:hAnsi="华文宋体" w:hint="eastAsia"/>
          <w:szCs w:val="21"/>
        </w:rPr>
        <w:t>电</w:t>
      </w:r>
      <w:r w:rsidR="00957750" w:rsidRPr="00EA704A">
        <w:rPr>
          <w:rFonts w:ascii="华文宋体" w:eastAsia="华文宋体" w:hAnsi="华文宋体"/>
          <w:szCs w:val="21"/>
        </w:rPr>
        <w:t>量</w:t>
      </w:r>
    </w:p>
    <w:p w14:paraId="23021119" w14:textId="6F1F3623" w:rsidR="00957750" w:rsidRPr="00154B49" w:rsidRDefault="00957750" w:rsidP="00E13DC3">
      <w:pPr>
        <w:spacing w:line="360" w:lineRule="auto"/>
        <w:jc w:val="center"/>
        <w:rPr>
          <w:rFonts w:ascii="黑体" w:eastAsia="黑体" w:hAnsi="黑体"/>
          <w:szCs w:val="21"/>
        </w:rPr>
      </w:pPr>
      <w:bookmarkStart w:id="607" w:name="_Toc37326350"/>
      <w:r w:rsidRPr="00154B49">
        <w:rPr>
          <w:rFonts w:ascii="黑体" w:eastAsia="黑体" w:hAnsi="黑体" w:hint="eastAsia"/>
          <w:szCs w:val="21"/>
        </w:rPr>
        <w:lastRenderedPageBreak/>
        <w:t>表B.2</w:t>
      </w:r>
      <w:r w:rsidRPr="00154B49">
        <w:rPr>
          <w:rFonts w:ascii="黑体" w:eastAsia="黑体" w:hAnsi="黑体"/>
          <w:szCs w:val="21"/>
        </w:rPr>
        <w:t>8</w:t>
      </w:r>
      <w:r w:rsidRPr="00154B49">
        <w:rPr>
          <w:rFonts w:ascii="黑体" w:eastAsia="黑体" w:hAnsi="黑体" w:hint="eastAsia"/>
          <w:szCs w:val="21"/>
        </w:rPr>
        <w:t>-</w:t>
      </w:r>
      <w:r w:rsidRPr="00154B49">
        <w:rPr>
          <w:rFonts w:ascii="黑体" w:eastAsia="黑体" w:hAnsi="黑体"/>
          <w:szCs w:val="21"/>
        </w:rPr>
        <w:t>可再生能源</w:t>
      </w:r>
      <w:bookmarkEnd w:id="607"/>
    </w:p>
    <w:tbl>
      <w:tblPr>
        <w:tblW w:w="0" w:type="auto"/>
        <w:tblInd w:w="360" w:type="dxa"/>
        <w:tblBorders>
          <w:top w:val="single" w:sz="4" w:space="0" w:color="auto"/>
          <w:left w:val="single" w:sz="4" w:space="0" w:color="auto"/>
          <w:bottom w:val="single" w:sz="6"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2177"/>
        <w:gridCol w:w="2187"/>
        <w:gridCol w:w="2209"/>
      </w:tblGrid>
      <w:tr w:rsidR="00957750" w:rsidRPr="00154B49" w14:paraId="59BE679A" w14:textId="77777777" w:rsidTr="002C5A1D">
        <w:tc>
          <w:tcPr>
            <w:tcW w:w="2220" w:type="dxa"/>
            <w:shd w:val="clear" w:color="auto" w:fill="auto"/>
          </w:tcPr>
          <w:p w14:paraId="2156B0A5" w14:textId="77777777" w:rsidR="00957750" w:rsidRPr="00154B49" w:rsidRDefault="00957750" w:rsidP="00154B49">
            <w:pPr>
              <w:jc w:val="center"/>
              <w:rPr>
                <w:rFonts w:ascii="黑体" w:eastAsia="黑体" w:hAnsi="黑体"/>
                <w:i/>
                <w:iCs/>
                <w:sz w:val="18"/>
                <w:szCs w:val="18"/>
              </w:rPr>
            </w:pPr>
            <w:r w:rsidRPr="00154B49">
              <w:rPr>
                <w:rFonts w:ascii="黑体" w:eastAsia="黑体" w:hAnsi="黑体"/>
                <w:i/>
                <w:iCs/>
                <w:sz w:val="18"/>
                <w:szCs w:val="18"/>
              </w:rPr>
              <w:t>R</w:t>
            </w:r>
            <w:r w:rsidRPr="00154B49">
              <w:rPr>
                <w:rFonts w:ascii="黑体" w:eastAsia="黑体" w:hAnsi="黑体"/>
                <w:i/>
                <w:iCs/>
                <w:sz w:val="18"/>
                <w:szCs w:val="18"/>
                <w:vertAlign w:val="subscript"/>
              </w:rPr>
              <w:t>PRE</w:t>
            </w:r>
          </w:p>
        </w:tc>
        <w:tc>
          <w:tcPr>
            <w:tcW w:w="2221" w:type="dxa"/>
            <w:shd w:val="clear" w:color="auto" w:fill="auto"/>
          </w:tcPr>
          <w:p w14:paraId="040BB63A" w14:textId="2E837372" w:rsidR="00957750" w:rsidRPr="00154B49" w:rsidRDefault="00957750" w:rsidP="002C5A1D">
            <w:pPr>
              <w:jc w:val="center"/>
              <w:rPr>
                <w:rFonts w:ascii="黑体" w:eastAsia="黑体" w:hAnsi="黑体"/>
                <w:sz w:val="18"/>
                <w:szCs w:val="18"/>
              </w:rPr>
            </w:pPr>
            <w:r w:rsidRPr="00154B49">
              <w:rPr>
                <w:rFonts w:ascii="黑体" w:eastAsia="黑体" w:hAnsi="黑体"/>
                <w:sz w:val="18"/>
                <w:szCs w:val="18"/>
              </w:rPr>
              <w:t>工业建筑</w:t>
            </w:r>
            <w:r w:rsidRPr="00154B49">
              <w:rPr>
                <w:rFonts w:ascii="黑体" w:eastAsia="黑体" w:hAnsi="黑体" w:hint="eastAsia"/>
                <w:sz w:val="18"/>
                <w:szCs w:val="18"/>
              </w:rPr>
              <w:t>分数</w:t>
            </w:r>
          </w:p>
        </w:tc>
        <w:tc>
          <w:tcPr>
            <w:tcW w:w="2231" w:type="dxa"/>
            <w:shd w:val="clear" w:color="auto" w:fill="auto"/>
          </w:tcPr>
          <w:p w14:paraId="3ADEEB93" w14:textId="03F099C9" w:rsidR="00957750" w:rsidRPr="00154B49" w:rsidRDefault="00957750" w:rsidP="002C5A1D">
            <w:pPr>
              <w:jc w:val="center"/>
              <w:rPr>
                <w:rFonts w:ascii="黑体" w:eastAsia="黑体" w:hAnsi="黑体"/>
                <w:sz w:val="18"/>
                <w:szCs w:val="18"/>
              </w:rPr>
            </w:pPr>
            <w:r w:rsidRPr="00154B49">
              <w:rPr>
                <w:rFonts w:ascii="黑体" w:eastAsia="黑体" w:hAnsi="黑体"/>
                <w:sz w:val="18"/>
                <w:szCs w:val="18"/>
              </w:rPr>
              <w:t>商业建筑</w:t>
            </w:r>
            <w:r w:rsidRPr="00154B49">
              <w:rPr>
                <w:rFonts w:ascii="黑体" w:eastAsia="黑体" w:hAnsi="黑体" w:hint="eastAsia"/>
                <w:sz w:val="18"/>
                <w:szCs w:val="18"/>
              </w:rPr>
              <w:t>分数</w:t>
            </w:r>
          </w:p>
        </w:tc>
        <w:tc>
          <w:tcPr>
            <w:tcW w:w="2254" w:type="dxa"/>
            <w:shd w:val="clear" w:color="auto" w:fill="auto"/>
          </w:tcPr>
          <w:p w14:paraId="46B2F06D" w14:textId="40485E6E" w:rsidR="00957750" w:rsidRPr="00154B49" w:rsidRDefault="00957750" w:rsidP="002C5A1D">
            <w:pPr>
              <w:jc w:val="center"/>
              <w:rPr>
                <w:rFonts w:ascii="黑体" w:eastAsia="黑体" w:hAnsi="黑体"/>
                <w:sz w:val="18"/>
                <w:szCs w:val="18"/>
              </w:rPr>
            </w:pPr>
            <w:r w:rsidRPr="00154B49">
              <w:rPr>
                <w:rFonts w:ascii="黑体" w:eastAsia="黑体" w:hAnsi="黑体" w:hint="eastAsia"/>
                <w:sz w:val="18"/>
                <w:szCs w:val="18"/>
              </w:rPr>
              <w:t>基础</w:t>
            </w:r>
            <w:r w:rsidRPr="00154B49">
              <w:rPr>
                <w:rFonts w:ascii="黑体" w:eastAsia="黑体" w:hAnsi="黑体"/>
                <w:sz w:val="18"/>
                <w:szCs w:val="18"/>
              </w:rPr>
              <w:t>设施</w:t>
            </w:r>
            <w:r w:rsidRPr="00154B49">
              <w:rPr>
                <w:rFonts w:ascii="黑体" w:eastAsia="黑体" w:hAnsi="黑体" w:hint="eastAsia"/>
                <w:sz w:val="18"/>
                <w:szCs w:val="18"/>
              </w:rPr>
              <w:t>分数</w:t>
            </w:r>
          </w:p>
        </w:tc>
      </w:tr>
      <w:tr w:rsidR="00957750" w:rsidRPr="00154B49" w14:paraId="3EE7E047" w14:textId="77777777" w:rsidTr="002C5A1D">
        <w:tc>
          <w:tcPr>
            <w:tcW w:w="2220" w:type="dxa"/>
            <w:shd w:val="clear" w:color="auto" w:fill="auto"/>
          </w:tcPr>
          <w:p w14:paraId="78996F42"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&lt; 5%</w:t>
            </w:r>
          </w:p>
        </w:tc>
        <w:tc>
          <w:tcPr>
            <w:tcW w:w="2221" w:type="dxa"/>
            <w:shd w:val="clear" w:color="auto" w:fill="auto"/>
          </w:tcPr>
          <w:p w14:paraId="314E41E5"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0</w:t>
            </w:r>
          </w:p>
        </w:tc>
        <w:tc>
          <w:tcPr>
            <w:tcW w:w="2231" w:type="dxa"/>
            <w:shd w:val="clear" w:color="auto" w:fill="auto"/>
          </w:tcPr>
          <w:p w14:paraId="2242BF0B"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0</w:t>
            </w:r>
          </w:p>
        </w:tc>
        <w:tc>
          <w:tcPr>
            <w:tcW w:w="2254" w:type="dxa"/>
            <w:shd w:val="clear" w:color="auto" w:fill="auto"/>
          </w:tcPr>
          <w:p w14:paraId="75A7BC18"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0</w:t>
            </w:r>
          </w:p>
        </w:tc>
      </w:tr>
      <w:tr w:rsidR="00957750" w:rsidRPr="00154B49" w14:paraId="686CD6A8" w14:textId="77777777" w:rsidTr="002C5A1D">
        <w:tc>
          <w:tcPr>
            <w:tcW w:w="2220" w:type="dxa"/>
            <w:shd w:val="clear" w:color="auto" w:fill="auto"/>
          </w:tcPr>
          <w:p w14:paraId="6093CB7F"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 xml:space="preserve">≥ 5% </w:t>
            </w:r>
            <w:r w:rsidRPr="00154B49">
              <w:rPr>
                <w:rFonts w:ascii="华文宋体" w:eastAsia="华文宋体" w:hAnsi="华文宋体" w:hint="eastAsia"/>
                <w:sz w:val="18"/>
                <w:szCs w:val="18"/>
              </w:rPr>
              <w:t>和</w:t>
            </w:r>
            <w:r w:rsidRPr="00154B49">
              <w:rPr>
                <w:rFonts w:ascii="华文宋体" w:eastAsia="华文宋体" w:hAnsi="华文宋体"/>
                <w:sz w:val="18"/>
                <w:szCs w:val="18"/>
              </w:rPr>
              <w:t xml:space="preserve"> &lt; 15%</w:t>
            </w:r>
          </w:p>
        </w:tc>
        <w:tc>
          <w:tcPr>
            <w:tcW w:w="2221" w:type="dxa"/>
            <w:shd w:val="clear" w:color="auto" w:fill="auto"/>
          </w:tcPr>
          <w:p w14:paraId="20F2C0D3"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1</w:t>
            </w:r>
          </w:p>
        </w:tc>
        <w:tc>
          <w:tcPr>
            <w:tcW w:w="2231" w:type="dxa"/>
            <w:shd w:val="clear" w:color="auto" w:fill="auto"/>
          </w:tcPr>
          <w:p w14:paraId="1BDC1188"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1</w:t>
            </w:r>
          </w:p>
        </w:tc>
        <w:tc>
          <w:tcPr>
            <w:tcW w:w="2254" w:type="dxa"/>
            <w:shd w:val="clear" w:color="auto" w:fill="auto"/>
          </w:tcPr>
          <w:p w14:paraId="64994EB1"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1</w:t>
            </w:r>
          </w:p>
        </w:tc>
      </w:tr>
      <w:tr w:rsidR="00957750" w:rsidRPr="00154B49" w14:paraId="0D9871BB" w14:textId="77777777" w:rsidTr="002C5A1D">
        <w:tc>
          <w:tcPr>
            <w:tcW w:w="2220" w:type="dxa"/>
            <w:shd w:val="clear" w:color="auto" w:fill="auto"/>
          </w:tcPr>
          <w:p w14:paraId="3273DCA0"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 xml:space="preserve">≥ 15% </w:t>
            </w:r>
            <w:r w:rsidRPr="00154B49">
              <w:rPr>
                <w:rFonts w:ascii="华文宋体" w:eastAsia="华文宋体" w:hAnsi="华文宋体" w:hint="eastAsia"/>
                <w:sz w:val="18"/>
                <w:szCs w:val="18"/>
              </w:rPr>
              <w:t>和</w:t>
            </w:r>
            <w:r w:rsidRPr="00154B49">
              <w:rPr>
                <w:rFonts w:ascii="华文宋体" w:eastAsia="华文宋体" w:hAnsi="华文宋体"/>
                <w:sz w:val="18"/>
                <w:szCs w:val="18"/>
              </w:rPr>
              <w:t xml:space="preserve"> &lt; 30%</w:t>
            </w:r>
          </w:p>
        </w:tc>
        <w:tc>
          <w:tcPr>
            <w:tcW w:w="2221" w:type="dxa"/>
            <w:shd w:val="clear" w:color="auto" w:fill="auto"/>
          </w:tcPr>
          <w:p w14:paraId="21E3A7B0"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2</w:t>
            </w:r>
          </w:p>
        </w:tc>
        <w:tc>
          <w:tcPr>
            <w:tcW w:w="2231" w:type="dxa"/>
            <w:shd w:val="clear" w:color="auto" w:fill="auto"/>
          </w:tcPr>
          <w:p w14:paraId="35A4E24E"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2</w:t>
            </w:r>
          </w:p>
        </w:tc>
        <w:tc>
          <w:tcPr>
            <w:tcW w:w="2254" w:type="dxa"/>
            <w:shd w:val="clear" w:color="auto" w:fill="auto"/>
          </w:tcPr>
          <w:p w14:paraId="118A9C3C"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2</w:t>
            </w:r>
          </w:p>
        </w:tc>
      </w:tr>
      <w:tr w:rsidR="00957750" w:rsidRPr="00154B49" w14:paraId="388B1045" w14:textId="77777777" w:rsidTr="002C5A1D">
        <w:tc>
          <w:tcPr>
            <w:tcW w:w="2220" w:type="dxa"/>
            <w:shd w:val="clear" w:color="auto" w:fill="auto"/>
          </w:tcPr>
          <w:p w14:paraId="2C4FD4CC"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 xml:space="preserve">≥ 30% </w:t>
            </w:r>
            <w:r w:rsidRPr="00154B49">
              <w:rPr>
                <w:rFonts w:ascii="华文宋体" w:eastAsia="华文宋体" w:hAnsi="华文宋体" w:hint="eastAsia"/>
                <w:sz w:val="18"/>
                <w:szCs w:val="18"/>
              </w:rPr>
              <w:t>和</w:t>
            </w:r>
            <w:r w:rsidRPr="00154B49">
              <w:rPr>
                <w:rFonts w:ascii="华文宋体" w:eastAsia="华文宋体" w:hAnsi="华文宋体"/>
                <w:sz w:val="18"/>
                <w:szCs w:val="18"/>
              </w:rPr>
              <w:t xml:space="preserve"> &lt; 50%</w:t>
            </w:r>
          </w:p>
        </w:tc>
        <w:tc>
          <w:tcPr>
            <w:tcW w:w="2221" w:type="dxa"/>
            <w:shd w:val="clear" w:color="auto" w:fill="auto"/>
          </w:tcPr>
          <w:p w14:paraId="0DA362FD"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3</w:t>
            </w:r>
          </w:p>
        </w:tc>
        <w:tc>
          <w:tcPr>
            <w:tcW w:w="2231" w:type="dxa"/>
            <w:shd w:val="clear" w:color="auto" w:fill="auto"/>
          </w:tcPr>
          <w:p w14:paraId="50194552"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3</w:t>
            </w:r>
          </w:p>
        </w:tc>
        <w:tc>
          <w:tcPr>
            <w:tcW w:w="2254" w:type="dxa"/>
            <w:shd w:val="clear" w:color="auto" w:fill="auto"/>
          </w:tcPr>
          <w:p w14:paraId="74854A94"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3</w:t>
            </w:r>
          </w:p>
        </w:tc>
      </w:tr>
      <w:tr w:rsidR="00957750" w:rsidRPr="00154B49" w14:paraId="509DC098" w14:textId="77777777" w:rsidTr="002C5A1D">
        <w:tc>
          <w:tcPr>
            <w:tcW w:w="2220" w:type="dxa"/>
            <w:shd w:val="clear" w:color="auto" w:fill="auto"/>
          </w:tcPr>
          <w:p w14:paraId="49FBEE53" w14:textId="77777777" w:rsidR="00957750" w:rsidRPr="00154B49" w:rsidDel="00D65D96" w:rsidRDefault="00957750" w:rsidP="00C0547E">
            <w:pPr>
              <w:rPr>
                <w:rFonts w:ascii="华文宋体" w:eastAsia="华文宋体" w:hAnsi="华文宋体"/>
                <w:sz w:val="18"/>
                <w:szCs w:val="18"/>
              </w:rPr>
            </w:pPr>
            <w:r w:rsidRPr="00154B49">
              <w:rPr>
                <w:rFonts w:ascii="华文宋体" w:eastAsia="华文宋体" w:hAnsi="华文宋体"/>
                <w:sz w:val="18"/>
                <w:szCs w:val="18"/>
              </w:rPr>
              <w:t xml:space="preserve">≥ 50% </w:t>
            </w:r>
            <w:r w:rsidRPr="00154B49">
              <w:rPr>
                <w:rFonts w:ascii="华文宋体" w:eastAsia="华文宋体" w:hAnsi="华文宋体" w:hint="eastAsia"/>
                <w:sz w:val="18"/>
                <w:szCs w:val="18"/>
              </w:rPr>
              <w:t>和</w:t>
            </w:r>
            <w:r w:rsidRPr="00154B49">
              <w:rPr>
                <w:rFonts w:ascii="华文宋体" w:eastAsia="华文宋体" w:hAnsi="华文宋体"/>
                <w:sz w:val="18"/>
                <w:szCs w:val="18"/>
              </w:rPr>
              <w:t xml:space="preserve"> &lt; 80%</w:t>
            </w:r>
          </w:p>
        </w:tc>
        <w:tc>
          <w:tcPr>
            <w:tcW w:w="2221" w:type="dxa"/>
            <w:shd w:val="clear" w:color="auto" w:fill="auto"/>
          </w:tcPr>
          <w:p w14:paraId="60F2B606"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4</w:t>
            </w:r>
          </w:p>
        </w:tc>
        <w:tc>
          <w:tcPr>
            <w:tcW w:w="2231" w:type="dxa"/>
            <w:shd w:val="clear" w:color="auto" w:fill="auto"/>
          </w:tcPr>
          <w:p w14:paraId="5A3DF625"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4</w:t>
            </w:r>
          </w:p>
        </w:tc>
        <w:tc>
          <w:tcPr>
            <w:tcW w:w="2254" w:type="dxa"/>
            <w:shd w:val="clear" w:color="auto" w:fill="auto"/>
          </w:tcPr>
          <w:p w14:paraId="1618CDD9"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4</w:t>
            </w:r>
          </w:p>
        </w:tc>
      </w:tr>
      <w:tr w:rsidR="00957750" w:rsidRPr="00154B49" w14:paraId="11BE700F" w14:textId="77777777" w:rsidTr="002C5A1D">
        <w:tc>
          <w:tcPr>
            <w:tcW w:w="2220" w:type="dxa"/>
            <w:shd w:val="clear" w:color="auto" w:fill="auto"/>
          </w:tcPr>
          <w:p w14:paraId="4EF25AFD" w14:textId="568F85D1"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≥80%</w:t>
            </w:r>
          </w:p>
        </w:tc>
        <w:tc>
          <w:tcPr>
            <w:tcW w:w="2221" w:type="dxa"/>
            <w:shd w:val="clear" w:color="auto" w:fill="auto"/>
          </w:tcPr>
          <w:p w14:paraId="42997899"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5</w:t>
            </w:r>
          </w:p>
        </w:tc>
        <w:tc>
          <w:tcPr>
            <w:tcW w:w="2231" w:type="dxa"/>
            <w:shd w:val="clear" w:color="auto" w:fill="auto"/>
          </w:tcPr>
          <w:p w14:paraId="14B45383"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5</w:t>
            </w:r>
          </w:p>
        </w:tc>
        <w:tc>
          <w:tcPr>
            <w:tcW w:w="2254" w:type="dxa"/>
            <w:shd w:val="clear" w:color="auto" w:fill="auto"/>
          </w:tcPr>
          <w:p w14:paraId="64F47878"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5</w:t>
            </w:r>
          </w:p>
        </w:tc>
      </w:tr>
    </w:tbl>
    <w:p w14:paraId="3F94E633" w14:textId="33DF7DE3" w:rsidR="00957750" w:rsidRPr="00154B49" w:rsidRDefault="00957750" w:rsidP="00154B49">
      <w:pPr>
        <w:spacing w:before="240"/>
        <w:rPr>
          <w:rFonts w:ascii="黑体" w:eastAsia="黑体" w:hAnsi="黑体"/>
          <w:szCs w:val="21"/>
        </w:rPr>
      </w:pPr>
      <w:bookmarkStart w:id="608" w:name="_Ref441846943"/>
      <w:r w:rsidRPr="00154B49">
        <w:rPr>
          <w:rFonts w:ascii="黑体" w:eastAsia="黑体" w:hAnsi="黑体"/>
          <w:szCs w:val="21"/>
        </w:rPr>
        <w:t xml:space="preserve">B.3.2.6.3   </w:t>
      </w:r>
      <w:bookmarkEnd w:id="608"/>
      <w:r w:rsidRPr="00154B49">
        <w:rPr>
          <w:rFonts w:ascii="黑体" w:eastAsia="黑体" w:hAnsi="黑体"/>
          <w:szCs w:val="21"/>
        </w:rPr>
        <w:t>参数BS02:</w:t>
      </w:r>
      <w:r w:rsidR="000A6A54" w:rsidRPr="00154B49">
        <w:rPr>
          <w:rFonts w:ascii="黑体" w:eastAsia="黑体" w:hAnsi="黑体"/>
          <w:szCs w:val="21"/>
        </w:rPr>
        <w:t xml:space="preserve"> </w:t>
      </w:r>
      <w:r w:rsidRPr="00154B49">
        <w:rPr>
          <w:rFonts w:ascii="黑体" w:eastAsia="黑体" w:hAnsi="黑体"/>
          <w:szCs w:val="21"/>
        </w:rPr>
        <w:t>电能</w:t>
      </w:r>
      <w:r w:rsidR="000A6A54" w:rsidRPr="00154B49">
        <w:rPr>
          <w:rFonts w:ascii="黑体" w:eastAsia="黑体" w:hAnsi="黑体" w:hint="eastAsia"/>
          <w:szCs w:val="21"/>
        </w:rPr>
        <w:t>存储</w:t>
      </w:r>
    </w:p>
    <w:p w14:paraId="4E500DDD" w14:textId="215DA502" w:rsidR="00957750" w:rsidRPr="00EA704A" w:rsidRDefault="00957750" w:rsidP="00154B49">
      <w:pPr>
        <w:ind w:firstLine="420"/>
        <w:rPr>
          <w:rFonts w:ascii="华文宋体" w:eastAsia="华文宋体" w:hAnsi="华文宋体"/>
          <w:szCs w:val="21"/>
        </w:rPr>
      </w:pPr>
      <w:r w:rsidRPr="00EA704A">
        <w:rPr>
          <w:rFonts w:ascii="华文宋体" w:eastAsia="华文宋体" w:hAnsi="华文宋体" w:hint="eastAsia"/>
          <w:szCs w:val="21"/>
        </w:rPr>
        <w:t>只有与可再生能源生产有关时才给出参数BS02的分数，其通过</w:t>
      </w:r>
      <w:r w:rsidRPr="00154B49">
        <w:rPr>
          <w:rFonts w:ascii="华文宋体" w:eastAsia="华文宋体" w:hAnsi="华文宋体" w:hint="eastAsia"/>
          <w:i/>
          <w:iCs/>
          <w:szCs w:val="21"/>
        </w:rPr>
        <w:t>R</w:t>
      </w:r>
      <w:r w:rsidRPr="00154B49">
        <w:rPr>
          <w:rFonts w:ascii="华文宋体" w:eastAsia="华文宋体" w:hAnsi="华文宋体" w:hint="eastAsia"/>
          <w:i/>
          <w:iCs/>
          <w:szCs w:val="21"/>
          <w:vertAlign w:val="subscript"/>
        </w:rPr>
        <w:t>PE</w:t>
      </w:r>
      <w:r w:rsidRPr="00154B49">
        <w:rPr>
          <w:rFonts w:ascii="华文宋体" w:eastAsia="华文宋体" w:hAnsi="华文宋体"/>
          <w:i/>
          <w:iCs/>
          <w:szCs w:val="21"/>
          <w:vertAlign w:val="subscript"/>
        </w:rPr>
        <w:t>S</w:t>
      </w:r>
      <w:r w:rsidRPr="00EA704A">
        <w:rPr>
          <w:rFonts w:ascii="华文宋体" w:eastAsia="华文宋体" w:hAnsi="华文宋体" w:hint="eastAsia"/>
          <w:szCs w:val="21"/>
        </w:rPr>
        <w:t>值的计算和</w:t>
      </w:r>
      <w:r w:rsidR="000A6A54" w:rsidRPr="00EA704A">
        <w:rPr>
          <w:rFonts w:ascii="华文宋体" w:eastAsia="华文宋体" w:hAnsi="华文宋体" w:hint="eastAsia"/>
          <w:szCs w:val="21"/>
        </w:rPr>
        <w:t>查</w:t>
      </w:r>
      <w:r w:rsidRPr="00EA704A">
        <w:rPr>
          <w:rFonts w:ascii="华文宋体" w:eastAsia="华文宋体" w:hAnsi="华文宋体" w:hint="eastAsia"/>
          <w:szCs w:val="21"/>
        </w:rPr>
        <w:t>表B</w:t>
      </w:r>
      <w:r w:rsidRPr="00EA704A">
        <w:rPr>
          <w:rFonts w:ascii="华文宋体" w:eastAsia="华文宋体" w:hAnsi="华文宋体"/>
          <w:szCs w:val="21"/>
        </w:rPr>
        <w:t>.29</w:t>
      </w:r>
      <w:r w:rsidR="000A6A54" w:rsidRPr="00EA704A">
        <w:rPr>
          <w:rFonts w:ascii="华文宋体" w:eastAsia="华文宋体" w:hAnsi="华文宋体" w:hint="eastAsia"/>
          <w:szCs w:val="21"/>
        </w:rPr>
        <w:t>评分来</w:t>
      </w:r>
      <w:r w:rsidRPr="00EA704A">
        <w:rPr>
          <w:rFonts w:ascii="华文宋体" w:eastAsia="华文宋体" w:hAnsi="华文宋体" w:hint="eastAsia"/>
          <w:szCs w:val="21"/>
        </w:rPr>
        <w:t>确定</w:t>
      </w:r>
      <w:r w:rsidR="000A6A54" w:rsidRPr="00EA704A">
        <w:rPr>
          <w:rFonts w:ascii="华文宋体" w:eastAsia="华文宋体" w:hAnsi="华文宋体" w:hint="eastAsia"/>
          <w:szCs w:val="21"/>
        </w:rPr>
        <w:t>。</w:t>
      </w:r>
    </w:p>
    <w:p w14:paraId="7030C13B" w14:textId="42265C94" w:rsidR="00957750" w:rsidRPr="00EA704A" w:rsidRDefault="00957750" w:rsidP="00154B49">
      <w:pPr>
        <w:ind w:firstLine="420"/>
        <w:rPr>
          <w:rFonts w:ascii="华文宋体" w:eastAsia="华文宋体" w:hAnsi="华文宋体"/>
          <w:szCs w:val="21"/>
        </w:rPr>
      </w:pPr>
      <w:r w:rsidRPr="00EA704A">
        <w:rPr>
          <w:rFonts w:ascii="华文宋体" w:eastAsia="华文宋体" w:hAnsi="华文宋体" w:hint="eastAsia"/>
          <w:szCs w:val="21"/>
        </w:rPr>
        <w:t>该</w:t>
      </w:r>
      <w:r w:rsidR="000A6A54" w:rsidRPr="00EA704A">
        <w:rPr>
          <w:rFonts w:ascii="华文宋体" w:eastAsia="华文宋体" w:hAnsi="华文宋体" w:hint="eastAsia"/>
          <w:szCs w:val="21"/>
        </w:rPr>
        <w:t>比值</w:t>
      </w:r>
      <w:r w:rsidRPr="00EA704A">
        <w:rPr>
          <w:rFonts w:ascii="华文宋体" w:eastAsia="华文宋体" w:hAnsi="华文宋体" w:hint="eastAsia"/>
          <w:szCs w:val="21"/>
        </w:rPr>
        <w:t>表示的是</w:t>
      </w:r>
      <w:r w:rsidR="000A6A54" w:rsidRPr="00EA704A">
        <w:rPr>
          <w:rFonts w:ascii="华文宋体" w:eastAsia="华文宋体" w:hAnsi="华文宋体" w:hint="eastAsia"/>
          <w:szCs w:val="21"/>
        </w:rPr>
        <w:t>装置</w:t>
      </w:r>
      <w:r w:rsidRPr="00EA704A">
        <w:rPr>
          <w:rFonts w:ascii="华文宋体" w:eastAsia="华文宋体" w:hAnsi="华文宋体" w:hint="eastAsia"/>
          <w:szCs w:val="21"/>
        </w:rPr>
        <w:t>的电能存储容量和装置的日平均能耗之间的比值</w:t>
      </w:r>
      <w:r w:rsidR="00154B49">
        <w:rPr>
          <w:rFonts w:ascii="华文宋体" w:eastAsia="华文宋体" w:hAnsi="华文宋体" w:hint="eastAsia"/>
          <w:szCs w:val="21"/>
        </w:rPr>
        <w:t>。</w:t>
      </w:r>
    </w:p>
    <w:p w14:paraId="1971EE7F" w14:textId="3F736328" w:rsidR="00957750" w:rsidRPr="00EA704A" w:rsidRDefault="00957750" w:rsidP="00154B49">
      <w:pPr>
        <w:ind w:firstLine="420"/>
        <w:rPr>
          <w:rFonts w:ascii="华文宋体" w:eastAsia="华文宋体" w:hAnsi="华文宋体"/>
          <w:szCs w:val="21"/>
        </w:rPr>
      </w:pPr>
      <w:r w:rsidRPr="00082BBB">
        <w:rPr>
          <w:rFonts w:ascii="华文宋体" w:eastAsia="华文宋体" w:hAnsi="华文宋体"/>
          <w:i/>
          <w:iCs/>
          <w:szCs w:val="21"/>
        </w:rPr>
        <w:t>R</w:t>
      </w:r>
      <w:r w:rsidRPr="00082BBB">
        <w:rPr>
          <w:rFonts w:ascii="华文宋体" w:eastAsia="华文宋体" w:hAnsi="华文宋体"/>
          <w:i/>
          <w:iCs/>
          <w:szCs w:val="21"/>
          <w:vertAlign w:val="subscript"/>
        </w:rPr>
        <w:t>PES</w:t>
      </w:r>
      <w:r w:rsidRPr="00EA704A">
        <w:rPr>
          <w:rFonts w:ascii="华文宋体" w:eastAsia="华文宋体" w:hAnsi="华文宋体" w:hint="eastAsia"/>
          <w:szCs w:val="21"/>
        </w:rPr>
        <w:t>是下面的比值:</w:t>
      </w:r>
    </w:p>
    <w:p w14:paraId="42D72D91" w14:textId="102590A8" w:rsidR="00957750" w:rsidRPr="00EA704A" w:rsidRDefault="00154B49" w:rsidP="00154B49">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最大存储</w:t>
      </w:r>
      <w:r w:rsidR="001408EC" w:rsidRPr="00EA704A">
        <w:rPr>
          <w:rFonts w:ascii="华文宋体" w:eastAsia="华文宋体" w:hAnsi="华文宋体" w:hint="eastAsia"/>
          <w:szCs w:val="21"/>
        </w:rPr>
        <w:t>电量</w:t>
      </w:r>
      <w:r w:rsidR="000A6A54" w:rsidRPr="00EA704A">
        <w:rPr>
          <w:rFonts w:ascii="华文宋体" w:eastAsia="华文宋体" w:hAnsi="华文宋体" w:hint="eastAsia"/>
          <w:szCs w:val="21"/>
        </w:rPr>
        <w:t>；</w:t>
      </w:r>
    </w:p>
    <w:p w14:paraId="615A31E1" w14:textId="70413946" w:rsidR="000A6A54" w:rsidRPr="00EA704A" w:rsidRDefault="00154B49" w:rsidP="00154B49">
      <w:pPr>
        <w:spacing w:line="360" w:lineRule="auto"/>
        <w:ind w:firstLine="420"/>
        <w:rPr>
          <w:rFonts w:ascii="华文宋体" w:eastAsia="华文宋体" w:hAnsi="华文宋体"/>
          <w:szCs w:val="21"/>
        </w:rPr>
      </w:pPr>
      <w:r>
        <w:rPr>
          <w:rFonts w:ascii="华文宋体" w:eastAsia="华文宋体" w:hAnsi="华文宋体" w:hint="eastAsia"/>
          <w:szCs w:val="21"/>
        </w:rPr>
        <w:t xml:space="preserve">— </w:t>
      </w:r>
      <w:r w:rsidR="000A6A54" w:rsidRPr="00EA704A">
        <w:rPr>
          <w:rFonts w:ascii="华文宋体" w:eastAsia="华文宋体" w:hAnsi="华文宋体" w:hint="eastAsia"/>
          <w:szCs w:val="21"/>
        </w:rPr>
        <w:t>装置的</w:t>
      </w:r>
      <w:r w:rsidR="00727F35" w:rsidRPr="00EA704A">
        <w:rPr>
          <w:rFonts w:ascii="华文宋体" w:eastAsia="华文宋体" w:hAnsi="华文宋体" w:hint="eastAsia"/>
          <w:szCs w:val="21"/>
        </w:rPr>
        <w:t>负载</w:t>
      </w:r>
      <w:r w:rsidR="000A6A54" w:rsidRPr="00EA704A">
        <w:rPr>
          <w:rFonts w:ascii="华文宋体" w:eastAsia="华文宋体" w:hAnsi="华文宋体" w:hint="eastAsia"/>
          <w:szCs w:val="21"/>
        </w:rPr>
        <w:t>年</w:t>
      </w:r>
      <w:r w:rsidR="001408EC" w:rsidRPr="00EA704A">
        <w:rPr>
          <w:rFonts w:ascii="华文宋体" w:eastAsia="华文宋体" w:hAnsi="华文宋体" w:hint="eastAsia"/>
          <w:szCs w:val="21"/>
        </w:rPr>
        <w:t>用电量</w:t>
      </w:r>
      <w:r w:rsidR="000A6A54" w:rsidRPr="00EA704A">
        <w:rPr>
          <w:rFonts w:ascii="华文宋体" w:eastAsia="华文宋体" w:hAnsi="华文宋体" w:hint="eastAsia"/>
          <w:szCs w:val="21"/>
        </w:rPr>
        <w:t>除以360天。</w:t>
      </w:r>
    </w:p>
    <w:p w14:paraId="5171F0B7" w14:textId="149D0EBB" w:rsidR="00957750" w:rsidRPr="00154B49" w:rsidRDefault="00957750" w:rsidP="00E13DC3">
      <w:pPr>
        <w:spacing w:line="360" w:lineRule="auto"/>
        <w:jc w:val="center"/>
        <w:rPr>
          <w:rFonts w:ascii="黑体" w:eastAsia="黑体" w:hAnsi="黑体"/>
          <w:szCs w:val="21"/>
        </w:rPr>
      </w:pPr>
      <w:bookmarkStart w:id="609" w:name="_Toc37326351"/>
      <w:r w:rsidRPr="00154B49">
        <w:rPr>
          <w:rFonts w:ascii="黑体" w:eastAsia="黑体" w:hAnsi="黑体" w:hint="eastAsia"/>
          <w:szCs w:val="21"/>
        </w:rPr>
        <w:t>表B.2</w:t>
      </w:r>
      <w:r w:rsidRPr="00154B49">
        <w:rPr>
          <w:rFonts w:ascii="黑体" w:eastAsia="黑体" w:hAnsi="黑体"/>
          <w:szCs w:val="21"/>
        </w:rPr>
        <w:t>9</w:t>
      </w:r>
      <w:r w:rsidRPr="00154B49">
        <w:rPr>
          <w:rFonts w:ascii="黑体" w:eastAsia="黑体" w:hAnsi="黑体" w:hint="eastAsia"/>
          <w:szCs w:val="21"/>
        </w:rPr>
        <w:t>- 电能</w:t>
      </w:r>
      <w:r w:rsidR="001408EC" w:rsidRPr="00154B49">
        <w:rPr>
          <w:rFonts w:ascii="黑体" w:eastAsia="黑体" w:hAnsi="黑体" w:hint="eastAsia"/>
          <w:szCs w:val="21"/>
        </w:rPr>
        <w:t>存储</w:t>
      </w:r>
      <w:bookmarkEnd w:id="609"/>
    </w:p>
    <w:tbl>
      <w:tblPr>
        <w:tblW w:w="7484"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8"/>
        <w:gridCol w:w="1584"/>
        <w:gridCol w:w="1871"/>
        <w:gridCol w:w="1871"/>
      </w:tblGrid>
      <w:tr w:rsidR="00957750" w:rsidRPr="00154B49" w14:paraId="41C5EE88" w14:textId="77777777" w:rsidTr="00957750">
        <w:tc>
          <w:tcPr>
            <w:tcW w:w="2158" w:type="dxa"/>
            <w:shd w:val="clear" w:color="auto" w:fill="auto"/>
          </w:tcPr>
          <w:p w14:paraId="1B2C8CF4" w14:textId="77777777" w:rsidR="00957750" w:rsidRPr="00154B49" w:rsidRDefault="00957750" w:rsidP="00154B49">
            <w:pPr>
              <w:jc w:val="center"/>
              <w:rPr>
                <w:rFonts w:ascii="黑体" w:eastAsia="黑体" w:hAnsi="黑体"/>
                <w:i/>
                <w:iCs/>
                <w:sz w:val="18"/>
                <w:szCs w:val="18"/>
              </w:rPr>
            </w:pPr>
            <w:r w:rsidRPr="00154B49">
              <w:rPr>
                <w:rFonts w:ascii="黑体" w:eastAsia="黑体" w:hAnsi="黑体"/>
                <w:i/>
                <w:iCs/>
                <w:sz w:val="18"/>
                <w:szCs w:val="18"/>
              </w:rPr>
              <w:t>R</w:t>
            </w:r>
            <w:r w:rsidRPr="00154B49">
              <w:rPr>
                <w:rFonts w:ascii="黑体" w:eastAsia="黑体" w:hAnsi="黑体"/>
                <w:i/>
                <w:iCs/>
                <w:sz w:val="18"/>
                <w:szCs w:val="18"/>
                <w:vertAlign w:val="subscript"/>
              </w:rPr>
              <w:t>PES</w:t>
            </w:r>
          </w:p>
        </w:tc>
        <w:tc>
          <w:tcPr>
            <w:tcW w:w="1584" w:type="dxa"/>
            <w:shd w:val="clear" w:color="auto" w:fill="auto"/>
          </w:tcPr>
          <w:p w14:paraId="7AC96088" w14:textId="7C89BC41" w:rsidR="00957750" w:rsidRPr="00154B49" w:rsidRDefault="00957750" w:rsidP="002C5A1D">
            <w:pPr>
              <w:jc w:val="center"/>
              <w:rPr>
                <w:rFonts w:ascii="黑体" w:eastAsia="黑体" w:hAnsi="黑体"/>
                <w:sz w:val="18"/>
                <w:szCs w:val="18"/>
              </w:rPr>
            </w:pPr>
            <w:r w:rsidRPr="00154B49">
              <w:rPr>
                <w:rFonts w:ascii="黑体" w:eastAsia="黑体" w:hAnsi="黑体"/>
                <w:sz w:val="18"/>
                <w:szCs w:val="18"/>
              </w:rPr>
              <w:t>工业建筑</w:t>
            </w:r>
            <w:r w:rsidRPr="00154B49">
              <w:rPr>
                <w:rFonts w:ascii="黑体" w:eastAsia="黑体" w:hAnsi="黑体" w:hint="eastAsia"/>
                <w:sz w:val="18"/>
                <w:szCs w:val="18"/>
              </w:rPr>
              <w:t>分数</w:t>
            </w:r>
          </w:p>
        </w:tc>
        <w:tc>
          <w:tcPr>
            <w:tcW w:w="1871" w:type="dxa"/>
            <w:shd w:val="clear" w:color="auto" w:fill="auto"/>
          </w:tcPr>
          <w:p w14:paraId="1CBE2568" w14:textId="2FBEB955" w:rsidR="00957750" w:rsidRPr="00154B49" w:rsidRDefault="00957750" w:rsidP="002C5A1D">
            <w:pPr>
              <w:jc w:val="center"/>
              <w:rPr>
                <w:rFonts w:ascii="黑体" w:eastAsia="黑体" w:hAnsi="黑体"/>
                <w:sz w:val="18"/>
                <w:szCs w:val="18"/>
              </w:rPr>
            </w:pPr>
            <w:r w:rsidRPr="00154B49">
              <w:rPr>
                <w:rFonts w:ascii="黑体" w:eastAsia="黑体" w:hAnsi="黑体"/>
                <w:sz w:val="18"/>
                <w:szCs w:val="18"/>
              </w:rPr>
              <w:t>商业建筑</w:t>
            </w:r>
            <w:r w:rsidRPr="00154B49">
              <w:rPr>
                <w:rFonts w:ascii="黑体" w:eastAsia="黑体" w:hAnsi="黑体" w:hint="eastAsia"/>
                <w:sz w:val="18"/>
                <w:szCs w:val="18"/>
              </w:rPr>
              <w:t>分数</w:t>
            </w:r>
          </w:p>
        </w:tc>
        <w:tc>
          <w:tcPr>
            <w:tcW w:w="1871" w:type="dxa"/>
            <w:shd w:val="clear" w:color="auto" w:fill="auto"/>
          </w:tcPr>
          <w:p w14:paraId="374A8B11" w14:textId="60A83323" w:rsidR="00957750" w:rsidRPr="00154B49" w:rsidRDefault="00957750" w:rsidP="002C5A1D">
            <w:pPr>
              <w:jc w:val="center"/>
              <w:rPr>
                <w:rFonts w:ascii="黑体" w:eastAsia="黑体" w:hAnsi="黑体"/>
                <w:sz w:val="18"/>
                <w:szCs w:val="18"/>
              </w:rPr>
            </w:pPr>
            <w:r w:rsidRPr="00154B49">
              <w:rPr>
                <w:rFonts w:ascii="黑体" w:eastAsia="黑体" w:hAnsi="黑体" w:hint="eastAsia"/>
                <w:sz w:val="18"/>
                <w:szCs w:val="18"/>
              </w:rPr>
              <w:t>基础</w:t>
            </w:r>
            <w:r w:rsidRPr="00154B49">
              <w:rPr>
                <w:rFonts w:ascii="黑体" w:eastAsia="黑体" w:hAnsi="黑体"/>
                <w:sz w:val="18"/>
                <w:szCs w:val="18"/>
              </w:rPr>
              <w:t>设施</w:t>
            </w:r>
            <w:r w:rsidRPr="00154B49">
              <w:rPr>
                <w:rFonts w:ascii="黑体" w:eastAsia="黑体" w:hAnsi="黑体" w:hint="eastAsia"/>
                <w:sz w:val="18"/>
                <w:szCs w:val="18"/>
              </w:rPr>
              <w:t>分数</w:t>
            </w:r>
          </w:p>
        </w:tc>
      </w:tr>
      <w:tr w:rsidR="00957750" w:rsidRPr="00154B49" w14:paraId="2D331AD4" w14:textId="77777777" w:rsidTr="00957750">
        <w:tc>
          <w:tcPr>
            <w:tcW w:w="2158" w:type="dxa"/>
            <w:shd w:val="clear" w:color="auto" w:fill="auto"/>
          </w:tcPr>
          <w:p w14:paraId="615CABB3"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&lt; 1%</w:t>
            </w:r>
          </w:p>
        </w:tc>
        <w:tc>
          <w:tcPr>
            <w:tcW w:w="1584" w:type="dxa"/>
            <w:shd w:val="clear" w:color="auto" w:fill="auto"/>
          </w:tcPr>
          <w:p w14:paraId="3B33D921"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0</w:t>
            </w:r>
          </w:p>
        </w:tc>
        <w:tc>
          <w:tcPr>
            <w:tcW w:w="1871" w:type="dxa"/>
            <w:shd w:val="clear" w:color="auto" w:fill="auto"/>
          </w:tcPr>
          <w:p w14:paraId="4F1D9E6E"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0</w:t>
            </w:r>
          </w:p>
        </w:tc>
        <w:tc>
          <w:tcPr>
            <w:tcW w:w="1871" w:type="dxa"/>
            <w:shd w:val="clear" w:color="auto" w:fill="auto"/>
          </w:tcPr>
          <w:p w14:paraId="3E53BAD4"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0</w:t>
            </w:r>
          </w:p>
        </w:tc>
      </w:tr>
      <w:tr w:rsidR="00957750" w:rsidRPr="00154B49" w14:paraId="780A2D54" w14:textId="77777777" w:rsidTr="00957750">
        <w:tc>
          <w:tcPr>
            <w:tcW w:w="2158" w:type="dxa"/>
            <w:shd w:val="clear" w:color="auto" w:fill="auto"/>
          </w:tcPr>
          <w:p w14:paraId="1C98F941"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 xml:space="preserve">≥ 1% </w:t>
            </w:r>
            <w:r w:rsidRPr="00154B49">
              <w:rPr>
                <w:rFonts w:ascii="华文宋体" w:eastAsia="华文宋体" w:hAnsi="华文宋体" w:hint="eastAsia"/>
                <w:sz w:val="18"/>
                <w:szCs w:val="18"/>
              </w:rPr>
              <w:t>和</w:t>
            </w:r>
            <w:r w:rsidRPr="00154B49">
              <w:rPr>
                <w:rFonts w:ascii="华文宋体" w:eastAsia="华文宋体" w:hAnsi="华文宋体"/>
                <w:sz w:val="18"/>
                <w:szCs w:val="18"/>
              </w:rPr>
              <w:t xml:space="preserve"> &lt; 5%</w:t>
            </w:r>
          </w:p>
        </w:tc>
        <w:tc>
          <w:tcPr>
            <w:tcW w:w="1584" w:type="dxa"/>
            <w:shd w:val="clear" w:color="auto" w:fill="auto"/>
          </w:tcPr>
          <w:p w14:paraId="339EFBF8"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1</w:t>
            </w:r>
          </w:p>
        </w:tc>
        <w:tc>
          <w:tcPr>
            <w:tcW w:w="1871" w:type="dxa"/>
            <w:shd w:val="clear" w:color="auto" w:fill="auto"/>
          </w:tcPr>
          <w:p w14:paraId="75352C43"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1</w:t>
            </w:r>
          </w:p>
        </w:tc>
        <w:tc>
          <w:tcPr>
            <w:tcW w:w="1871" w:type="dxa"/>
            <w:shd w:val="clear" w:color="auto" w:fill="auto"/>
          </w:tcPr>
          <w:p w14:paraId="13EFF802"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1</w:t>
            </w:r>
          </w:p>
        </w:tc>
      </w:tr>
      <w:tr w:rsidR="00957750" w:rsidRPr="00154B49" w14:paraId="507840C3" w14:textId="77777777" w:rsidTr="00957750">
        <w:tc>
          <w:tcPr>
            <w:tcW w:w="2158" w:type="dxa"/>
            <w:shd w:val="clear" w:color="auto" w:fill="auto"/>
          </w:tcPr>
          <w:p w14:paraId="3979F018"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 xml:space="preserve">≥ 5% </w:t>
            </w:r>
            <w:r w:rsidRPr="00154B49">
              <w:rPr>
                <w:rFonts w:ascii="华文宋体" w:eastAsia="华文宋体" w:hAnsi="华文宋体" w:hint="eastAsia"/>
                <w:sz w:val="18"/>
                <w:szCs w:val="18"/>
              </w:rPr>
              <w:t>和</w:t>
            </w:r>
            <w:r w:rsidRPr="00154B49">
              <w:rPr>
                <w:rFonts w:ascii="华文宋体" w:eastAsia="华文宋体" w:hAnsi="华文宋体"/>
                <w:sz w:val="18"/>
                <w:szCs w:val="18"/>
              </w:rPr>
              <w:t xml:space="preserve"> &lt; 10%</w:t>
            </w:r>
          </w:p>
        </w:tc>
        <w:tc>
          <w:tcPr>
            <w:tcW w:w="1584" w:type="dxa"/>
            <w:shd w:val="clear" w:color="auto" w:fill="auto"/>
          </w:tcPr>
          <w:p w14:paraId="15FC96DF"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2</w:t>
            </w:r>
          </w:p>
        </w:tc>
        <w:tc>
          <w:tcPr>
            <w:tcW w:w="1871" w:type="dxa"/>
            <w:shd w:val="clear" w:color="auto" w:fill="auto"/>
          </w:tcPr>
          <w:p w14:paraId="1634ADCC"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2</w:t>
            </w:r>
          </w:p>
        </w:tc>
        <w:tc>
          <w:tcPr>
            <w:tcW w:w="1871" w:type="dxa"/>
            <w:shd w:val="clear" w:color="auto" w:fill="auto"/>
          </w:tcPr>
          <w:p w14:paraId="7DFC3B34"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2</w:t>
            </w:r>
          </w:p>
        </w:tc>
      </w:tr>
      <w:tr w:rsidR="00957750" w:rsidRPr="00154B49" w14:paraId="67337FD7" w14:textId="77777777" w:rsidTr="00957750">
        <w:tc>
          <w:tcPr>
            <w:tcW w:w="2158" w:type="dxa"/>
            <w:shd w:val="clear" w:color="auto" w:fill="auto"/>
          </w:tcPr>
          <w:p w14:paraId="305950E2"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 10%</w:t>
            </w:r>
          </w:p>
        </w:tc>
        <w:tc>
          <w:tcPr>
            <w:tcW w:w="1584" w:type="dxa"/>
            <w:shd w:val="clear" w:color="auto" w:fill="auto"/>
          </w:tcPr>
          <w:p w14:paraId="6D80B1FC"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3</w:t>
            </w:r>
          </w:p>
        </w:tc>
        <w:tc>
          <w:tcPr>
            <w:tcW w:w="1871" w:type="dxa"/>
            <w:shd w:val="clear" w:color="auto" w:fill="auto"/>
          </w:tcPr>
          <w:p w14:paraId="7D39001D"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3</w:t>
            </w:r>
          </w:p>
        </w:tc>
        <w:tc>
          <w:tcPr>
            <w:tcW w:w="1871" w:type="dxa"/>
            <w:shd w:val="clear" w:color="auto" w:fill="auto"/>
          </w:tcPr>
          <w:p w14:paraId="0EC64436"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3</w:t>
            </w:r>
          </w:p>
        </w:tc>
      </w:tr>
    </w:tbl>
    <w:p w14:paraId="3DBC4C19" w14:textId="5EA31EEB" w:rsidR="00957750" w:rsidRPr="00154B49" w:rsidRDefault="00957750" w:rsidP="00154B49">
      <w:pPr>
        <w:spacing w:before="240"/>
        <w:rPr>
          <w:rFonts w:ascii="黑体" w:eastAsia="黑体" w:hAnsi="黑体"/>
          <w:szCs w:val="21"/>
        </w:rPr>
      </w:pPr>
      <w:bookmarkStart w:id="610" w:name="_Toc429987750"/>
      <w:bookmarkStart w:id="611" w:name="_Ref441846487"/>
      <w:bookmarkStart w:id="612" w:name="_Toc37329121"/>
      <w:r w:rsidRPr="00154B49">
        <w:rPr>
          <w:rFonts w:ascii="黑体" w:eastAsia="黑体" w:hAnsi="黑体"/>
          <w:szCs w:val="21"/>
        </w:rPr>
        <w:t xml:space="preserve">B.3.3    </w:t>
      </w:r>
      <w:bookmarkEnd w:id="610"/>
      <w:bookmarkEnd w:id="611"/>
      <w:r w:rsidRPr="00154B49">
        <w:rPr>
          <w:rFonts w:ascii="黑体" w:eastAsia="黑体" w:hAnsi="黑体"/>
          <w:szCs w:val="21"/>
        </w:rPr>
        <w:t>住宅</w:t>
      </w:r>
      <w:bookmarkEnd w:id="612"/>
    </w:p>
    <w:p w14:paraId="67AAC765" w14:textId="103ECC5D" w:rsidR="001A74B9" w:rsidRPr="00154B49" w:rsidRDefault="00957750" w:rsidP="00C0547E">
      <w:pPr>
        <w:rPr>
          <w:rFonts w:ascii="黑体" w:eastAsia="黑体" w:hAnsi="黑体"/>
          <w:szCs w:val="21"/>
        </w:rPr>
      </w:pPr>
      <w:bookmarkStart w:id="613" w:name="_Toc429987751"/>
      <w:r w:rsidRPr="00154B49">
        <w:rPr>
          <w:rFonts w:ascii="黑体" w:eastAsia="黑体" w:hAnsi="黑体"/>
          <w:szCs w:val="21"/>
        </w:rPr>
        <w:t xml:space="preserve">B.3.3.1  </w:t>
      </w:r>
      <w:bookmarkEnd w:id="613"/>
      <w:r w:rsidRPr="00154B49">
        <w:rPr>
          <w:rFonts w:ascii="黑体" w:eastAsia="黑体" w:hAnsi="黑体"/>
          <w:szCs w:val="21"/>
        </w:rPr>
        <w:t>概述</w:t>
      </w:r>
    </w:p>
    <w:p w14:paraId="05C49306" w14:textId="1451063B" w:rsidR="00957750" w:rsidRPr="00EA704A" w:rsidRDefault="00957750" w:rsidP="00154B49">
      <w:pPr>
        <w:spacing w:line="360" w:lineRule="auto"/>
        <w:ind w:firstLine="420"/>
        <w:rPr>
          <w:rFonts w:ascii="华文宋体" w:eastAsia="华文宋体" w:hAnsi="华文宋体"/>
          <w:szCs w:val="21"/>
        </w:rPr>
      </w:pPr>
      <w:r w:rsidRPr="00EA704A">
        <w:rPr>
          <w:rFonts w:ascii="华文宋体" w:eastAsia="华文宋体" w:hAnsi="华文宋体" w:hint="eastAsia"/>
          <w:szCs w:val="21"/>
        </w:rPr>
        <w:t>对于住宅评估方法参数在表B</w:t>
      </w:r>
      <w:r w:rsidRPr="00EA704A">
        <w:rPr>
          <w:rFonts w:ascii="华文宋体" w:eastAsia="华文宋体" w:hAnsi="华文宋体"/>
          <w:szCs w:val="21"/>
        </w:rPr>
        <w:t>.3</w:t>
      </w:r>
      <w:r w:rsidRPr="00EA704A">
        <w:rPr>
          <w:rFonts w:ascii="华文宋体" w:eastAsia="华文宋体" w:hAnsi="华文宋体" w:hint="eastAsia"/>
          <w:szCs w:val="21"/>
        </w:rPr>
        <w:t>0里描述：</w:t>
      </w:r>
    </w:p>
    <w:p w14:paraId="0ACA2323" w14:textId="29232913" w:rsidR="00957750" w:rsidRPr="00154B49" w:rsidRDefault="00957750" w:rsidP="00E13DC3">
      <w:pPr>
        <w:spacing w:line="360" w:lineRule="auto"/>
        <w:jc w:val="center"/>
        <w:rPr>
          <w:rFonts w:ascii="黑体" w:eastAsia="黑体" w:hAnsi="黑体"/>
          <w:szCs w:val="21"/>
        </w:rPr>
      </w:pPr>
      <w:r w:rsidRPr="00154B49">
        <w:rPr>
          <w:rFonts w:ascii="黑体" w:eastAsia="黑体" w:hAnsi="黑体" w:hint="eastAsia"/>
          <w:szCs w:val="21"/>
        </w:rPr>
        <w:t>表B</w:t>
      </w:r>
      <w:r w:rsidRPr="00154B49">
        <w:rPr>
          <w:rFonts w:ascii="黑体" w:eastAsia="黑体" w:hAnsi="黑体"/>
          <w:szCs w:val="21"/>
        </w:rPr>
        <w:t>.30-</w:t>
      </w:r>
      <w:r w:rsidRPr="00154B49">
        <w:rPr>
          <w:rFonts w:ascii="黑体" w:eastAsia="黑体" w:hAnsi="黑体" w:hint="eastAsia"/>
          <w:szCs w:val="21"/>
        </w:rPr>
        <w:t>能效措施参数</w:t>
      </w: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551"/>
        <w:gridCol w:w="1701"/>
      </w:tblGrid>
      <w:tr w:rsidR="00957750" w:rsidRPr="00154B49" w14:paraId="60E49B3C" w14:textId="77777777" w:rsidTr="002920A7">
        <w:tc>
          <w:tcPr>
            <w:tcW w:w="1843" w:type="dxa"/>
            <w:shd w:val="clear" w:color="auto" w:fill="auto"/>
          </w:tcPr>
          <w:p w14:paraId="07B29B08" w14:textId="3A607461" w:rsidR="00957750" w:rsidRPr="00154B49" w:rsidRDefault="00957750" w:rsidP="00154B49">
            <w:pPr>
              <w:jc w:val="center"/>
              <w:rPr>
                <w:rFonts w:ascii="黑体" w:eastAsia="黑体" w:hAnsi="黑体"/>
                <w:sz w:val="18"/>
                <w:szCs w:val="18"/>
              </w:rPr>
            </w:pPr>
            <w:r w:rsidRPr="00154B49">
              <w:rPr>
                <w:rFonts w:ascii="黑体" w:eastAsia="黑体" w:hAnsi="黑体" w:hint="eastAsia"/>
                <w:sz w:val="18"/>
                <w:szCs w:val="18"/>
              </w:rPr>
              <w:t>参数</w:t>
            </w:r>
          </w:p>
        </w:tc>
        <w:tc>
          <w:tcPr>
            <w:tcW w:w="2551" w:type="dxa"/>
            <w:shd w:val="clear" w:color="auto" w:fill="auto"/>
          </w:tcPr>
          <w:p w14:paraId="69F246EA" w14:textId="215D8CC6" w:rsidR="00957750" w:rsidRPr="002920A7" w:rsidRDefault="00957750" w:rsidP="00154B49">
            <w:pPr>
              <w:jc w:val="center"/>
              <w:rPr>
                <w:rFonts w:ascii="黑体" w:eastAsia="黑体" w:hAnsi="黑体"/>
                <w:b/>
                <w:bCs/>
                <w:sz w:val="18"/>
                <w:szCs w:val="18"/>
              </w:rPr>
            </w:pPr>
            <w:r w:rsidRPr="002920A7">
              <w:rPr>
                <w:rFonts w:ascii="黑体" w:eastAsia="黑体" w:hAnsi="黑体"/>
                <w:b/>
                <w:bCs/>
                <w:sz w:val="18"/>
                <w:szCs w:val="18"/>
              </w:rPr>
              <w:t>名称</w:t>
            </w:r>
          </w:p>
        </w:tc>
        <w:tc>
          <w:tcPr>
            <w:tcW w:w="1701" w:type="dxa"/>
            <w:shd w:val="clear" w:color="auto" w:fill="auto"/>
          </w:tcPr>
          <w:p w14:paraId="0E976404" w14:textId="4EAC4E67" w:rsidR="00957750" w:rsidRPr="00154B49" w:rsidRDefault="00957750" w:rsidP="00154B49">
            <w:pPr>
              <w:jc w:val="center"/>
              <w:rPr>
                <w:rFonts w:ascii="黑体" w:eastAsia="黑体" w:hAnsi="黑体"/>
                <w:sz w:val="18"/>
                <w:szCs w:val="18"/>
              </w:rPr>
            </w:pPr>
            <w:r w:rsidRPr="00154B49">
              <w:rPr>
                <w:rFonts w:ascii="黑体" w:eastAsia="黑体" w:hAnsi="黑体"/>
                <w:sz w:val="18"/>
                <w:szCs w:val="18"/>
              </w:rPr>
              <w:t>见</w:t>
            </w:r>
          </w:p>
        </w:tc>
      </w:tr>
      <w:tr w:rsidR="00957750" w:rsidRPr="00082BBB" w14:paraId="2ED12E0D" w14:textId="77777777" w:rsidTr="002920A7">
        <w:tc>
          <w:tcPr>
            <w:tcW w:w="6095" w:type="dxa"/>
            <w:gridSpan w:val="3"/>
            <w:shd w:val="clear" w:color="auto" w:fill="auto"/>
          </w:tcPr>
          <w:p w14:paraId="3D2425F6" w14:textId="732603AD" w:rsidR="00957750" w:rsidRPr="00082BBB" w:rsidRDefault="009D217B" w:rsidP="00082BBB">
            <w:pPr>
              <w:jc w:val="center"/>
              <w:rPr>
                <w:rFonts w:ascii="黑体" w:eastAsia="黑体" w:hAnsi="黑体"/>
                <w:sz w:val="18"/>
                <w:szCs w:val="18"/>
              </w:rPr>
            </w:pPr>
            <w:r w:rsidRPr="00082BBB">
              <w:rPr>
                <w:rFonts w:ascii="黑体" w:eastAsia="黑体" w:hAnsi="黑体"/>
                <w:sz w:val="18"/>
                <w:szCs w:val="18"/>
              </w:rPr>
              <w:t>初始</w:t>
            </w:r>
            <w:r w:rsidR="00957750" w:rsidRPr="00082BBB">
              <w:rPr>
                <w:rFonts w:ascii="黑体" w:eastAsia="黑体" w:hAnsi="黑体"/>
                <w:sz w:val="18"/>
                <w:szCs w:val="18"/>
              </w:rPr>
              <w:t>装置</w:t>
            </w:r>
          </w:p>
        </w:tc>
      </w:tr>
      <w:tr w:rsidR="00957750" w:rsidRPr="00154B49" w14:paraId="1E6513C0" w14:textId="77777777" w:rsidTr="002920A7">
        <w:tc>
          <w:tcPr>
            <w:tcW w:w="1843" w:type="dxa"/>
            <w:shd w:val="clear" w:color="auto" w:fill="auto"/>
          </w:tcPr>
          <w:p w14:paraId="29E080D7"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II01</w:t>
            </w:r>
          </w:p>
        </w:tc>
        <w:tc>
          <w:tcPr>
            <w:tcW w:w="2551" w:type="dxa"/>
            <w:shd w:val="clear" w:color="auto" w:fill="auto"/>
          </w:tcPr>
          <w:p w14:paraId="24BB82F6" w14:textId="759B569A" w:rsidR="00957750" w:rsidRPr="00154B49" w:rsidRDefault="00957750" w:rsidP="00C0547E">
            <w:pPr>
              <w:rPr>
                <w:rFonts w:ascii="华文宋体" w:eastAsia="华文宋体" w:hAnsi="华文宋体"/>
                <w:sz w:val="18"/>
                <w:szCs w:val="18"/>
              </w:rPr>
            </w:pPr>
            <w:r w:rsidRPr="00154B49">
              <w:rPr>
                <w:rFonts w:ascii="华文宋体" w:eastAsia="华文宋体" w:hAnsi="华文宋体" w:hint="eastAsia"/>
                <w:sz w:val="18"/>
                <w:szCs w:val="18"/>
              </w:rPr>
              <w:t>能耗的测定</w:t>
            </w:r>
          </w:p>
        </w:tc>
        <w:tc>
          <w:tcPr>
            <w:tcW w:w="1701" w:type="dxa"/>
            <w:shd w:val="clear" w:color="auto" w:fill="auto"/>
          </w:tcPr>
          <w:p w14:paraId="489BDC73"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B.3.3.2</w:t>
            </w:r>
          </w:p>
        </w:tc>
      </w:tr>
      <w:tr w:rsidR="00957750" w:rsidRPr="00082BBB" w14:paraId="4EC69178" w14:textId="77777777" w:rsidTr="002920A7">
        <w:tc>
          <w:tcPr>
            <w:tcW w:w="6095" w:type="dxa"/>
            <w:gridSpan w:val="3"/>
            <w:shd w:val="clear" w:color="auto" w:fill="auto"/>
          </w:tcPr>
          <w:p w14:paraId="26B37CC6" w14:textId="1468052D" w:rsidR="00957750" w:rsidRPr="00082BBB" w:rsidRDefault="00957750" w:rsidP="00082BBB">
            <w:pPr>
              <w:jc w:val="center"/>
              <w:rPr>
                <w:rFonts w:ascii="黑体" w:eastAsia="黑体" w:hAnsi="黑体"/>
                <w:sz w:val="18"/>
                <w:szCs w:val="18"/>
              </w:rPr>
            </w:pPr>
            <w:r w:rsidRPr="00082BBB">
              <w:rPr>
                <w:rFonts w:ascii="黑体" w:eastAsia="黑体" w:hAnsi="黑体"/>
                <w:sz w:val="18"/>
                <w:szCs w:val="18"/>
              </w:rPr>
              <w:t>能源管理</w:t>
            </w:r>
          </w:p>
        </w:tc>
      </w:tr>
      <w:tr w:rsidR="00957750" w:rsidRPr="00154B49" w14:paraId="4DB4360E" w14:textId="77777777" w:rsidTr="002920A7">
        <w:tc>
          <w:tcPr>
            <w:tcW w:w="1843" w:type="dxa"/>
            <w:shd w:val="clear" w:color="auto" w:fill="auto"/>
          </w:tcPr>
          <w:p w14:paraId="32C784C2"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EM01</w:t>
            </w:r>
          </w:p>
        </w:tc>
        <w:tc>
          <w:tcPr>
            <w:tcW w:w="2551" w:type="dxa"/>
            <w:shd w:val="clear" w:color="auto" w:fill="auto"/>
          </w:tcPr>
          <w:p w14:paraId="2B3CC9FD" w14:textId="71A3746F"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区域</w:t>
            </w:r>
          </w:p>
        </w:tc>
        <w:tc>
          <w:tcPr>
            <w:tcW w:w="1701" w:type="dxa"/>
            <w:shd w:val="clear" w:color="auto" w:fill="auto"/>
          </w:tcPr>
          <w:p w14:paraId="561DBBA3" w14:textId="77777777" w:rsidR="00957750" w:rsidRPr="00154B49" w:rsidRDefault="00957750" w:rsidP="00C0547E">
            <w:pPr>
              <w:rPr>
                <w:rFonts w:ascii="华文宋体" w:eastAsia="华文宋体" w:hAnsi="华文宋体"/>
                <w:sz w:val="18"/>
                <w:szCs w:val="18"/>
              </w:rPr>
            </w:pPr>
          </w:p>
        </w:tc>
      </w:tr>
      <w:tr w:rsidR="00957750" w:rsidRPr="00154B49" w14:paraId="2AF41221" w14:textId="77777777" w:rsidTr="002920A7">
        <w:tc>
          <w:tcPr>
            <w:tcW w:w="1843" w:type="dxa"/>
            <w:shd w:val="clear" w:color="auto" w:fill="auto"/>
          </w:tcPr>
          <w:p w14:paraId="158A88C3"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EM03</w:t>
            </w:r>
          </w:p>
        </w:tc>
        <w:tc>
          <w:tcPr>
            <w:tcW w:w="2551" w:type="dxa"/>
            <w:shd w:val="clear" w:color="auto" w:fill="auto"/>
          </w:tcPr>
          <w:p w14:paraId="7EAD53DD" w14:textId="5A5984F3"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需求响应</w:t>
            </w:r>
          </w:p>
        </w:tc>
        <w:tc>
          <w:tcPr>
            <w:tcW w:w="1701" w:type="dxa"/>
            <w:shd w:val="clear" w:color="auto" w:fill="auto"/>
          </w:tcPr>
          <w:p w14:paraId="5A7739DF"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B.3.3.3</w:t>
            </w:r>
          </w:p>
        </w:tc>
      </w:tr>
      <w:tr w:rsidR="00957750" w:rsidRPr="00154B49" w14:paraId="56DD732C" w14:textId="77777777" w:rsidTr="002920A7">
        <w:tc>
          <w:tcPr>
            <w:tcW w:w="1843" w:type="dxa"/>
            <w:shd w:val="clear" w:color="auto" w:fill="auto"/>
          </w:tcPr>
          <w:p w14:paraId="706847F7"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EM04</w:t>
            </w:r>
          </w:p>
        </w:tc>
        <w:tc>
          <w:tcPr>
            <w:tcW w:w="2551" w:type="dxa"/>
            <w:shd w:val="clear" w:color="auto" w:fill="auto"/>
          </w:tcPr>
          <w:p w14:paraId="6B9DAF9C" w14:textId="0B221094"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网格</w:t>
            </w:r>
          </w:p>
        </w:tc>
        <w:tc>
          <w:tcPr>
            <w:tcW w:w="1701" w:type="dxa"/>
            <w:shd w:val="clear" w:color="auto" w:fill="auto"/>
          </w:tcPr>
          <w:p w14:paraId="1B66EEA2"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hint="eastAsia"/>
                <w:sz w:val="18"/>
                <w:szCs w:val="18"/>
              </w:rPr>
              <w:t>B</w:t>
            </w:r>
            <w:r w:rsidRPr="00154B49">
              <w:rPr>
                <w:rFonts w:ascii="华文宋体" w:eastAsia="华文宋体" w:hAnsi="华文宋体"/>
                <w:sz w:val="18"/>
                <w:szCs w:val="18"/>
              </w:rPr>
              <w:t>.3.3.4</w:t>
            </w:r>
          </w:p>
        </w:tc>
      </w:tr>
      <w:tr w:rsidR="00957750" w:rsidRPr="00154B49" w14:paraId="33AEC74D" w14:textId="77777777" w:rsidTr="002920A7">
        <w:tc>
          <w:tcPr>
            <w:tcW w:w="1843" w:type="dxa"/>
            <w:shd w:val="clear" w:color="auto" w:fill="auto"/>
          </w:tcPr>
          <w:p w14:paraId="08985347"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EM08</w:t>
            </w:r>
          </w:p>
        </w:tc>
        <w:tc>
          <w:tcPr>
            <w:tcW w:w="2551" w:type="dxa"/>
            <w:shd w:val="clear" w:color="auto" w:fill="auto"/>
          </w:tcPr>
          <w:p w14:paraId="56BF7AAC" w14:textId="3854B51D"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HVAC控制</w:t>
            </w:r>
          </w:p>
        </w:tc>
        <w:tc>
          <w:tcPr>
            <w:tcW w:w="1701" w:type="dxa"/>
            <w:shd w:val="clear" w:color="auto" w:fill="auto"/>
          </w:tcPr>
          <w:p w14:paraId="0AD1F4F3"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hint="eastAsia"/>
                <w:sz w:val="18"/>
                <w:szCs w:val="18"/>
              </w:rPr>
              <w:t>B</w:t>
            </w:r>
            <w:r w:rsidRPr="00154B49">
              <w:rPr>
                <w:rFonts w:ascii="华文宋体" w:eastAsia="华文宋体" w:hAnsi="华文宋体"/>
                <w:sz w:val="18"/>
                <w:szCs w:val="18"/>
              </w:rPr>
              <w:t>.3.3.5</w:t>
            </w:r>
          </w:p>
        </w:tc>
      </w:tr>
      <w:tr w:rsidR="00957750" w:rsidRPr="00154B49" w14:paraId="3D136592" w14:textId="77777777" w:rsidTr="002920A7">
        <w:tc>
          <w:tcPr>
            <w:tcW w:w="1843" w:type="dxa"/>
            <w:shd w:val="clear" w:color="auto" w:fill="auto"/>
          </w:tcPr>
          <w:p w14:paraId="53209137"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EM09</w:t>
            </w:r>
          </w:p>
        </w:tc>
        <w:tc>
          <w:tcPr>
            <w:tcW w:w="2551" w:type="dxa"/>
            <w:shd w:val="clear" w:color="auto" w:fill="auto"/>
          </w:tcPr>
          <w:p w14:paraId="236FC652" w14:textId="6675659F"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照明控制</w:t>
            </w:r>
          </w:p>
        </w:tc>
        <w:tc>
          <w:tcPr>
            <w:tcW w:w="1701" w:type="dxa"/>
            <w:shd w:val="clear" w:color="auto" w:fill="auto"/>
          </w:tcPr>
          <w:p w14:paraId="1217FB61"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hint="eastAsia"/>
                <w:sz w:val="18"/>
                <w:szCs w:val="18"/>
              </w:rPr>
              <w:t>B</w:t>
            </w:r>
            <w:r w:rsidRPr="00154B49">
              <w:rPr>
                <w:rFonts w:ascii="华文宋体" w:eastAsia="华文宋体" w:hAnsi="华文宋体"/>
                <w:sz w:val="18"/>
                <w:szCs w:val="18"/>
              </w:rPr>
              <w:t>.3.3.6</w:t>
            </w:r>
          </w:p>
        </w:tc>
      </w:tr>
      <w:tr w:rsidR="00957750" w:rsidRPr="00154B49" w14:paraId="2860E3D8" w14:textId="77777777" w:rsidTr="002920A7">
        <w:tc>
          <w:tcPr>
            <w:tcW w:w="1843" w:type="dxa"/>
            <w:shd w:val="clear" w:color="auto" w:fill="auto"/>
          </w:tcPr>
          <w:p w14:paraId="2C2C67C2"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EM05</w:t>
            </w:r>
          </w:p>
        </w:tc>
        <w:tc>
          <w:tcPr>
            <w:tcW w:w="2551" w:type="dxa"/>
            <w:shd w:val="clear" w:color="auto" w:fill="auto"/>
          </w:tcPr>
          <w:p w14:paraId="3E954F86" w14:textId="52AF6A38" w:rsidR="00957750" w:rsidRPr="00154B49" w:rsidRDefault="009D217B" w:rsidP="00C0547E">
            <w:pPr>
              <w:rPr>
                <w:rFonts w:ascii="华文宋体" w:eastAsia="华文宋体" w:hAnsi="华文宋体"/>
                <w:sz w:val="18"/>
                <w:szCs w:val="18"/>
              </w:rPr>
            </w:pPr>
            <w:r w:rsidRPr="00154B49">
              <w:rPr>
                <w:rFonts w:ascii="华文宋体" w:eastAsia="华文宋体" w:hAnsi="华文宋体" w:hint="eastAsia"/>
                <w:sz w:val="18"/>
                <w:szCs w:val="18"/>
              </w:rPr>
              <w:t>用途</w:t>
            </w:r>
            <w:r w:rsidR="00957750" w:rsidRPr="00154B49">
              <w:rPr>
                <w:rFonts w:ascii="华文宋体" w:eastAsia="华文宋体" w:hAnsi="华文宋体" w:hint="eastAsia"/>
                <w:sz w:val="18"/>
                <w:szCs w:val="18"/>
              </w:rPr>
              <w:t>测量</w:t>
            </w:r>
          </w:p>
        </w:tc>
        <w:tc>
          <w:tcPr>
            <w:tcW w:w="1701" w:type="dxa"/>
            <w:shd w:val="clear" w:color="auto" w:fill="auto"/>
          </w:tcPr>
          <w:p w14:paraId="01189D8D"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hint="eastAsia"/>
                <w:sz w:val="18"/>
                <w:szCs w:val="18"/>
              </w:rPr>
              <w:t>B</w:t>
            </w:r>
            <w:r w:rsidRPr="00154B49">
              <w:rPr>
                <w:rFonts w:ascii="华文宋体" w:eastAsia="华文宋体" w:hAnsi="华文宋体"/>
                <w:sz w:val="18"/>
                <w:szCs w:val="18"/>
              </w:rPr>
              <w:t>.3.3.7</w:t>
            </w:r>
          </w:p>
        </w:tc>
      </w:tr>
      <w:tr w:rsidR="00957750" w:rsidRPr="00082BBB" w14:paraId="47AABBF4" w14:textId="77777777" w:rsidTr="002920A7">
        <w:tc>
          <w:tcPr>
            <w:tcW w:w="6095" w:type="dxa"/>
            <w:gridSpan w:val="3"/>
            <w:shd w:val="clear" w:color="auto" w:fill="auto"/>
          </w:tcPr>
          <w:p w14:paraId="2811A319" w14:textId="2E54CD2C" w:rsidR="00957750" w:rsidRPr="00082BBB" w:rsidRDefault="00957750" w:rsidP="00082BBB">
            <w:pPr>
              <w:jc w:val="center"/>
              <w:rPr>
                <w:rFonts w:ascii="黑体" w:eastAsia="黑体" w:hAnsi="黑体"/>
                <w:sz w:val="18"/>
                <w:szCs w:val="18"/>
              </w:rPr>
            </w:pPr>
            <w:r w:rsidRPr="00082BBB">
              <w:rPr>
                <w:rFonts w:ascii="黑体" w:eastAsia="黑体" w:hAnsi="黑体"/>
                <w:sz w:val="18"/>
                <w:szCs w:val="18"/>
              </w:rPr>
              <w:t>奖励</w:t>
            </w:r>
          </w:p>
        </w:tc>
      </w:tr>
      <w:tr w:rsidR="00957750" w:rsidRPr="00154B49" w14:paraId="52625954" w14:textId="77777777" w:rsidTr="002920A7">
        <w:tc>
          <w:tcPr>
            <w:tcW w:w="1843" w:type="dxa"/>
            <w:shd w:val="clear" w:color="auto" w:fill="auto"/>
          </w:tcPr>
          <w:p w14:paraId="7BF954DE"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BS01</w:t>
            </w:r>
          </w:p>
        </w:tc>
        <w:tc>
          <w:tcPr>
            <w:tcW w:w="2551" w:type="dxa"/>
            <w:shd w:val="clear" w:color="auto" w:fill="auto"/>
          </w:tcPr>
          <w:p w14:paraId="2739CD46" w14:textId="4BBEC64E"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可再生能源</w:t>
            </w:r>
          </w:p>
        </w:tc>
        <w:tc>
          <w:tcPr>
            <w:tcW w:w="1701" w:type="dxa"/>
            <w:shd w:val="clear" w:color="auto" w:fill="auto"/>
          </w:tcPr>
          <w:p w14:paraId="6F84BD62"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hint="eastAsia"/>
                <w:sz w:val="18"/>
                <w:szCs w:val="18"/>
              </w:rPr>
              <w:t>B</w:t>
            </w:r>
            <w:r w:rsidRPr="00154B49">
              <w:rPr>
                <w:rFonts w:ascii="华文宋体" w:eastAsia="华文宋体" w:hAnsi="华文宋体"/>
                <w:sz w:val="18"/>
                <w:szCs w:val="18"/>
              </w:rPr>
              <w:t>.3.3.8.2</w:t>
            </w:r>
          </w:p>
        </w:tc>
      </w:tr>
      <w:tr w:rsidR="00957750" w:rsidRPr="00154B49" w14:paraId="7A1834F0" w14:textId="77777777" w:rsidTr="002920A7">
        <w:tc>
          <w:tcPr>
            <w:tcW w:w="1843" w:type="dxa"/>
            <w:shd w:val="clear" w:color="auto" w:fill="auto"/>
          </w:tcPr>
          <w:p w14:paraId="2209C7C1"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BS02</w:t>
            </w:r>
          </w:p>
        </w:tc>
        <w:tc>
          <w:tcPr>
            <w:tcW w:w="2551" w:type="dxa"/>
            <w:shd w:val="clear" w:color="auto" w:fill="auto"/>
          </w:tcPr>
          <w:p w14:paraId="6C410197" w14:textId="58B52010"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电能存储</w:t>
            </w:r>
          </w:p>
        </w:tc>
        <w:tc>
          <w:tcPr>
            <w:tcW w:w="1701" w:type="dxa"/>
            <w:shd w:val="clear" w:color="auto" w:fill="auto"/>
          </w:tcPr>
          <w:p w14:paraId="14E6ECD4"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B.3.3.8.3</w:t>
            </w:r>
            <w:r w:rsidRPr="00154B49">
              <w:rPr>
                <w:rFonts w:ascii="华文宋体" w:eastAsia="华文宋体" w:hAnsi="华文宋体"/>
                <w:sz w:val="18"/>
                <w:szCs w:val="18"/>
              </w:rPr>
              <w:fldChar w:fldCharType="begin"/>
            </w:r>
            <w:r w:rsidRPr="00154B49">
              <w:rPr>
                <w:rFonts w:ascii="华文宋体" w:eastAsia="华文宋体" w:hAnsi="华文宋体"/>
                <w:sz w:val="18"/>
                <w:szCs w:val="18"/>
              </w:rPr>
              <w:instrText xml:space="preserve"> REF _Ref441847538 \r \h  \* MERGEFORMAT </w:instrText>
            </w:r>
            <w:r w:rsidRPr="00154B49">
              <w:rPr>
                <w:rFonts w:ascii="华文宋体" w:eastAsia="华文宋体" w:hAnsi="华文宋体"/>
                <w:sz w:val="18"/>
                <w:szCs w:val="18"/>
              </w:rPr>
            </w:r>
            <w:r w:rsidRPr="00154B49">
              <w:rPr>
                <w:rFonts w:ascii="华文宋体" w:eastAsia="华文宋体" w:hAnsi="华文宋体"/>
                <w:sz w:val="18"/>
                <w:szCs w:val="18"/>
              </w:rPr>
              <w:fldChar w:fldCharType="end"/>
            </w:r>
          </w:p>
        </w:tc>
      </w:tr>
    </w:tbl>
    <w:p w14:paraId="473F4526" w14:textId="41DEF608" w:rsidR="00957750" w:rsidRPr="00154B49" w:rsidRDefault="00957750" w:rsidP="00154B49">
      <w:pPr>
        <w:spacing w:before="240"/>
        <w:rPr>
          <w:rFonts w:ascii="黑体" w:eastAsia="黑体" w:hAnsi="黑体"/>
          <w:szCs w:val="21"/>
        </w:rPr>
      </w:pPr>
      <w:bookmarkStart w:id="614" w:name="_Toc429987752"/>
      <w:bookmarkStart w:id="615" w:name="_Ref430524723"/>
      <w:r w:rsidRPr="00154B49">
        <w:rPr>
          <w:rFonts w:ascii="黑体" w:eastAsia="黑体" w:hAnsi="黑体"/>
          <w:szCs w:val="21"/>
        </w:rPr>
        <w:t xml:space="preserve">B.3.3.2  </w:t>
      </w:r>
      <w:bookmarkEnd w:id="614"/>
      <w:bookmarkEnd w:id="615"/>
      <w:r w:rsidRPr="00154B49">
        <w:rPr>
          <w:rFonts w:ascii="黑体" w:eastAsia="黑体" w:hAnsi="黑体"/>
          <w:szCs w:val="21"/>
        </w:rPr>
        <w:t>参数II</w:t>
      </w:r>
      <w:r w:rsidR="009D217B" w:rsidRPr="00154B49">
        <w:rPr>
          <w:rFonts w:ascii="黑体" w:eastAsia="黑体" w:hAnsi="黑体" w:hint="eastAsia"/>
          <w:szCs w:val="21"/>
        </w:rPr>
        <w:t>01</w:t>
      </w:r>
      <w:r w:rsidRPr="00154B49">
        <w:rPr>
          <w:rFonts w:ascii="黑体" w:eastAsia="黑体" w:hAnsi="黑体"/>
          <w:szCs w:val="21"/>
        </w:rPr>
        <w:t>：能耗测</w:t>
      </w:r>
      <w:r w:rsidR="00082BBB">
        <w:rPr>
          <w:rFonts w:ascii="黑体" w:eastAsia="黑体" w:hAnsi="黑体" w:hint="eastAsia"/>
          <w:szCs w:val="21"/>
        </w:rPr>
        <w:t>量</w:t>
      </w:r>
    </w:p>
    <w:p w14:paraId="614C9347" w14:textId="06C3EB08" w:rsidR="00957750" w:rsidRPr="00154B49" w:rsidRDefault="00957750" w:rsidP="00C0547E">
      <w:pPr>
        <w:rPr>
          <w:rFonts w:ascii="黑体" w:eastAsia="黑体" w:hAnsi="黑体"/>
          <w:szCs w:val="21"/>
        </w:rPr>
      </w:pPr>
      <w:r w:rsidRPr="00154B49">
        <w:rPr>
          <w:rFonts w:ascii="黑体" w:eastAsia="黑体" w:hAnsi="黑体" w:hint="eastAsia"/>
          <w:szCs w:val="21"/>
        </w:rPr>
        <w:t>B</w:t>
      </w:r>
      <w:r w:rsidRPr="00154B49">
        <w:rPr>
          <w:rFonts w:ascii="黑体" w:eastAsia="黑体" w:hAnsi="黑体"/>
          <w:szCs w:val="21"/>
        </w:rPr>
        <w:t>.3.3.2.1</w:t>
      </w:r>
      <w:r w:rsidR="009D217B" w:rsidRPr="00154B49">
        <w:rPr>
          <w:rFonts w:ascii="黑体" w:eastAsia="黑体" w:hAnsi="黑体"/>
          <w:szCs w:val="21"/>
        </w:rPr>
        <w:t xml:space="preserve"> </w:t>
      </w:r>
      <w:r w:rsidRPr="00154B49">
        <w:rPr>
          <w:rFonts w:ascii="黑体" w:eastAsia="黑体" w:hAnsi="黑体" w:hint="eastAsia"/>
          <w:szCs w:val="21"/>
        </w:rPr>
        <w:t>概述</w:t>
      </w:r>
    </w:p>
    <w:p w14:paraId="51BAE7C7" w14:textId="7F1847A7" w:rsidR="00957750" w:rsidRPr="00EA704A" w:rsidRDefault="00957750" w:rsidP="00154B49">
      <w:pPr>
        <w:ind w:firstLine="420"/>
        <w:rPr>
          <w:rFonts w:ascii="华文宋体" w:eastAsia="华文宋体" w:hAnsi="华文宋体"/>
          <w:szCs w:val="21"/>
        </w:rPr>
      </w:pPr>
      <w:r w:rsidRPr="00EA704A">
        <w:rPr>
          <w:rFonts w:ascii="华文宋体" w:eastAsia="华文宋体" w:hAnsi="华文宋体" w:hint="eastAsia"/>
          <w:szCs w:val="21"/>
        </w:rPr>
        <w:t>此参数考虑能耗的测</w:t>
      </w:r>
      <w:r w:rsidR="00082BBB">
        <w:rPr>
          <w:rFonts w:ascii="华文宋体" w:eastAsia="华文宋体" w:hAnsi="华文宋体" w:hint="eastAsia"/>
          <w:szCs w:val="21"/>
        </w:rPr>
        <w:t>量</w:t>
      </w:r>
      <w:r w:rsidRPr="00EA704A">
        <w:rPr>
          <w:rFonts w:ascii="华文宋体" w:eastAsia="华文宋体" w:hAnsi="华文宋体" w:hint="eastAsia"/>
          <w:szCs w:val="21"/>
        </w:rPr>
        <w:t>（见6.2）。</w:t>
      </w:r>
    </w:p>
    <w:p w14:paraId="0A5AA718" w14:textId="32356ABE" w:rsidR="00957750" w:rsidRPr="00EA704A" w:rsidRDefault="00957750" w:rsidP="00154B49">
      <w:pPr>
        <w:ind w:firstLine="420"/>
        <w:rPr>
          <w:rFonts w:ascii="华文宋体" w:eastAsia="华文宋体" w:hAnsi="华文宋体"/>
          <w:szCs w:val="21"/>
        </w:rPr>
      </w:pPr>
      <w:r w:rsidRPr="00EA704A">
        <w:rPr>
          <w:rFonts w:ascii="华文宋体" w:eastAsia="华文宋体" w:hAnsi="华文宋体" w:hint="eastAsia"/>
          <w:szCs w:val="21"/>
        </w:rPr>
        <w:t>参数II01的分数</w:t>
      </w:r>
      <w:r w:rsidR="009D217B" w:rsidRPr="00EA704A">
        <w:rPr>
          <w:rFonts w:ascii="华文宋体" w:eastAsia="华文宋体" w:hAnsi="华文宋体" w:hint="eastAsia"/>
          <w:szCs w:val="21"/>
        </w:rPr>
        <w:t>，计算</w:t>
      </w:r>
      <w:r w:rsidRPr="00EA704A">
        <w:rPr>
          <w:rFonts w:ascii="华文宋体" w:eastAsia="华文宋体" w:hAnsi="华文宋体" w:hint="eastAsia"/>
          <w:szCs w:val="21"/>
        </w:rPr>
        <w:t xml:space="preserve"> </w:t>
      </w:r>
      <w:r w:rsidRPr="00082BBB">
        <w:rPr>
          <w:rFonts w:ascii="华文宋体" w:eastAsia="华文宋体" w:hAnsi="华文宋体" w:hint="eastAsia"/>
          <w:i/>
          <w:iCs/>
          <w:szCs w:val="21"/>
        </w:rPr>
        <w:t>K</w:t>
      </w:r>
      <w:r w:rsidRPr="00082BBB">
        <w:rPr>
          <w:rFonts w:ascii="华文宋体" w:eastAsia="华文宋体" w:hAnsi="华文宋体" w:hint="eastAsia"/>
          <w:i/>
          <w:iCs/>
          <w:szCs w:val="21"/>
          <w:vertAlign w:val="subscript"/>
        </w:rPr>
        <w:t>1</w:t>
      </w:r>
      <w:r w:rsidRPr="00EA704A">
        <w:rPr>
          <w:rFonts w:ascii="华文宋体" w:eastAsia="华文宋体" w:hAnsi="华文宋体" w:hint="eastAsia"/>
          <w:szCs w:val="21"/>
        </w:rPr>
        <w:t>和</w:t>
      </w:r>
      <w:r w:rsidR="009D217B" w:rsidRPr="00EA704A">
        <w:rPr>
          <w:rFonts w:ascii="华文宋体" w:eastAsia="华文宋体" w:hAnsi="华文宋体" w:hint="eastAsia"/>
          <w:szCs w:val="21"/>
        </w:rPr>
        <w:t>查</w:t>
      </w:r>
      <w:r w:rsidRPr="00EA704A">
        <w:rPr>
          <w:rFonts w:ascii="华文宋体" w:eastAsia="华文宋体" w:hAnsi="华文宋体" w:hint="eastAsia"/>
          <w:szCs w:val="21"/>
        </w:rPr>
        <w:t>表B.31</w:t>
      </w:r>
      <w:r w:rsidR="009D217B" w:rsidRPr="00EA704A">
        <w:rPr>
          <w:rFonts w:ascii="华文宋体" w:eastAsia="华文宋体" w:hAnsi="华文宋体" w:hint="eastAsia"/>
          <w:szCs w:val="21"/>
        </w:rPr>
        <w:t>的评分。</w:t>
      </w:r>
    </w:p>
    <w:p w14:paraId="52C9097A" w14:textId="769929BE" w:rsidR="00957750" w:rsidRPr="00EA704A" w:rsidRDefault="00957750" w:rsidP="00154B49">
      <w:pPr>
        <w:ind w:firstLine="420"/>
        <w:rPr>
          <w:rFonts w:ascii="华文宋体" w:eastAsia="华文宋体" w:hAnsi="华文宋体"/>
          <w:szCs w:val="21"/>
        </w:rPr>
      </w:pPr>
      <w:r w:rsidRPr="00EA704A">
        <w:rPr>
          <w:rFonts w:ascii="华文宋体" w:eastAsia="华文宋体" w:hAnsi="华文宋体" w:hint="eastAsia"/>
          <w:szCs w:val="21"/>
        </w:rPr>
        <w:t>评估的目的是确定在网格</w:t>
      </w:r>
      <w:r w:rsidR="002105AB" w:rsidRPr="00EA704A">
        <w:rPr>
          <w:rFonts w:ascii="华文宋体" w:eastAsia="华文宋体" w:hAnsi="华文宋体" w:hint="eastAsia"/>
          <w:szCs w:val="21"/>
        </w:rPr>
        <w:t>起点</w:t>
      </w:r>
      <w:r w:rsidRPr="00EA704A">
        <w:rPr>
          <w:rFonts w:ascii="华文宋体" w:eastAsia="华文宋体" w:hAnsi="华文宋体" w:hint="eastAsia"/>
          <w:szCs w:val="21"/>
        </w:rPr>
        <w:t>或下游测量到的</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年</w:t>
      </w:r>
      <w:r w:rsidR="002105AB" w:rsidRPr="00EA704A">
        <w:rPr>
          <w:rFonts w:ascii="华文宋体" w:eastAsia="华文宋体" w:hAnsi="华文宋体" w:hint="eastAsia"/>
          <w:szCs w:val="21"/>
        </w:rPr>
        <w:t>用</w:t>
      </w:r>
      <w:r w:rsidRPr="00EA704A">
        <w:rPr>
          <w:rFonts w:ascii="华文宋体" w:eastAsia="华文宋体" w:hAnsi="华文宋体" w:hint="eastAsia"/>
          <w:szCs w:val="21"/>
        </w:rPr>
        <w:t>电量和装置年</w:t>
      </w:r>
      <w:r w:rsidR="002105AB" w:rsidRPr="00EA704A">
        <w:rPr>
          <w:rFonts w:ascii="华文宋体" w:eastAsia="华文宋体" w:hAnsi="华文宋体" w:hint="eastAsia"/>
          <w:szCs w:val="21"/>
        </w:rPr>
        <w:t>能耗</w:t>
      </w:r>
      <w:r w:rsidRPr="00EA704A">
        <w:rPr>
          <w:rFonts w:ascii="华文宋体" w:eastAsia="华文宋体" w:hAnsi="华文宋体" w:hint="eastAsia"/>
          <w:szCs w:val="21"/>
        </w:rPr>
        <w:t>量的百分比K</w:t>
      </w:r>
      <w:r w:rsidRPr="00EA704A">
        <w:rPr>
          <w:rFonts w:ascii="华文宋体" w:eastAsia="华文宋体" w:hAnsi="华文宋体"/>
          <w:szCs w:val="21"/>
        </w:rPr>
        <w:t>1</w:t>
      </w:r>
      <w:r w:rsidRPr="00EA704A">
        <w:rPr>
          <w:rFonts w:ascii="华文宋体" w:eastAsia="华文宋体" w:hAnsi="华文宋体" w:hint="eastAsia"/>
          <w:szCs w:val="21"/>
        </w:rPr>
        <w:t>。</w:t>
      </w:r>
    </w:p>
    <w:p w14:paraId="057D6B49" w14:textId="0C3B5983" w:rsidR="00957750" w:rsidRPr="00EA704A" w:rsidRDefault="00957750" w:rsidP="00154B49">
      <w:pPr>
        <w:ind w:firstLine="420"/>
        <w:rPr>
          <w:rFonts w:ascii="华文宋体" w:eastAsia="华文宋体" w:hAnsi="华文宋体"/>
          <w:szCs w:val="21"/>
        </w:rPr>
      </w:pPr>
      <w:r w:rsidRPr="00154B49">
        <w:rPr>
          <w:rFonts w:ascii="华文宋体" w:eastAsia="华文宋体" w:hAnsi="华文宋体" w:hint="eastAsia"/>
          <w:i/>
          <w:iCs/>
          <w:szCs w:val="21"/>
        </w:rPr>
        <w:lastRenderedPageBreak/>
        <w:t>K</w:t>
      </w:r>
      <w:r w:rsidRPr="00154B49">
        <w:rPr>
          <w:rFonts w:ascii="华文宋体" w:eastAsia="华文宋体" w:hAnsi="华文宋体"/>
          <w:i/>
          <w:iCs/>
          <w:szCs w:val="21"/>
          <w:vertAlign w:val="subscript"/>
        </w:rPr>
        <w:t>1</w:t>
      </w:r>
      <w:r w:rsidR="002105AB" w:rsidRPr="00EA704A">
        <w:rPr>
          <w:rFonts w:ascii="华文宋体" w:eastAsia="华文宋体" w:hAnsi="华文宋体" w:hint="eastAsia"/>
          <w:szCs w:val="21"/>
        </w:rPr>
        <w:t>是</w:t>
      </w:r>
      <w:r w:rsidRPr="00EA704A">
        <w:rPr>
          <w:rFonts w:ascii="华文宋体" w:eastAsia="华文宋体" w:hAnsi="华文宋体"/>
          <w:szCs w:val="21"/>
        </w:rPr>
        <w:t>由以下公式计算得出，这里能耗以</w:t>
      </w:r>
      <w:r w:rsidRPr="00EA704A">
        <w:rPr>
          <w:rFonts w:ascii="华文宋体" w:eastAsia="华文宋体" w:hAnsi="华文宋体" w:hint="eastAsia"/>
          <w:szCs w:val="21"/>
        </w:rPr>
        <w:t>k</w:t>
      </w:r>
      <w:r w:rsidRPr="00EA704A">
        <w:rPr>
          <w:rFonts w:ascii="华文宋体" w:eastAsia="华文宋体" w:hAnsi="华文宋体"/>
          <w:szCs w:val="21"/>
        </w:rPr>
        <w:t>Wh表示。</w:t>
      </w:r>
    </w:p>
    <w:bookmarkStart w:id="616" w:name="_Toc412618475"/>
    <w:p w14:paraId="302B910E" w14:textId="466EF024" w:rsidR="00957750" w:rsidRPr="00EA704A" w:rsidRDefault="00FD6152" w:rsidP="00C0547E">
      <w:pPr>
        <w:rPr>
          <w:rFonts w:ascii="华文宋体" w:eastAsia="华文宋体" w:hAnsi="华文宋体"/>
          <w:szCs w:val="21"/>
        </w:rPr>
      </w:pPr>
      <m:oMathPara>
        <m:oMath>
          <m:sSub>
            <m:sSubPr>
              <m:ctrlPr>
                <w:rPr>
                  <w:rFonts w:ascii="Cambria Math" w:eastAsia="华文宋体" w:hAnsi="Cambria Math"/>
                  <w:i/>
                  <w:szCs w:val="21"/>
                </w:rPr>
              </m:ctrlPr>
            </m:sSubPr>
            <m:e>
              <m:r>
                <w:rPr>
                  <w:rFonts w:ascii="Cambria Math" w:eastAsia="华文宋体" w:hAnsi="Cambria Math"/>
                  <w:szCs w:val="21"/>
                </w:rPr>
                <m:t>K</m:t>
              </m:r>
            </m:e>
            <m:sub>
              <m:r>
                <w:rPr>
                  <w:rFonts w:ascii="Cambria Math" w:eastAsia="华文宋体" w:hAnsi="Cambria Math"/>
                  <w:szCs w:val="21"/>
                </w:rPr>
                <m:t>1</m:t>
              </m:r>
            </m:sub>
          </m:sSub>
          <m:r>
            <w:rPr>
              <w:rFonts w:ascii="Cambria Math" w:eastAsia="华文宋体" w:hAnsi="Cambria Math"/>
              <w:szCs w:val="21"/>
            </w:rPr>
            <m:t>=</m:t>
          </m:r>
          <m:f>
            <m:fPr>
              <m:ctrlPr>
                <w:rPr>
                  <w:rFonts w:ascii="Cambria Math" w:eastAsia="华文宋体" w:hAnsi="Cambria Math"/>
                  <w:i/>
                  <w:szCs w:val="21"/>
                </w:rPr>
              </m:ctrlPr>
            </m:fPr>
            <m:num>
              <m:r>
                <m:rPr>
                  <m:sty m:val="p"/>
                </m:rPr>
                <w:rPr>
                  <w:rFonts w:ascii="Cambria Math" w:eastAsia="华文宋体" w:hAnsi="Cambria Math"/>
                  <w:szCs w:val="21"/>
                </w:rPr>
                <m:t>a × 100</m:t>
              </m:r>
            </m:num>
            <m:den>
              <m:r>
                <w:rPr>
                  <w:rFonts w:ascii="Cambria Math" w:eastAsia="华文宋体" w:hAnsi="Cambria Math"/>
                  <w:szCs w:val="21"/>
                </w:rPr>
                <m:t>b</m:t>
              </m:r>
            </m:den>
          </m:f>
        </m:oMath>
      </m:oMathPara>
    </w:p>
    <w:p w14:paraId="1268828E" w14:textId="6650D0C1" w:rsidR="00957750" w:rsidRPr="00EA704A" w:rsidRDefault="00215DD7" w:rsidP="00154B49">
      <w:pPr>
        <w:ind w:firstLine="420"/>
        <w:rPr>
          <w:rFonts w:ascii="华文宋体" w:eastAsia="华文宋体" w:hAnsi="华文宋体"/>
          <w:szCs w:val="21"/>
        </w:rPr>
      </w:pPr>
      <w:r w:rsidRPr="00EA704A">
        <w:rPr>
          <w:rFonts w:ascii="华文宋体" w:eastAsia="华文宋体" w:hAnsi="华文宋体" w:hint="eastAsia"/>
          <w:szCs w:val="21"/>
        </w:rPr>
        <w:t>其中</w:t>
      </w:r>
      <w:r w:rsidR="00913F77" w:rsidRPr="00EA704A">
        <w:rPr>
          <w:rFonts w:ascii="华文宋体" w:eastAsia="华文宋体" w:hAnsi="华文宋体" w:hint="eastAsia"/>
          <w:szCs w:val="21"/>
        </w:rPr>
        <w:t>：</w:t>
      </w:r>
    </w:p>
    <w:p w14:paraId="4E654B77" w14:textId="69FEA4AD" w:rsidR="00957750" w:rsidRPr="00EA704A" w:rsidRDefault="00957750" w:rsidP="00154B49">
      <w:pPr>
        <w:ind w:left="420" w:firstLine="420"/>
        <w:rPr>
          <w:rFonts w:ascii="华文宋体" w:eastAsia="华文宋体" w:hAnsi="华文宋体"/>
          <w:szCs w:val="21"/>
        </w:rPr>
      </w:pPr>
      <w:r w:rsidRPr="00EA704A">
        <w:rPr>
          <w:rFonts w:ascii="华文宋体" w:eastAsia="华文宋体" w:hAnsi="华文宋体"/>
          <w:szCs w:val="21"/>
        </w:rPr>
        <w:t xml:space="preserve">a </w:t>
      </w:r>
      <w:r w:rsidRPr="00EA704A">
        <w:rPr>
          <w:rFonts w:ascii="华文宋体" w:eastAsia="华文宋体" w:hAnsi="华文宋体" w:hint="eastAsia"/>
          <w:szCs w:val="21"/>
        </w:rPr>
        <w:t>是在所属网格</w:t>
      </w:r>
      <w:r w:rsidR="002105AB" w:rsidRPr="00EA704A">
        <w:rPr>
          <w:rFonts w:ascii="华文宋体" w:eastAsia="华文宋体" w:hAnsi="华文宋体" w:hint="eastAsia"/>
          <w:szCs w:val="21"/>
        </w:rPr>
        <w:t>起点</w:t>
      </w:r>
      <w:r w:rsidRPr="00EA704A">
        <w:rPr>
          <w:rFonts w:ascii="华文宋体" w:eastAsia="华文宋体" w:hAnsi="华文宋体" w:hint="eastAsia"/>
          <w:szCs w:val="21"/>
        </w:rPr>
        <w:t>或下游测量到的</w:t>
      </w:r>
      <w:r w:rsidR="00727F35" w:rsidRPr="00EA704A">
        <w:rPr>
          <w:rFonts w:ascii="华文宋体" w:eastAsia="华文宋体" w:hAnsi="华文宋体" w:hint="eastAsia"/>
          <w:szCs w:val="21"/>
        </w:rPr>
        <w:t>负载</w:t>
      </w:r>
      <w:r w:rsidRPr="00EA704A">
        <w:rPr>
          <w:rFonts w:ascii="华文宋体" w:eastAsia="华文宋体" w:hAnsi="华文宋体" w:hint="eastAsia"/>
          <w:szCs w:val="21"/>
        </w:rPr>
        <w:t>年</w:t>
      </w:r>
      <w:r w:rsidR="002105AB" w:rsidRPr="00EA704A">
        <w:rPr>
          <w:rFonts w:ascii="华文宋体" w:eastAsia="华文宋体" w:hAnsi="华文宋体" w:hint="eastAsia"/>
          <w:szCs w:val="21"/>
        </w:rPr>
        <w:t>用电</w:t>
      </w:r>
      <w:r w:rsidRPr="00EA704A">
        <w:rPr>
          <w:rFonts w:ascii="华文宋体" w:eastAsia="华文宋体" w:hAnsi="华文宋体" w:hint="eastAsia"/>
          <w:szCs w:val="21"/>
        </w:rPr>
        <w:t>量；</w:t>
      </w:r>
    </w:p>
    <w:p w14:paraId="4EA5B3BE" w14:textId="454C8AE9" w:rsidR="00957750" w:rsidRPr="00EA704A" w:rsidRDefault="00957750" w:rsidP="00154B49">
      <w:pPr>
        <w:spacing w:line="360" w:lineRule="auto"/>
        <w:ind w:left="420" w:firstLine="420"/>
        <w:rPr>
          <w:rFonts w:ascii="华文宋体" w:eastAsia="华文宋体" w:hAnsi="华文宋体"/>
          <w:szCs w:val="21"/>
        </w:rPr>
      </w:pPr>
      <w:r w:rsidRPr="00EA704A">
        <w:rPr>
          <w:rFonts w:ascii="华文宋体" w:eastAsia="华文宋体" w:hAnsi="华文宋体"/>
          <w:szCs w:val="21"/>
        </w:rPr>
        <w:t xml:space="preserve">b </w:t>
      </w:r>
      <w:r w:rsidRPr="00EA704A">
        <w:rPr>
          <w:rFonts w:ascii="华文宋体" w:eastAsia="华文宋体" w:hAnsi="华文宋体" w:hint="eastAsia"/>
          <w:szCs w:val="21"/>
        </w:rPr>
        <w:t>是装置年</w:t>
      </w:r>
      <w:r w:rsidR="002105AB" w:rsidRPr="00EA704A">
        <w:rPr>
          <w:rFonts w:ascii="华文宋体" w:eastAsia="华文宋体" w:hAnsi="华文宋体" w:hint="eastAsia"/>
          <w:szCs w:val="21"/>
        </w:rPr>
        <w:t>用电量</w:t>
      </w:r>
      <w:r w:rsidRPr="00EA704A">
        <w:rPr>
          <w:rFonts w:ascii="华文宋体" w:eastAsia="华文宋体" w:hAnsi="华文宋体" w:hint="eastAsia"/>
          <w:szCs w:val="21"/>
        </w:rPr>
        <w:t>。</w:t>
      </w:r>
    </w:p>
    <w:p w14:paraId="45ED718A" w14:textId="1A54913B" w:rsidR="00957750" w:rsidRPr="00154B49" w:rsidRDefault="00957750" w:rsidP="00E13DC3">
      <w:pPr>
        <w:spacing w:line="360" w:lineRule="auto"/>
        <w:jc w:val="center"/>
        <w:rPr>
          <w:rFonts w:ascii="黑体" w:eastAsia="黑体" w:hAnsi="黑体"/>
          <w:szCs w:val="21"/>
        </w:rPr>
      </w:pPr>
      <w:bookmarkStart w:id="617" w:name="_Toc37326352"/>
      <w:bookmarkEnd w:id="616"/>
      <w:r w:rsidRPr="00154B49">
        <w:rPr>
          <w:rFonts w:ascii="黑体" w:eastAsia="黑体" w:hAnsi="黑体"/>
          <w:szCs w:val="21"/>
        </w:rPr>
        <w:t>表B.3</w:t>
      </w:r>
      <w:r w:rsidR="002C5A1D">
        <w:rPr>
          <w:rFonts w:ascii="黑体" w:eastAsia="黑体" w:hAnsi="黑体" w:hint="eastAsia"/>
          <w:szCs w:val="21"/>
        </w:rPr>
        <w:t>1</w:t>
      </w:r>
      <w:r w:rsidRPr="00154B49">
        <w:rPr>
          <w:rFonts w:ascii="黑体" w:eastAsia="黑体" w:hAnsi="黑体"/>
          <w:szCs w:val="21"/>
        </w:rPr>
        <w:t>–能耗测定</w:t>
      </w:r>
      <w:bookmarkEnd w:id="6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2113"/>
      </w:tblGrid>
      <w:tr w:rsidR="00957750" w:rsidRPr="00154B49" w14:paraId="215EA4FE" w14:textId="77777777" w:rsidTr="002920A7">
        <w:trPr>
          <w:jc w:val="center"/>
        </w:trPr>
        <w:tc>
          <w:tcPr>
            <w:tcW w:w="1998" w:type="dxa"/>
            <w:shd w:val="clear" w:color="auto" w:fill="auto"/>
          </w:tcPr>
          <w:p w14:paraId="41299C17" w14:textId="77777777" w:rsidR="00957750" w:rsidRPr="00154B49" w:rsidRDefault="00957750" w:rsidP="00154B49">
            <w:pPr>
              <w:jc w:val="center"/>
              <w:rPr>
                <w:rFonts w:ascii="黑体" w:eastAsia="黑体" w:hAnsi="黑体"/>
                <w:i/>
                <w:iCs/>
                <w:sz w:val="18"/>
                <w:szCs w:val="18"/>
              </w:rPr>
            </w:pPr>
            <w:r w:rsidRPr="00154B49">
              <w:rPr>
                <w:rFonts w:ascii="黑体" w:eastAsia="黑体" w:hAnsi="黑体"/>
                <w:i/>
                <w:iCs/>
                <w:sz w:val="18"/>
                <w:szCs w:val="18"/>
              </w:rPr>
              <w:t>K</w:t>
            </w:r>
            <w:r w:rsidRPr="00154B49">
              <w:rPr>
                <w:rFonts w:ascii="黑体" w:eastAsia="黑体" w:hAnsi="黑体"/>
                <w:i/>
                <w:iCs/>
                <w:sz w:val="18"/>
                <w:szCs w:val="18"/>
                <w:vertAlign w:val="subscript"/>
              </w:rPr>
              <w:t>1</w:t>
            </w:r>
          </w:p>
        </w:tc>
        <w:tc>
          <w:tcPr>
            <w:tcW w:w="2113" w:type="dxa"/>
            <w:shd w:val="clear" w:color="auto" w:fill="auto"/>
          </w:tcPr>
          <w:p w14:paraId="7455F9D7" w14:textId="6E4038FD" w:rsidR="00957750" w:rsidRPr="00154B49" w:rsidRDefault="00957750" w:rsidP="002C5A1D">
            <w:pPr>
              <w:jc w:val="center"/>
              <w:rPr>
                <w:rFonts w:ascii="黑体" w:eastAsia="黑体" w:hAnsi="黑体"/>
                <w:sz w:val="18"/>
                <w:szCs w:val="18"/>
              </w:rPr>
            </w:pPr>
            <w:r w:rsidRPr="00154B49">
              <w:rPr>
                <w:rFonts w:ascii="黑体" w:eastAsia="黑体" w:hAnsi="黑体"/>
                <w:sz w:val="18"/>
                <w:szCs w:val="18"/>
              </w:rPr>
              <w:t>分数</w:t>
            </w:r>
          </w:p>
        </w:tc>
      </w:tr>
      <w:tr w:rsidR="00957750" w:rsidRPr="00154B49" w14:paraId="12728FA4" w14:textId="77777777" w:rsidTr="002920A7">
        <w:trPr>
          <w:jc w:val="center"/>
        </w:trPr>
        <w:tc>
          <w:tcPr>
            <w:tcW w:w="1998" w:type="dxa"/>
            <w:shd w:val="clear" w:color="auto" w:fill="auto"/>
          </w:tcPr>
          <w:p w14:paraId="46EC6FBA"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 xml:space="preserve">&lt; </w:t>
            </w:r>
            <w:r w:rsidRPr="00154B49">
              <w:rPr>
                <w:rFonts w:ascii="华文宋体" w:eastAsia="华文宋体" w:hAnsi="华文宋体" w:hint="eastAsia"/>
                <w:sz w:val="18"/>
                <w:szCs w:val="18"/>
              </w:rPr>
              <w:t>4</w:t>
            </w:r>
            <w:r w:rsidRPr="00154B49">
              <w:rPr>
                <w:rFonts w:ascii="华文宋体" w:eastAsia="华文宋体" w:hAnsi="华文宋体"/>
                <w:sz w:val="18"/>
                <w:szCs w:val="18"/>
              </w:rPr>
              <w:t>0%</w:t>
            </w:r>
          </w:p>
        </w:tc>
        <w:tc>
          <w:tcPr>
            <w:tcW w:w="2113" w:type="dxa"/>
            <w:shd w:val="clear" w:color="auto" w:fill="auto"/>
          </w:tcPr>
          <w:p w14:paraId="77870909"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0</w:t>
            </w:r>
          </w:p>
        </w:tc>
      </w:tr>
      <w:tr w:rsidR="00957750" w:rsidRPr="00154B49" w14:paraId="69343DB4" w14:textId="77777777" w:rsidTr="002920A7">
        <w:trPr>
          <w:jc w:val="center"/>
        </w:trPr>
        <w:tc>
          <w:tcPr>
            <w:tcW w:w="1998" w:type="dxa"/>
            <w:shd w:val="clear" w:color="auto" w:fill="auto"/>
          </w:tcPr>
          <w:p w14:paraId="4FFD334F"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 xml:space="preserve">≥40 </w:t>
            </w:r>
            <w:r w:rsidRPr="00154B49">
              <w:rPr>
                <w:rFonts w:ascii="华文宋体" w:eastAsia="华文宋体" w:hAnsi="华文宋体" w:hint="eastAsia"/>
                <w:sz w:val="18"/>
                <w:szCs w:val="18"/>
              </w:rPr>
              <w:t>和</w:t>
            </w:r>
            <w:r w:rsidRPr="00154B49">
              <w:rPr>
                <w:rFonts w:ascii="华文宋体" w:eastAsia="华文宋体" w:hAnsi="华文宋体"/>
                <w:sz w:val="18"/>
                <w:szCs w:val="18"/>
              </w:rPr>
              <w:t xml:space="preserve"> &lt; 50%</w:t>
            </w:r>
          </w:p>
        </w:tc>
        <w:tc>
          <w:tcPr>
            <w:tcW w:w="2113" w:type="dxa"/>
            <w:shd w:val="clear" w:color="auto" w:fill="auto"/>
          </w:tcPr>
          <w:p w14:paraId="3FA64866"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2</w:t>
            </w:r>
          </w:p>
        </w:tc>
      </w:tr>
      <w:tr w:rsidR="00957750" w:rsidRPr="00154B49" w14:paraId="70FD7662" w14:textId="77777777" w:rsidTr="002920A7">
        <w:trPr>
          <w:jc w:val="center"/>
        </w:trPr>
        <w:tc>
          <w:tcPr>
            <w:tcW w:w="1998" w:type="dxa"/>
            <w:shd w:val="clear" w:color="auto" w:fill="auto"/>
          </w:tcPr>
          <w:p w14:paraId="14301BA1"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 xml:space="preserve">≥ 50 </w:t>
            </w:r>
            <w:r w:rsidRPr="00154B49">
              <w:rPr>
                <w:rFonts w:ascii="华文宋体" w:eastAsia="华文宋体" w:hAnsi="华文宋体" w:hint="eastAsia"/>
                <w:sz w:val="18"/>
                <w:szCs w:val="18"/>
              </w:rPr>
              <w:t>和</w:t>
            </w:r>
            <w:r w:rsidRPr="00154B49">
              <w:rPr>
                <w:rFonts w:ascii="华文宋体" w:eastAsia="华文宋体" w:hAnsi="华文宋体"/>
                <w:sz w:val="18"/>
                <w:szCs w:val="18"/>
              </w:rPr>
              <w:t xml:space="preserve"> &lt; 60%</w:t>
            </w:r>
          </w:p>
        </w:tc>
        <w:tc>
          <w:tcPr>
            <w:tcW w:w="2113" w:type="dxa"/>
            <w:shd w:val="clear" w:color="auto" w:fill="auto"/>
          </w:tcPr>
          <w:p w14:paraId="14A09EEC"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6</w:t>
            </w:r>
          </w:p>
        </w:tc>
      </w:tr>
      <w:tr w:rsidR="00957750" w:rsidRPr="00154B49" w14:paraId="35802D4C" w14:textId="77777777" w:rsidTr="002920A7">
        <w:trPr>
          <w:jc w:val="center"/>
        </w:trPr>
        <w:tc>
          <w:tcPr>
            <w:tcW w:w="1998" w:type="dxa"/>
            <w:shd w:val="clear" w:color="auto" w:fill="auto"/>
          </w:tcPr>
          <w:p w14:paraId="46B385B6"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 xml:space="preserve">≥60 </w:t>
            </w:r>
            <w:r w:rsidRPr="00154B49">
              <w:rPr>
                <w:rFonts w:ascii="华文宋体" w:eastAsia="华文宋体" w:hAnsi="华文宋体" w:hint="eastAsia"/>
                <w:sz w:val="18"/>
                <w:szCs w:val="18"/>
              </w:rPr>
              <w:t>和</w:t>
            </w:r>
            <w:r w:rsidRPr="00154B49">
              <w:rPr>
                <w:rFonts w:ascii="华文宋体" w:eastAsia="华文宋体" w:hAnsi="华文宋体"/>
                <w:sz w:val="18"/>
                <w:szCs w:val="18"/>
              </w:rPr>
              <w:t xml:space="preserve"> &lt; 80%</w:t>
            </w:r>
          </w:p>
        </w:tc>
        <w:tc>
          <w:tcPr>
            <w:tcW w:w="2113" w:type="dxa"/>
            <w:shd w:val="clear" w:color="auto" w:fill="auto"/>
          </w:tcPr>
          <w:p w14:paraId="701D778C"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10</w:t>
            </w:r>
          </w:p>
        </w:tc>
      </w:tr>
      <w:tr w:rsidR="00957750" w:rsidRPr="00154B49" w14:paraId="35C6F5F9" w14:textId="77777777" w:rsidTr="002920A7">
        <w:trPr>
          <w:jc w:val="center"/>
        </w:trPr>
        <w:tc>
          <w:tcPr>
            <w:tcW w:w="1998" w:type="dxa"/>
            <w:shd w:val="clear" w:color="auto" w:fill="auto"/>
          </w:tcPr>
          <w:p w14:paraId="115684C5"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 xml:space="preserve">≥ 80 </w:t>
            </w:r>
            <w:r w:rsidRPr="00154B49">
              <w:rPr>
                <w:rFonts w:ascii="华文宋体" w:eastAsia="华文宋体" w:hAnsi="华文宋体" w:hint="eastAsia"/>
                <w:sz w:val="18"/>
                <w:szCs w:val="18"/>
              </w:rPr>
              <w:t>和</w:t>
            </w:r>
            <w:r w:rsidRPr="00154B49">
              <w:rPr>
                <w:rFonts w:ascii="华文宋体" w:eastAsia="华文宋体" w:hAnsi="华文宋体"/>
                <w:sz w:val="18"/>
                <w:szCs w:val="18"/>
              </w:rPr>
              <w:t xml:space="preserve"> &lt; 90%</w:t>
            </w:r>
          </w:p>
        </w:tc>
        <w:tc>
          <w:tcPr>
            <w:tcW w:w="2113" w:type="dxa"/>
            <w:shd w:val="clear" w:color="auto" w:fill="auto"/>
          </w:tcPr>
          <w:p w14:paraId="3F3029F8"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16</w:t>
            </w:r>
          </w:p>
        </w:tc>
      </w:tr>
      <w:tr w:rsidR="00957750" w:rsidRPr="00154B49" w14:paraId="37E6038D" w14:textId="77777777" w:rsidTr="002920A7">
        <w:trPr>
          <w:jc w:val="center"/>
        </w:trPr>
        <w:tc>
          <w:tcPr>
            <w:tcW w:w="1998" w:type="dxa"/>
            <w:shd w:val="clear" w:color="auto" w:fill="auto"/>
          </w:tcPr>
          <w:p w14:paraId="2CD713FF"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hint="eastAsia"/>
                <w:sz w:val="18"/>
                <w:szCs w:val="18"/>
              </w:rPr>
              <w:t>＞</w:t>
            </w:r>
            <w:r w:rsidRPr="00154B49">
              <w:rPr>
                <w:rFonts w:ascii="华文宋体" w:eastAsia="华文宋体" w:hAnsi="华文宋体"/>
                <w:sz w:val="18"/>
                <w:szCs w:val="18"/>
              </w:rPr>
              <w:t xml:space="preserve"> 90%</w:t>
            </w:r>
          </w:p>
        </w:tc>
        <w:tc>
          <w:tcPr>
            <w:tcW w:w="2113" w:type="dxa"/>
            <w:shd w:val="clear" w:color="auto" w:fill="auto"/>
          </w:tcPr>
          <w:p w14:paraId="5226DC80"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20</w:t>
            </w:r>
          </w:p>
        </w:tc>
      </w:tr>
    </w:tbl>
    <w:p w14:paraId="708497FC" w14:textId="30D7280A" w:rsidR="00957750" w:rsidRPr="00154B49" w:rsidRDefault="00957750" w:rsidP="00154B49">
      <w:pPr>
        <w:spacing w:before="240"/>
        <w:rPr>
          <w:rFonts w:ascii="黑体" w:eastAsia="黑体" w:hAnsi="黑体"/>
          <w:szCs w:val="21"/>
        </w:rPr>
      </w:pPr>
      <w:r w:rsidRPr="00154B49">
        <w:rPr>
          <w:rFonts w:ascii="黑体" w:eastAsia="黑体" w:hAnsi="黑体"/>
          <w:szCs w:val="21"/>
        </w:rPr>
        <w:t>B.3.3.2.2   参数</w:t>
      </w:r>
      <w:r w:rsidRPr="00154B49">
        <w:rPr>
          <w:rFonts w:ascii="黑体" w:eastAsia="黑体" w:hAnsi="黑体" w:hint="eastAsia"/>
          <w:szCs w:val="21"/>
        </w:rPr>
        <w:t>EM01:区域</w:t>
      </w:r>
    </w:p>
    <w:p w14:paraId="29C79276" w14:textId="7C2FD732" w:rsidR="00957750" w:rsidRPr="00EA704A" w:rsidRDefault="00957750" w:rsidP="00154B49">
      <w:pPr>
        <w:ind w:firstLine="420"/>
        <w:rPr>
          <w:rFonts w:ascii="华文宋体" w:eastAsia="华文宋体" w:hAnsi="华文宋体"/>
          <w:szCs w:val="21"/>
        </w:rPr>
      </w:pPr>
      <w:r w:rsidRPr="00EA704A">
        <w:rPr>
          <w:rFonts w:ascii="华文宋体" w:eastAsia="华文宋体" w:hAnsi="华文宋体" w:hint="eastAsia"/>
          <w:szCs w:val="21"/>
        </w:rPr>
        <w:t>此参数考虑到装置内</w:t>
      </w:r>
      <w:r w:rsidR="00082BBB" w:rsidRPr="00EA704A">
        <w:rPr>
          <w:rFonts w:ascii="华文宋体" w:eastAsia="华文宋体" w:hAnsi="华文宋体" w:hint="eastAsia"/>
          <w:szCs w:val="21"/>
        </w:rPr>
        <w:t>的</w:t>
      </w:r>
      <w:r w:rsidRPr="00EA704A">
        <w:rPr>
          <w:rFonts w:ascii="华文宋体" w:eastAsia="华文宋体" w:hAnsi="华文宋体" w:hint="eastAsia"/>
          <w:szCs w:val="21"/>
        </w:rPr>
        <w:t>区域定义（见7.1）。</w:t>
      </w:r>
    </w:p>
    <w:p w14:paraId="684A92B4" w14:textId="690BCCE9" w:rsidR="00957750" w:rsidRPr="00EA704A" w:rsidRDefault="00957750" w:rsidP="00154B49">
      <w:pPr>
        <w:ind w:firstLine="420"/>
        <w:rPr>
          <w:rFonts w:ascii="华文宋体" w:eastAsia="华文宋体" w:hAnsi="华文宋体"/>
          <w:szCs w:val="21"/>
        </w:rPr>
      </w:pPr>
      <w:r w:rsidRPr="00EA704A">
        <w:rPr>
          <w:rFonts w:ascii="华文宋体" w:eastAsia="华文宋体" w:hAnsi="华文宋体" w:hint="eastAsia"/>
          <w:szCs w:val="21"/>
        </w:rPr>
        <w:t>参数EM01的分数</w:t>
      </w:r>
      <w:r w:rsidR="002105AB" w:rsidRPr="00EA704A">
        <w:rPr>
          <w:rFonts w:ascii="华文宋体" w:eastAsia="华文宋体" w:hAnsi="华文宋体" w:hint="eastAsia"/>
          <w:szCs w:val="21"/>
        </w:rPr>
        <w:t>，计算</w:t>
      </w:r>
      <w:proofErr w:type="spellStart"/>
      <w:r w:rsidRPr="00154B49">
        <w:rPr>
          <w:rFonts w:ascii="华文宋体" w:eastAsia="华文宋体" w:hAnsi="华文宋体" w:hint="eastAsia"/>
          <w:i/>
          <w:iCs/>
          <w:szCs w:val="21"/>
        </w:rPr>
        <w:t>K</w:t>
      </w:r>
      <w:r w:rsidRPr="00154B49">
        <w:rPr>
          <w:rFonts w:ascii="华文宋体" w:eastAsia="华文宋体" w:hAnsi="华文宋体" w:hint="eastAsia"/>
          <w:i/>
          <w:iCs/>
          <w:szCs w:val="21"/>
          <w:vertAlign w:val="subscript"/>
        </w:rPr>
        <w:t>z</w:t>
      </w:r>
      <w:proofErr w:type="spellEnd"/>
      <w:r w:rsidRPr="00EA704A">
        <w:rPr>
          <w:rFonts w:ascii="华文宋体" w:eastAsia="华文宋体" w:hAnsi="华文宋体" w:hint="eastAsia"/>
          <w:szCs w:val="21"/>
        </w:rPr>
        <w:t>和</w:t>
      </w:r>
      <w:r w:rsidR="002105AB" w:rsidRPr="00EA704A">
        <w:rPr>
          <w:rFonts w:ascii="华文宋体" w:eastAsia="华文宋体" w:hAnsi="华文宋体" w:hint="eastAsia"/>
          <w:szCs w:val="21"/>
        </w:rPr>
        <w:t>查</w:t>
      </w:r>
      <w:r w:rsidRPr="00EA704A">
        <w:rPr>
          <w:rFonts w:ascii="华文宋体" w:eastAsia="华文宋体" w:hAnsi="华文宋体" w:hint="eastAsia"/>
          <w:szCs w:val="21"/>
        </w:rPr>
        <w:t>表B.32</w:t>
      </w:r>
      <w:r w:rsidR="002105AB" w:rsidRPr="00EA704A">
        <w:rPr>
          <w:rFonts w:ascii="华文宋体" w:eastAsia="华文宋体" w:hAnsi="华文宋体" w:hint="eastAsia"/>
          <w:szCs w:val="21"/>
        </w:rPr>
        <w:t>评分来</w:t>
      </w:r>
      <w:r w:rsidRPr="00EA704A">
        <w:rPr>
          <w:rFonts w:ascii="华文宋体" w:eastAsia="华文宋体" w:hAnsi="华文宋体" w:hint="eastAsia"/>
          <w:szCs w:val="21"/>
        </w:rPr>
        <w:t>确定。</w:t>
      </w:r>
    </w:p>
    <w:p w14:paraId="0FEAFB6E" w14:textId="04C102A8" w:rsidR="00957750" w:rsidRPr="00EA704A" w:rsidRDefault="00957750" w:rsidP="00154B49">
      <w:pPr>
        <w:ind w:firstLineChars="200" w:firstLine="420"/>
        <w:rPr>
          <w:rFonts w:ascii="华文宋体" w:eastAsia="华文宋体" w:hAnsi="华文宋体"/>
          <w:szCs w:val="21"/>
        </w:rPr>
      </w:pPr>
      <w:r w:rsidRPr="00EA704A">
        <w:rPr>
          <w:rFonts w:ascii="华文宋体" w:eastAsia="华文宋体" w:hAnsi="华文宋体"/>
          <w:szCs w:val="21"/>
        </w:rPr>
        <w:t>评估是基于以下公式：</w:t>
      </w:r>
    </w:p>
    <w:p w14:paraId="7E828A29" w14:textId="77777777" w:rsidR="002105AB" w:rsidRPr="00EA704A" w:rsidRDefault="00FD6152" w:rsidP="00C0547E">
      <w:pPr>
        <w:rPr>
          <w:rFonts w:ascii="华文宋体" w:eastAsia="华文宋体" w:hAnsi="华文宋体"/>
          <w:szCs w:val="21"/>
        </w:rPr>
      </w:pPr>
      <m:oMathPara>
        <m:oMath>
          <m:sSub>
            <m:sSubPr>
              <m:ctrlPr>
                <w:rPr>
                  <w:rFonts w:ascii="Cambria Math" w:eastAsia="华文宋体" w:hAnsi="Cambria Math"/>
                  <w:i/>
                  <w:szCs w:val="21"/>
                </w:rPr>
              </m:ctrlPr>
            </m:sSubPr>
            <m:e>
              <m:r>
                <w:rPr>
                  <w:rFonts w:ascii="Cambria Math" w:eastAsia="华文宋体" w:hAnsi="Cambria Math"/>
                  <w:szCs w:val="21"/>
                </w:rPr>
                <m:t>K</m:t>
              </m:r>
            </m:e>
            <m:sub>
              <m:r>
                <w:rPr>
                  <w:rFonts w:ascii="Cambria Math" w:eastAsia="华文宋体" w:hAnsi="Cambria Math"/>
                  <w:szCs w:val="21"/>
                </w:rPr>
                <m:t>Z</m:t>
              </m:r>
            </m:sub>
          </m:sSub>
          <m:r>
            <w:rPr>
              <w:rFonts w:ascii="Cambria Math" w:eastAsia="华文宋体" w:hAnsi="Cambria Math"/>
              <w:szCs w:val="21"/>
            </w:rPr>
            <m:t>=</m:t>
          </m:r>
          <m:f>
            <m:fPr>
              <m:ctrlPr>
                <w:rPr>
                  <w:rFonts w:ascii="Cambria Math" w:eastAsia="华文宋体" w:hAnsi="Cambria Math"/>
                  <w:i/>
                  <w:szCs w:val="21"/>
                </w:rPr>
              </m:ctrlPr>
            </m:fPr>
            <m:num>
              <m:r>
                <w:rPr>
                  <w:rFonts w:ascii="Cambria Math" w:eastAsia="华文宋体" w:hAnsi="Cambria Math"/>
                  <w:szCs w:val="21"/>
                </w:rPr>
                <m:t>a×100</m:t>
              </m:r>
            </m:num>
            <m:den>
              <m:r>
                <w:rPr>
                  <w:rFonts w:ascii="Cambria Math" w:eastAsia="华文宋体" w:hAnsi="Cambria Math"/>
                  <w:szCs w:val="21"/>
                </w:rPr>
                <m:t>b</m:t>
              </m:r>
            </m:den>
          </m:f>
        </m:oMath>
      </m:oMathPara>
    </w:p>
    <w:p w14:paraId="096E8124" w14:textId="65BC291F" w:rsidR="00957750" w:rsidRPr="00EA704A" w:rsidRDefault="00215DD7" w:rsidP="00154B49">
      <w:pPr>
        <w:ind w:firstLine="420"/>
        <w:rPr>
          <w:rFonts w:ascii="华文宋体" w:eastAsia="华文宋体" w:hAnsi="华文宋体"/>
          <w:szCs w:val="21"/>
        </w:rPr>
      </w:pPr>
      <w:r w:rsidRPr="00EA704A">
        <w:rPr>
          <w:rFonts w:ascii="华文宋体" w:eastAsia="华文宋体" w:hAnsi="华文宋体" w:hint="eastAsia"/>
          <w:szCs w:val="21"/>
        </w:rPr>
        <w:t>其中</w:t>
      </w:r>
      <w:r w:rsidR="00957750" w:rsidRPr="00EA704A">
        <w:rPr>
          <w:rFonts w:ascii="华文宋体" w:eastAsia="华文宋体" w:hAnsi="华文宋体"/>
          <w:szCs w:val="21"/>
        </w:rPr>
        <w:t>：</w:t>
      </w:r>
    </w:p>
    <w:p w14:paraId="6F5CE777" w14:textId="65D4D148" w:rsidR="00957750" w:rsidRPr="00EA704A" w:rsidRDefault="00957750" w:rsidP="00154B49">
      <w:pPr>
        <w:ind w:left="420" w:firstLine="420"/>
        <w:rPr>
          <w:rFonts w:ascii="华文宋体" w:eastAsia="华文宋体" w:hAnsi="华文宋体"/>
          <w:szCs w:val="21"/>
        </w:rPr>
      </w:pPr>
      <w:r w:rsidRPr="00EA704A">
        <w:rPr>
          <w:rFonts w:ascii="华文宋体" w:eastAsia="华文宋体" w:hAnsi="华文宋体" w:hint="eastAsia"/>
          <w:szCs w:val="21"/>
        </w:rPr>
        <w:t>a</w:t>
      </w:r>
      <w:r w:rsidRPr="00EA704A">
        <w:rPr>
          <w:rFonts w:ascii="华文宋体" w:eastAsia="华文宋体" w:hAnsi="华文宋体"/>
          <w:szCs w:val="21"/>
        </w:rPr>
        <w:t>是</w:t>
      </w:r>
      <w:r w:rsidR="00082BBB" w:rsidRPr="00EA704A">
        <w:rPr>
          <w:rFonts w:ascii="华文宋体" w:eastAsia="华文宋体" w:hAnsi="华文宋体" w:hint="eastAsia"/>
          <w:szCs w:val="21"/>
        </w:rPr>
        <w:t>装置</w:t>
      </w:r>
      <w:r w:rsidR="00082BBB">
        <w:rPr>
          <w:rFonts w:ascii="华文宋体" w:eastAsia="华文宋体" w:hAnsi="华文宋体" w:hint="eastAsia"/>
          <w:szCs w:val="21"/>
        </w:rPr>
        <w:t>中</w:t>
      </w:r>
      <w:r w:rsidRPr="00EA704A">
        <w:rPr>
          <w:rFonts w:ascii="华文宋体" w:eastAsia="华文宋体" w:hAnsi="华文宋体" w:hint="eastAsia"/>
          <w:szCs w:val="21"/>
        </w:rPr>
        <w:t>定义的区域面积m</w:t>
      </w:r>
      <w:r w:rsidRPr="00154B49">
        <w:rPr>
          <w:rFonts w:ascii="华文宋体" w:eastAsia="华文宋体" w:hAnsi="华文宋体" w:hint="eastAsia"/>
          <w:szCs w:val="21"/>
          <w:vertAlign w:val="superscript"/>
        </w:rPr>
        <w:t>2</w:t>
      </w:r>
      <w:r w:rsidRPr="00EA704A">
        <w:rPr>
          <w:rFonts w:ascii="华文宋体" w:eastAsia="华文宋体" w:hAnsi="华文宋体"/>
          <w:szCs w:val="21"/>
        </w:rPr>
        <w:t>。</w:t>
      </w:r>
    </w:p>
    <w:p w14:paraId="5A28B292" w14:textId="306D9F75" w:rsidR="00957750" w:rsidRPr="00EA704A" w:rsidRDefault="00957750" w:rsidP="00154B49">
      <w:pPr>
        <w:spacing w:line="360" w:lineRule="auto"/>
        <w:ind w:left="420" w:firstLine="420"/>
        <w:rPr>
          <w:rFonts w:ascii="华文宋体" w:eastAsia="华文宋体" w:hAnsi="华文宋体"/>
          <w:szCs w:val="21"/>
        </w:rPr>
      </w:pPr>
      <w:r w:rsidRPr="00EA704A">
        <w:rPr>
          <w:rFonts w:ascii="华文宋体" w:eastAsia="华文宋体" w:hAnsi="华文宋体"/>
          <w:szCs w:val="21"/>
        </w:rPr>
        <w:t>b是</w:t>
      </w:r>
      <w:r w:rsidRPr="00EA704A">
        <w:rPr>
          <w:rFonts w:ascii="华文宋体" w:eastAsia="华文宋体" w:hAnsi="华文宋体" w:hint="eastAsia"/>
          <w:szCs w:val="21"/>
        </w:rPr>
        <w:t>整个装置</w:t>
      </w:r>
      <w:r w:rsidR="002105AB" w:rsidRPr="00EA704A">
        <w:rPr>
          <w:rFonts w:ascii="华文宋体" w:eastAsia="华文宋体" w:hAnsi="华文宋体" w:hint="eastAsia"/>
          <w:szCs w:val="21"/>
        </w:rPr>
        <w:t>所占</w:t>
      </w:r>
      <w:r w:rsidRPr="00EA704A">
        <w:rPr>
          <w:rFonts w:ascii="华文宋体" w:eastAsia="华文宋体" w:hAnsi="华文宋体"/>
          <w:szCs w:val="21"/>
        </w:rPr>
        <w:t>的面积</w:t>
      </w:r>
      <w:r w:rsidRPr="00EA704A">
        <w:rPr>
          <w:rFonts w:ascii="华文宋体" w:eastAsia="华文宋体" w:hAnsi="华文宋体" w:hint="eastAsia"/>
          <w:szCs w:val="21"/>
        </w:rPr>
        <w:t>m</w:t>
      </w:r>
      <w:r w:rsidRPr="00154B49">
        <w:rPr>
          <w:rFonts w:ascii="华文宋体" w:eastAsia="华文宋体" w:hAnsi="华文宋体"/>
          <w:szCs w:val="21"/>
          <w:vertAlign w:val="superscript"/>
        </w:rPr>
        <w:t>2</w:t>
      </w:r>
      <w:r w:rsidRPr="00EA704A">
        <w:rPr>
          <w:rFonts w:ascii="华文宋体" w:eastAsia="华文宋体" w:hAnsi="华文宋体"/>
          <w:szCs w:val="21"/>
        </w:rPr>
        <w:t>。</w:t>
      </w:r>
    </w:p>
    <w:p w14:paraId="66576C12" w14:textId="1B56A950" w:rsidR="00957750" w:rsidRPr="00154B49" w:rsidRDefault="00957750" w:rsidP="00E13DC3">
      <w:pPr>
        <w:spacing w:line="360" w:lineRule="auto"/>
        <w:jc w:val="center"/>
        <w:rPr>
          <w:rFonts w:ascii="黑体" w:eastAsia="黑体" w:hAnsi="黑体"/>
          <w:szCs w:val="21"/>
        </w:rPr>
      </w:pPr>
      <w:bookmarkStart w:id="618" w:name="_Toc37326353"/>
      <w:r w:rsidRPr="00154B49">
        <w:rPr>
          <w:rFonts w:ascii="黑体" w:eastAsia="黑体" w:hAnsi="黑体" w:hint="eastAsia"/>
          <w:szCs w:val="21"/>
        </w:rPr>
        <w:t>表B.32-区域</w:t>
      </w:r>
      <w:bookmarkEnd w:id="6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2131"/>
      </w:tblGrid>
      <w:tr w:rsidR="00957750" w:rsidRPr="00154B49" w14:paraId="0AC30F77" w14:textId="77777777" w:rsidTr="00957750">
        <w:trPr>
          <w:jc w:val="center"/>
        </w:trPr>
        <w:tc>
          <w:tcPr>
            <w:tcW w:w="2207" w:type="dxa"/>
            <w:shd w:val="clear" w:color="auto" w:fill="auto"/>
          </w:tcPr>
          <w:p w14:paraId="42D9D0FF" w14:textId="77777777" w:rsidR="00957750" w:rsidRPr="00154B49" w:rsidRDefault="00957750" w:rsidP="00154B49">
            <w:pPr>
              <w:jc w:val="center"/>
              <w:rPr>
                <w:rFonts w:ascii="黑体" w:eastAsia="黑体" w:hAnsi="黑体"/>
                <w:i/>
                <w:iCs/>
                <w:sz w:val="18"/>
                <w:szCs w:val="18"/>
              </w:rPr>
            </w:pPr>
            <w:r w:rsidRPr="00154B49">
              <w:rPr>
                <w:rFonts w:ascii="黑体" w:eastAsia="黑体" w:hAnsi="黑体"/>
                <w:i/>
                <w:iCs/>
                <w:sz w:val="18"/>
                <w:szCs w:val="18"/>
              </w:rPr>
              <w:t>K</w:t>
            </w:r>
            <w:r w:rsidRPr="00154B49">
              <w:rPr>
                <w:rFonts w:ascii="黑体" w:eastAsia="黑体" w:hAnsi="黑体"/>
                <w:i/>
                <w:iCs/>
                <w:sz w:val="18"/>
                <w:szCs w:val="18"/>
                <w:vertAlign w:val="subscript"/>
              </w:rPr>
              <w:t>Z</w:t>
            </w:r>
          </w:p>
        </w:tc>
        <w:tc>
          <w:tcPr>
            <w:tcW w:w="2131" w:type="dxa"/>
            <w:shd w:val="clear" w:color="auto" w:fill="auto"/>
          </w:tcPr>
          <w:p w14:paraId="3933940A" w14:textId="130DBACB" w:rsidR="00957750" w:rsidRPr="00154B49" w:rsidRDefault="00957750" w:rsidP="002C5A1D">
            <w:pPr>
              <w:jc w:val="center"/>
              <w:rPr>
                <w:rFonts w:ascii="黑体" w:eastAsia="黑体" w:hAnsi="黑体"/>
                <w:sz w:val="18"/>
                <w:szCs w:val="18"/>
              </w:rPr>
            </w:pPr>
            <w:r w:rsidRPr="00154B49">
              <w:rPr>
                <w:rFonts w:ascii="黑体" w:eastAsia="黑体" w:hAnsi="黑体" w:hint="eastAsia"/>
                <w:sz w:val="18"/>
                <w:szCs w:val="18"/>
              </w:rPr>
              <w:t>分数</w:t>
            </w:r>
          </w:p>
        </w:tc>
      </w:tr>
      <w:tr w:rsidR="00957750" w:rsidRPr="00154B49" w14:paraId="08FFC133" w14:textId="77777777" w:rsidTr="00957750">
        <w:trPr>
          <w:jc w:val="center"/>
        </w:trPr>
        <w:tc>
          <w:tcPr>
            <w:tcW w:w="2207" w:type="dxa"/>
            <w:shd w:val="clear" w:color="auto" w:fill="auto"/>
          </w:tcPr>
          <w:p w14:paraId="7834F4CF"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hint="eastAsia"/>
                <w:sz w:val="18"/>
                <w:szCs w:val="18"/>
              </w:rPr>
              <w:t>＜40%</w:t>
            </w:r>
          </w:p>
        </w:tc>
        <w:tc>
          <w:tcPr>
            <w:tcW w:w="2131" w:type="dxa"/>
            <w:shd w:val="clear" w:color="auto" w:fill="auto"/>
          </w:tcPr>
          <w:p w14:paraId="22A0AC53"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hint="eastAsia"/>
                <w:sz w:val="18"/>
                <w:szCs w:val="18"/>
              </w:rPr>
              <w:t>0</w:t>
            </w:r>
          </w:p>
        </w:tc>
      </w:tr>
      <w:tr w:rsidR="00957750" w:rsidRPr="00154B49" w14:paraId="1B207C96" w14:textId="77777777" w:rsidTr="00957750">
        <w:trPr>
          <w:jc w:val="center"/>
        </w:trPr>
        <w:tc>
          <w:tcPr>
            <w:tcW w:w="2207" w:type="dxa"/>
            <w:shd w:val="clear" w:color="auto" w:fill="auto"/>
          </w:tcPr>
          <w:p w14:paraId="56A37B39"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hint="eastAsia"/>
                <w:sz w:val="18"/>
                <w:szCs w:val="18"/>
              </w:rPr>
              <w:t>＞40%</w:t>
            </w:r>
            <w:r w:rsidRPr="00154B49">
              <w:rPr>
                <w:rFonts w:ascii="华文宋体" w:eastAsia="华文宋体" w:hAnsi="华文宋体"/>
                <w:sz w:val="18"/>
                <w:szCs w:val="18"/>
              </w:rPr>
              <w:t xml:space="preserve">  </w:t>
            </w:r>
            <w:r w:rsidRPr="00154B49">
              <w:rPr>
                <w:rFonts w:ascii="华文宋体" w:eastAsia="华文宋体" w:hAnsi="华文宋体" w:hint="eastAsia"/>
                <w:sz w:val="18"/>
                <w:szCs w:val="18"/>
              </w:rPr>
              <w:t>和 ＜60%</w:t>
            </w:r>
          </w:p>
        </w:tc>
        <w:tc>
          <w:tcPr>
            <w:tcW w:w="2131" w:type="dxa"/>
            <w:shd w:val="clear" w:color="auto" w:fill="auto"/>
          </w:tcPr>
          <w:p w14:paraId="58BB0E4D"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hint="eastAsia"/>
                <w:sz w:val="18"/>
                <w:szCs w:val="18"/>
              </w:rPr>
              <w:t>1</w:t>
            </w:r>
          </w:p>
        </w:tc>
      </w:tr>
      <w:tr w:rsidR="00957750" w:rsidRPr="00154B49" w14:paraId="5D71B42A" w14:textId="77777777" w:rsidTr="00957750">
        <w:trPr>
          <w:jc w:val="center"/>
        </w:trPr>
        <w:tc>
          <w:tcPr>
            <w:tcW w:w="2207" w:type="dxa"/>
            <w:shd w:val="clear" w:color="auto" w:fill="auto"/>
          </w:tcPr>
          <w:p w14:paraId="48584D73"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hint="eastAsia"/>
                <w:sz w:val="18"/>
                <w:szCs w:val="18"/>
              </w:rPr>
              <w:t>＞60%</w:t>
            </w:r>
            <w:r w:rsidRPr="00154B49">
              <w:rPr>
                <w:rFonts w:ascii="华文宋体" w:eastAsia="华文宋体" w:hAnsi="华文宋体"/>
                <w:sz w:val="18"/>
                <w:szCs w:val="18"/>
              </w:rPr>
              <w:t xml:space="preserve"> &lt; 80%</w:t>
            </w:r>
          </w:p>
        </w:tc>
        <w:tc>
          <w:tcPr>
            <w:tcW w:w="2131" w:type="dxa"/>
            <w:shd w:val="clear" w:color="auto" w:fill="auto"/>
          </w:tcPr>
          <w:p w14:paraId="7EA00F23"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hint="eastAsia"/>
                <w:sz w:val="18"/>
                <w:szCs w:val="18"/>
              </w:rPr>
              <w:t>2</w:t>
            </w:r>
          </w:p>
        </w:tc>
      </w:tr>
      <w:tr w:rsidR="00957750" w:rsidRPr="00154B49" w14:paraId="764E1D29" w14:textId="77777777" w:rsidTr="00957750">
        <w:trPr>
          <w:jc w:val="center"/>
        </w:trPr>
        <w:tc>
          <w:tcPr>
            <w:tcW w:w="2207" w:type="dxa"/>
            <w:shd w:val="clear" w:color="auto" w:fill="auto"/>
          </w:tcPr>
          <w:p w14:paraId="6E19923C"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 80%</w:t>
            </w:r>
          </w:p>
        </w:tc>
        <w:tc>
          <w:tcPr>
            <w:tcW w:w="2131" w:type="dxa"/>
            <w:shd w:val="clear" w:color="auto" w:fill="auto"/>
          </w:tcPr>
          <w:p w14:paraId="660C05F9"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hint="eastAsia"/>
                <w:sz w:val="18"/>
                <w:szCs w:val="18"/>
              </w:rPr>
              <w:t>3</w:t>
            </w:r>
          </w:p>
        </w:tc>
      </w:tr>
    </w:tbl>
    <w:p w14:paraId="799CEE46" w14:textId="3FE298D3" w:rsidR="00957750" w:rsidRPr="00154B49" w:rsidRDefault="00957750" w:rsidP="00154B49">
      <w:pPr>
        <w:spacing w:before="240"/>
        <w:rPr>
          <w:rFonts w:ascii="黑体" w:eastAsia="黑体" w:hAnsi="黑体"/>
          <w:szCs w:val="21"/>
        </w:rPr>
      </w:pPr>
      <w:bookmarkStart w:id="619" w:name="_Toc429987753"/>
      <w:bookmarkStart w:id="620" w:name="_Ref430524730"/>
      <w:r w:rsidRPr="00154B49">
        <w:rPr>
          <w:rFonts w:ascii="黑体" w:eastAsia="黑体" w:hAnsi="黑体"/>
          <w:szCs w:val="21"/>
        </w:rPr>
        <w:t xml:space="preserve">B.3.3.3  </w:t>
      </w:r>
      <w:bookmarkEnd w:id="619"/>
      <w:bookmarkEnd w:id="620"/>
      <w:r w:rsidRPr="00154B49">
        <w:rPr>
          <w:rFonts w:ascii="黑体" w:eastAsia="黑体" w:hAnsi="黑体"/>
          <w:szCs w:val="21"/>
        </w:rPr>
        <w:t>参数</w:t>
      </w:r>
      <w:r w:rsidRPr="00154B49">
        <w:rPr>
          <w:rFonts w:ascii="黑体" w:eastAsia="黑体" w:hAnsi="黑体" w:hint="eastAsia"/>
          <w:szCs w:val="21"/>
        </w:rPr>
        <w:t>EM03:</w:t>
      </w:r>
      <w:r w:rsidR="002105AB" w:rsidRPr="00154B49">
        <w:rPr>
          <w:rFonts w:ascii="黑体" w:eastAsia="黑体" w:hAnsi="黑体"/>
          <w:szCs w:val="21"/>
        </w:rPr>
        <w:t xml:space="preserve"> </w:t>
      </w:r>
      <w:r w:rsidRPr="00154B49">
        <w:rPr>
          <w:rFonts w:ascii="黑体" w:eastAsia="黑体" w:hAnsi="黑体" w:hint="eastAsia"/>
          <w:szCs w:val="21"/>
        </w:rPr>
        <w:t>需求响应覆盖率</w:t>
      </w:r>
    </w:p>
    <w:p w14:paraId="146DDF7B" w14:textId="15A802BD" w:rsidR="00957750" w:rsidRPr="00EA704A" w:rsidRDefault="00957750" w:rsidP="00154B49">
      <w:pPr>
        <w:ind w:firstLine="420"/>
        <w:rPr>
          <w:rFonts w:ascii="华文宋体" w:eastAsia="华文宋体" w:hAnsi="华文宋体"/>
          <w:szCs w:val="21"/>
        </w:rPr>
      </w:pPr>
      <w:r w:rsidRPr="00EA704A">
        <w:rPr>
          <w:rFonts w:ascii="华文宋体" w:eastAsia="华文宋体" w:hAnsi="华文宋体" w:hint="eastAsia"/>
          <w:szCs w:val="21"/>
        </w:rPr>
        <w:t>需求响应的</w:t>
      </w:r>
      <w:r w:rsidR="002105AB" w:rsidRPr="00EA704A">
        <w:rPr>
          <w:rFonts w:ascii="华文宋体" w:eastAsia="华文宋体" w:hAnsi="华文宋体" w:hint="eastAsia"/>
          <w:szCs w:val="21"/>
        </w:rPr>
        <w:t>比值</w:t>
      </w:r>
      <w:r w:rsidRPr="00EA704A">
        <w:rPr>
          <w:rFonts w:ascii="华文宋体" w:eastAsia="华文宋体" w:hAnsi="华文宋体" w:hint="eastAsia"/>
          <w:szCs w:val="21"/>
        </w:rPr>
        <w:t>包括对</w:t>
      </w:r>
      <w:r w:rsidR="000A0A99" w:rsidRPr="00EA704A">
        <w:rPr>
          <w:rFonts w:ascii="华文宋体" w:eastAsia="华文宋体" w:hAnsi="华文宋体" w:hint="eastAsia"/>
          <w:szCs w:val="21"/>
        </w:rPr>
        <w:t>可</w:t>
      </w:r>
      <w:r w:rsidR="00C4469A" w:rsidRPr="00EA704A">
        <w:rPr>
          <w:rFonts w:ascii="华文宋体" w:eastAsia="华文宋体" w:hAnsi="华文宋体" w:hint="eastAsia"/>
          <w:szCs w:val="21"/>
        </w:rPr>
        <w:t>卸载</w:t>
      </w:r>
      <w:r w:rsidR="00154B49">
        <w:rPr>
          <w:rFonts w:ascii="华文宋体" w:eastAsia="华文宋体" w:hAnsi="华文宋体" w:hint="eastAsia"/>
          <w:szCs w:val="21"/>
        </w:rPr>
        <w:t>负荷</w:t>
      </w:r>
      <w:r w:rsidR="002105AB" w:rsidRPr="00EA704A">
        <w:rPr>
          <w:rFonts w:ascii="华文宋体" w:eastAsia="华文宋体" w:hAnsi="华文宋体" w:hint="eastAsia"/>
          <w:szCs w:val="21"/>
        </w:rPr>
        <w:t>的</w:t>
      </w:r>
      <w:r w:rsidRPr="00EA704A">
        <w:rPr>
          <w:rFonts w:ascii="华文宋体" w:eastAsia="华文宋体" w:hAnsi="华文宋体" w:hint="eastAsia"/>
          <w:szCs w:val="21"/>
        </w:rPr>
        <w:t>额定功率的评估（见7.3）。</w:t>
      </w:r>
    </w:p>
    <w:p w14:paraId="56232276" w14:textId="2E4279C3" w:rsidR="00957750" w:rsidRPr="00EA704A" w:rsidRDefault="00957750" w:rsidP="00154B49">
      <w:pPr>
        <w:ind w:firstLine="420"/>
        <w:rPr>
          <w:rFonts w:ascii="华文宋体" w:eastAsia="华文宋体" w:hAnsi="华文宋体"/>
          <w:szCs w:val="21"/>
        </w:rPr>
      </w:pPr>
      <w:r w:rsidRPr="00EA704A">
        <w:rPr>
          <w:rFonts w:ascii="华文宋体" w:eastAsia="华文宋体" w:hAnsi="华文宋体" w:hint="eastAsia"/>
          <w:szCs w:val="21"/>
        </w:rPr>
        <w:t>参数EM03的分数</w:t>
      </w:r>
      <w:r w:rsidR="002105AB" w:rsidRPr="00EA704A">
        <w:rPr>
          <w:rFonts w:ascii="华文宋体" w:eastAsia="华文宋体" w:hAnsi="华文宋体" w:hint="eastAsia"/>
          <w:szCs w:val="21"/>
        </w:rPr>
        <w:t>，计算</w:t>
      </w:r>
      <w:r w:rsidRPr="00154B49">
        <w:rPr>
          <w:rFonts w:ascii="华文宋体" w:eastAsia="华文宋体" w:hAnsi="华文宋体" w:hint="eastAsia"/>
          <w:i/>
          <w:iCs/>
          <w:szCs w:val="21"/>
        </w:rPr>
        <w:t>R</w:t>
      </w:r>
      <w:r w:rsidRPr="00154B49">
        <w:rPr>
          <w:rFonts w:ascii="华文宋体" w:eastAsia="华文宋体" w:hAnsi="华文宋体"/>
          <w:i/>
          <w:iCs/>
          <w:szCs w:val="21"/>
          <w:vertAlign w:val="subscript"/>
        </w:rPr>
        <w:t>D</w:t>
      </w:r>
      <w:r w:rsidR="002105AB" w:rsidRPr="00EA704A">
        <w:rPr>
          <w:rFonts w:ascii="华文宋体" w:eastAsia="华文宋体" w:hAnsi="华文宋体" w:hint="eastAsia"/>
          <w:szCs w:val="21"/>
        </w:rPr>
        <w:t>和查</w:t>
      </w:r>
      <w:r w:rsidRPr="00EA704A">
        <w:rPr>
          <w:rFonts w:ascii="华文宋体" w:eastAsia="华文宋体" w:hAnsi="华文宋体" w:hint="eastAsia"/>
          <w:szCs w:val="21"/>
        </w:rPr>
        <w:t>表B</w:t>
      </w:r>
      <w:r w:rsidRPr="00EA704A">
        <w:rPr>
          <w:rFonts w:ascii="华文宋体" w:eastAsia="华文宋体" w:hAnsi="华文宋体"/>
          <w:szCs w:val="21"/>
        </w:rPr>
        <w:t>.33</w:t>
      </w:r>
      <w:r w:rsidR="002105AB" w:rsidRPr="00EA704A">
        <w:rPr>
          <w:rFonts w:ascii="华文宋体" w:eastAsia="华文宋体" w:hAnsi="华文宋体" w:hint="eastAsia"/>
          <w:szCs w:val="21"/>
        </w:rPr>
        <w:t>评分确定</w:t>
      </w:r>
      <w:r w:rsidRPr="00EA704A">
        <w:rPr>
          <w:rFonts w:ascii="华文宋体" w:eastAsia="华文宋体" w:hAnsi="华文宋体" w:hint="eastAsia"/>
          <w:szCs w:val="21"/>
        </w:rPr>
        <w:t>。</w:t>
      </w:r>
    </w:p>
    <w:p w14:paraId="1CEDEC39" w14:textId="474600C9" w:rsidR="00957750" w:rsidRPr="00EA704A" w:rsidRDefault="00957750" w:rsidP="00154B49">
      <w:pPr>
        <w:ind w:firstLine="420"/>
        <w:rPr>
          <w:rFonts w:ascii="华文宋体" w:eastAsia="华文宋体" w:hAnsi="华文宋体"/>
          <w:szCs w:val="21"/>
        </w:rPr>
      </w:pPr>
      <w:r w:rsidRPr="00EA704A">
        <w:rPr>
          <w:rFonts w:ascii="华文宋体" w:eastAsia="华文宋体" w:hAnsi="华文宋体"/>
          <w:szCs w:val="21"/>
        </w:rPr>
        <w:t>评估是基于以下公式：</w:t>
      </w:r>
    </w:p>
    <w:p w14:paraId="6E8C1B00" w14:textId="77777777" w:rsidR="00957750" w:rsidRPr="00EA704A" w:rsidRDefault="00FD6152" w:rsidP="00C0547E">
      <w:pPr>
        <w:rPr>
          <w:rFonts w:ascii="华文宋体" w:eastAsia="华文宋体" w:hAnsi="华文宋体"/>
          <w:szCs w:val="21"/>
        </w:rPr>
      </w:pPr>
      <m:oMathPara>
        <m:oMath>
          <m:sSub>
            <m:sSubPr>
              <m:ctrlPr>
                <w:rPr>
                  <w:rFonts w:ascii="Cambria Math" w:eastAsia="华文宋体" w:hAnsi="Cambria Math"/>
                  <w:i/>
                  <w:szCs w:val="21"/>
                </w:rPr>
              </m:ctrlPr>
            </m:sSubPr>
            <m:e>
              <m:r>
                <w:rPr>
                  <w:rFonts w:ascii="Cambria Math" w:eastAsia="华文宋体" w:hAnsi="Cambria Math"/>
                  <w:szCs w:val="21"/>
                </w:rPr>
                <m:t>R</m:t>
              </m:r>
            </m:e>
            <m:sub>
              <m:r>
                <w:rPr>
                  <w:rFonts w:ascii="Cambria Math" w:eastAsia="华文宋体" w:hAnsi="Cambria Math"/>
                  <w:szCs w:val="21"/>
                </w:rPr>
                <m:t>D</m:t>
              </m:r>
            </m:sub>
          </m:sSub>
          <m:r>
            <w:rPr>
              <w:rFonts w:ascii="Cambria Math" w:eastAsia="华文宋体" w:hAnsi="Cambria Math"/>
              <w:szCs w:val="21"/>
            </w:rPr>
            <m:t>=</m:t>
          </m:r>
          <m:f>
            <m:fPr>
              <m:ctrlPr>
                <w:rPr>
                  <w:rFonts w:ascii="Cambria Math" w:eastAsia="华文宋体" w:hAnsi="Cambria Math"/>
                  <w:i/>
                  <w:szCs w:val="21"/>
                </w:rPr>
              </m:ctrlPr>
            </m:fPr>
            <m:num>
              <m:r>
                <w:rPr>
                  <w:rFonts w:ascii="Cambria Math" w:eastAsia="华文宋体" w:hAnsi="Cambria Math"/>
                  <w:szCs w:val="21"/>
                </w:rPr>
                <m:t>a×100</m:t>
              </m:r>
            </m:num>
            <m:den>
              <m:r>
                <w:rPr>
                  <w:rFonts w:ascii="Cambria Math" w:eastAsia="华文宋体" w:hAnsi="Cambria Math"/>
                  <w:szCs w:val="21"/>
                </w:rPr>
                <m:t>b</m:t>
              </m:r>
            </m:den>
          </m:f>
        </m:oMath>
      </m:oMathPara>
    </w:p>
    <w:p w14:paraId="0FF4B61B" w14:textId="71D81A06" w:rsidR="00957750" w:rsidRPr="00EA704A" w:rsidRDefault="00215DD7" w:rsidP="00154B49">
      <w:pPr>
        <w:ind w:firstLine="420"/>
        <w:rPr>
          <w:rFonts w:ascii="华文宋体" w:eastAsia="华文宋体" w:hAnsi="华文宋体"/>
          <w:szCs w:val="21"/>
        </w:rPr>
      </w:pPr>
      <w:r w:rsidRPr="00EA704A">
        <w:rPr>
          <w:rFonts w:ascii="华文宋体" w:eastAsia="华文宋体" w:hAnsi="华文宋体" w:hint="eastAsia"/>
          <w:szCs w:val="21"/>
        </w:rPr>
        <w:t>其中</w:t>
      </w:r>
      <w:r w:rsidR="00957750" w:rsidRPr="00EA704A">
        <w:rPr>
          <w:rFonts w:ascii="华文宋体" w:eastAsia="华文宋体" w:hAnsi="华文宋体" w:hint="eastAsia"/>
          <w:szCs w:val="21"/>
        </w:rPr>
        <w:t>:</w:t>
      </w:r>
    </w:p>
    <w:p w14:paraId="39FADAE3" w14:textId="6616E975" w:rsidR="00957750" w:rsidRPr="00EA704A" w:rsidRDefault="00957750" w:rsidP="00154B49">
      <w:pPr>
        <w:ind w:left="420" w:firstLine="420"/>
        <w:rPr>
          <w:rFonts w:ascii="华文宋体" w:eastAsia="华文宋体" w:hAnsi="华文宋体"/>
          <w:szCs w:val="21"/>
        </w:rPr>
      </w:pPr>
      <w:r w:rsidRPr="00EA704A">
        <w:rPr>
          <w:rFonts w:ascii="华文宋体" w:eastAsia="华文宋体" w:hAnsi="华文宋体"/>
          <w:szCs w:val="21"/>
        </w:rPr>
        <w:t>a</w:t>
      </w:r>
      <w:r w:rsidRPr="00EA704A">
        <w:rPr>
          <w:rFonts w:ascii="华文宋体" w:eastAsia="华文宋体" w:hAnsi="华文宋体" w:hint="eastAsia"/>
          <w:szCs w:val="21"/>
        </w:rPr>
        <w:t>是实施</w:t>
      </w:r>
      <w:r w:rsidR="00C4469A" w:rsidRPr="00EA704A">
        <w:rPr>
          <w:rFonts w:ascii="华文宋体" w:eastAsia="华文宋体" w:hAnsi="华文宋体" w:hint="eastAsia"/>
          <w:szCs w:val="21"/>
        </w:rPr>
        <w:t>卸载</w:t>
      </w:r>
      <w:r w:rsidRPr="00EA704A">
        <w:rPr>
          <w:rFonts w:ascii="华文宋体" w:eastAsia="华文宋体" w:hAnsi="华文宋体" w:hint="eastAsia"/>
          <w:szCs w:val="21"/>
        </w:rPr>
        <w:t>的用电设备额度功率之和；</w:t>
      </w:r>
    </w:p>
    <w:p w14:paraId="67AC0F54" w14:textId="5304B690" w:rsidR="00E13DC3" w:rsidRPr="00EA704A" w:rsidRDefault="00957750" w:rsidP="00154B49">
      <w:pPr>
        <w:spacing w:line="360" w:lineRule="auto"/>
        <w:ind w:left="420" w:firstLine="420"/>
        <w:rPr>
          <w:rFonts w:ascii="华文宋体" w:eastAsia="华文宋体" w:hAnsi="华文宋体"/>
          <w:szCs w:val="21"/>
        </w:rPr>
      </w:pPr>
      <w:r w:rsidRPr="00EA704A">
        <w:rPr>
          <w:rFonts w:ascii="华文宋体" w:eastAsia="华文宋体" w:hAnsi="华文宋体"/>
          <w:szCs w:val="21"/>
        </w:rPr>
        <w:t>b是装置的额定功率</w:t>
      </w:r>
      <w:r w:rsidRPr="00EA704A">
        <w:rPr>
          <w:rFonts w:ascii="华文宋体" w:eastAsia="华文宋体" w:hAnsi="华文宋体" w:hint="eastAsia"/>
          <w:szCs w:val="21"/>
        </w:rPr>
        <w:t>。</w:t>
      </w:r>
    </w:p>
    <w:p w14:paraId="76DC839B" w14:textId="77777777" w:rsidR="00E13DC3" w:rsidRPr="00EA704A" w:rsidRDefault="00E13DC3">
      <w:pPr>
        <w:widowControl/>
        <w:jc w:val="left"/>
        <w:rPr>
          <w:rFonts w:ascii="华文宋体" w:eastAsia="华文宋体" w:hAnsi="华文宋体"/>
          <w:szCs w:val="21"/>
        </w:rPr>
      </w:pPr>
      <w:r w:rsidRPr="00EA704A">
        <w:rPr>
          <w:rFonts w:ascii="华文宋体" w:eastAsia="华文宋体" w:hAnsi="华文宋体"/>
          <w:szCs w:val="21"/>
        </w:rPr>
        <w:br w:type="page"/>
      </w:r>
    </w:p>
    <w:p w14:paraId="4ED4F3B0" w14:textId="2BC1EB5A" w:rsidR="00957750" w:rsidRPr="00154B49" w:rsidRDefault="00957750" w:rsidP="00E13DC3">
      <w:pPr>
        <w:spacing w:line="360" w:lineRule="auto"/>
        <w:jc w:val="center"/>
        <w:rPr>
          <w:rFonts w:ascii="黑体" w:eastAsia="黑体" w:hAnsi="黑体"/>
          <w:szCs w:val="21"/>
        </w:rPr>
      </w:pPr>
      <w:bookmarkStart w:id="621" w:name="_Toc37326354"/>
      <w:r w:rsidRPr="00154B49">
        <w:rPr>
          <w:rFonts w:ascii="黑体" w:eastAsia="黑体" w:hAnsi="黑体"/>
          <w:szCs w:val="21"/>
        </w:rPr>
        <w:lastRenderedPageBreak/>
        <w:t>表</w:t>
      </w:r>
      <w:r w:rsidRPr="00154B49">
        <w:rPr>
          <w:rFonts w:ascii="黑体" w:eastAsia="黑体" w:hAnsi="黑体" w:hint="eastAsia"/>
          <w:szCs w:val="21"/>
        </w:rPr>
        <w:t>B.3</w:t>
      </w:r>
      <w:r w:rsidRPr="00154B49">
        <w:rPr>
          <w:rFonts w:ascii="黑体" w:eastAsia="黑体" w:hAnsi="黑体"/>
          <w:szCs w:val="21"/>
        </w:rPr>
        <w:t>3</w:t>
      </w:r>
      <w:r w:rsidRPr="00154B49">
        <w:rPr>
          <w:rFonts w:ascii="黑体" w:eastAsia="黑体" w:hAnsi="黑体" w:hint="eastAsia"/>
          <w:szCs w:val="21"/>
        </w:rPr>
        <w:t xml:space="preserve"> -需求响应</w:t>
      </w:r>
      <w:bookmarkEnd w:id="621"/>
      <w:r w:rsidR="00C4469A" w:rsidRPr="00154B49">
        <w:rPr>
          <w:rFonts w:ascii="黑体" w:eastAsia="黑体" w:hAnsi="黑体" w:hint="eastAsia"/>
          <w:szCs w:val="21"/>
        </w:rPr>
        <w:t>覆盖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2123"/>
      </w:tblGrid>
      <w:tr w:rsidR="00957750" w:rsidRPr="00154B49" w14:paraId="28F21095" w14:textId="77777777" w:rsidTr="002920A7">
        <w:trPr>
          <w:jc w:val="center"/>
        </w:trPr>
        <w:tc>
          <w:tcPr>
            <w:tcW w:w="2408" w:type="dxa"/>
            <w:shd w:val="clear" w:color="auto" w:fill="auto"/>
          </w:tcPr>
          <w:p w14:paraId="5A958F89" w14:textId="77777777" w:rsidR="00957750" w:rsidRPr="00154B49" w:rsidRDefault="00957750" w:rsidP="00154B49">
            <w:pPr>
              <w:jc w:val="center"/>
              <w:rPr>
                <w:rFonts w:ascii="黑体" w:eastAsia="黑体" w:hAnsi="黑体"/>
                <w:i/>
                <w:iCs/>
                <w:sz w:val="18"/>
                <w:szCs w:val="18"/>
              </w:rPr>
            </w:pPr>
            <w:r w:rsidRPr="00154B49">
              <w:rPr>
                <w:rFonts w:ascii="黑体" w:eastAsia="黑体" w:hAnsi="黑体"/>
                <w:i/>
                <w:iCs/>
                <w:sz w:val="18"/>
                <w:szCs w:val="18"/>
              </w:rPr>
              <w:t>R</w:t>
            </w:r>
            <w:r w:rsidRPr="00154B49">
              <w:rPr>
                <w:rFonts w:ascii="黑体" w:eastAsia="黑体" w:hAnsi="黑体"/>
                <w:i/>
                <w:iCs/>
                <w:sz w:val="18"/>
                <w:szCs w:val="18"/>
                <w:vertAlign w:val="subscript"/>
              </w:rPr>
              <w:t>D</w:t>
            </w:r>
          </w:p>
        </w:tc>
        <w:tc>
          <w:tcPr>
            <w:tcW w:w="2123" w:type="dxa"/>
            <w:shd w:val="clear" w:color="auto" w:fill="auto"/>
          </w:tcPr>
          <w:p w14:paraId="36B06A7D" w14:textId="03F24FB2" w:rsidR="00957750" w:rsidRPr="00154B49" w:rsidRDefault="00957750" w:rsidP="002C5A1D">
            <w:pPr>
              <w:jc w:val="center"/>
              <w:rPr>
                <w:rFonts w:ascii="黑体" w:eastAsia="黑体" w:hAnsi="黑体"/>
                <w:sz w:val="18"/>
                <w:szCs w:val="18"/>
              </w:rPr>
            </w:pPr>
            <w:r w:rsidRPr="00154B49">
              <w:rPr>
                <w:rFonts w:ascii="黑体" w:eastAsia="黑体" w:hAnsi="黑体"/>
                <w:sz w:val="18"/>
                <w:szCs w:val="18"/>
              </w:rPr>
              <w:t>分数</w:t>
            </w:r>
          </w:p>
        </w:tc>
      </w:tr>
      <w:tr w:rsidR="00957750" w:rsidRPr="00154B49" w14:paraId="4949CDCE" w14:textId="77777777" w:rsidTr="002920A7">
        <w:trPr>
          <w:jc w:val="center"/>
        </w:trPr>
        <w:tc>
          <w:tcPr>
            <w:tcW w:w="2408" w:type="dxa"/>
            <w:shd w:val="clear" w:color="auto" w:fill="auto"/>
          </w:tcPr>
          <w:p w14:paraId="6972EF6E"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&lt; 10%</w:t>
            </w:r>
          </w:p>
        </w:tc>
        <w:tc>
          <w:tcPr>
            <w:tcW w:w="2123" w:type="dxa"/>
            <w:shd w:val="clear" w:color="auto" w:fill="auto"/>
          </w:tcPr>
          <w:p w14:paraId="79583DDA"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0</w:t>
            </w:r>
          </w:p>
        </w:tc>
      </w:tr>
      <w:tr w:rsidR="00957750" w:rsidRPr="00154B49" w14:paraId="16AAE9A4" w14:textId="77777777" w:rsidTr="002920A7">
        <w:trPr>
          <w:jc w:val="center"/>
        </w:trPr>
        <w:tc>
          <w:tcPr>
            <w:tcW w:w="2408" w:type="dxa"/>
            <w:shd w:val="clear" w:color="auto" w:fill="auto"/>
          </w:tcPr>
          <w:p w14:paraId="2F692A2F"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 xml:space="preserve">≥ 10% </w:t>
            </w:r>
            <w:r w:rsidRPr="00154B49">
              <w:rPr>
                <w:rFonts w:ascii="华文宋体" w:eastAsia="华文宋体" w:hAnsi="华文宋体" w:hint="eastAsia"/>
                <w:sz w:val="18"/>
                <w:szCs w:val="18"/>
              </w:rPr>
              <w:t>和</w:t>
            </w:r>
            <w:r w:rsidRPr="00154B49">
              <w:rPr>
                <w:rFonts w:ascii="华文宋体" w:eastAsia="华文宋体" w:hAnsi="华文宋体"/>
                <w:sz w:val="18"/>
                <w:szCs w:val="18"/>
              </w:rPr>
              <w:t xml:space="preserve"> &lt; 50%</w:t>
            </w:r>
          </w:p>
        </w:tc>
        <w:tc>
          <w:tcPr>
            <w:tcW w:w="2123" w:type="dxa"/>
            <w:shd w:val="clear" w:color="auto" w:fill="auto"/>
          </w:tcPr>
          <w:p w14:paraId="70841873"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4</w:t>
            </w:r>
          </w:p>
        </w:tc>
      </w:tr>
      <w:tr w:rsidR="00957750" w:rsidRPr="00154B49" w14:paraId="59244569" w14:textId="77777777" w:rsidTr="002920A7">
        <w:trPr>
          <w:jc w:val="center"/>
        </w:trPr>
        <w:tc>
          <w:tcPr>
            <w:tcW w:w="2408" w:type="dxa"/>
            <w:shd w:val="clear" w:color="auto" w:fill="auto"/>
          </w:tcPr>
          <w:p w14:paraId="35D207C7"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 xml:space="preserve">≥ 50% </w:t>
            </w:r>
            <w:r w:rsidRPr="00154B49">
              <w:rPr>
                <w:rFonts w:ascii="华文宋体" w:eastAsia="华文宋体" w:hAnsi="华文宋体" w:hint="eastAsia"/>
                <w:sz w:val="18"/>
                <w:szCs w:val="18"/>
              </w:rPr>
              <w:t>和</w:t>
            </w:r>
            <w:r w:rsidRPr="00154B49">
              <w:rPr>
                <w:rFonts w:ascii="华文宋体" w:eastAsia="华文宋体" w:hAnsi="华文宋体"/>
                <w:sz w:val="18"/>
                <w:szCs w:val="18"/>
              </w:rPr>
              <w:t xml:space="preserve"> &lt; 80%</w:t>
            </w:r>
          </w:p>
        </w:tc>
        <w:tc>
          <w:tcPr>
            <w:tcW w:w="2123" w:type="dxa"/>
            <w:shd w:val="clear" w:color="auto" w:fill="auto"/>
          </w:tcPr>
          <w:p w14:paraId="558136E8"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10</w:t>
            </w:r>
          </w:p>
        </w:tc>
      </w:tr>
      <w:tr w:rsidR="00957750" w:rsidRPr="00154B49" w14:paraId="7D5E7958" w14:textId="77777777" w:rsidTr="002920A7">
        <w:trPr>
          <w:jc w:val="center"/>
        </w:trPr>
        <w:tc>
          <w:tcPr>
            <w:tcW w:w="2408" w:type="dxa"/>
            <w:shd w:val="clear" w:color="auto" w:fill="auto"/>
          </w:tcPr>
          <w:p w14:paraId="5F87B2E5"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 80%</w:t>
            </w:r>
          </w:p>
        </w:tc>
        <w:tc>
          <w:tcPr>
            <w:tcW w:w="2123" w:type="dxa"/>
            <w:shd w:val="clear" w:color="auto" w:fill="auto"/>
          </w:tcPr>
          <w:p w14:paraId="73E6EEA7" w14:textId="77777777" w:rsidR="00957750" w:rsidRPr="00154B49" w:rsidRDefault="00957750" w:rsidP="002C5A1D">
            <w:pPr>
              <w:jc w:val="center"/>
              <w:rPr>
                <w:rFonts w:ascii="华文宋体" w:eastAsia="华文宋体" w:hAnsi="华文宋体"/>
                <w:sz w:val="18"/>
                <w:szCs w:val="18"/>
              </w:rPr>
            </w:pPr>
            <w:r w:rsidRPr="00154B49">
              <w:rPr>
                <w:rFonts w:ascii="华文宋体" w:eastAsia="华文宋体" w:hAnsi="华文宋体"/>
                <w:sz w:val="18"/>
                <w:szCs w:val="18"/>
              </w:rPr>
              <w:t>16</w:t>
            </w:r>
          </w:p>
        </w:tc>
      </w:tr>
    </w:tbl>
    <w:p w14:paraId="4DA8CA2D" w14:textId="0C3E7CFD" w:rsidR="00957750" w:rsidRPr="00154B49" w:rsidRDefault="00957750" w:rsidP="00082BBB">
      <w:pPr>
        <w:spacing w:before="240"/>
        <w:rPr>
          <w:rFonts w:ascii="黑体" w:eastAsia="黑体" w:hAnsi="黑体"/>
          <w:szCs w:val="21"/>
        </w:rPr>
      </w:pPr>
      <w:bookmarkStart w:id="622" w:name="_Toc429987754"/>
      <w:bookmarkStart w:id="623" w:name="_Ref430524736"/>
      <w:r w:rsidRPr="00154B49">
        <w:rPr>
          <w:rFonts w:ascii="黑体" w:eastAsia="黑体" w:hAnsi="黑体"/>
          <w:szCs w:val="21"/>
        </w:rPr>
        <w:t xml:space="preserve">B.3.3.4  </w:t>
      </w:r>
      <w:bookmarkEnd w:id="622"/>
      <w:bookmarkEnd w:id="623"/>
      <w:r w:rsidRPr="00154B49">
        <w:rPr>
          <w:rFonts w:ascii="黑体" w:eastAsia="黑体" w:hAnsi="黑体"/>
          <w:szCs w:val="21"/>
        </w:rPr>
        <w:t>参数</w:t>
      </w:r>
      <w:r w:rsidRPr="00154B49">
        <w:rPr>
          <w:rFonts w:ascii="黑体" w:eastAsia="黑体" w:hAnsi="黑体" w:hint="eastAsia"/>
          <w:szCs w:val="21"/>
        </w:rPr>
        <w:t>EM04</w:t>
      </w:r>
      <w:r w:rsidRPr="00154B49">
        <w:rPr>
          <w:rFonts w:ascii="黑体" w:eastAsia="黑体" w:hAnsi="黑体"/>
          <w:szCs w:val="21"/>
        </w:rPr>
        <w:t>: 网格</w:t>
      </w:r>
    </w:p>
    <w:p w14:paraId="5F610A4B" w14:textId="317B3AD3" w:rsidR="00957750" w:rsidRPr="00EA704A" w:rsidRDefault="00957750" w:rsidP="00154B49">
      <w:pPr>
        <w:ind w:firstLine="420"/>
        <w:rPr>
          <w:rFonts w:ascii="华文宋体" w:eastAsia="华文宋体" w:hAnsi="华文宋体"/>
          <w:szCs w:val="21"/>
        </w:rPr>
      </w:pPr>
      <w:r w:rsidRPr="00EA704A">
        <w:rPr>
          <w:rFonts w:ascii="华文宋体" w:eastAsia="华文宋体" w:hAnsi="华文宋体" w:hint="eastAsia"/>
          <w:szCs w:val="21"/>
        </w:rPr>
        <w:t>此参数考虑到装置内的网格</w:t>
      </w:r>
      <w:r w:rsidR="00C4469A" w:rsidRPr="00EA704A">
        <w:rPr>
          <w:rFonts w:ascii="华文宋体" w:eastAsia="华文宋体" w:hAnsi="华文宋体" w:hint="eastAsia"/>
          <w:szCs w:val="21"/>
        </w:rPr>
        <w:t>化</w:t>
      </w:r>
      <w:r w:rsidRPr="00EA704A">
        <w:rPr>
          <w:rFonts w:ascii="华文宋体" w:eastAsia="华文宋体" w:hAnsi="华文宋体" w:hint="eastAsia"/>
          <w:szCs w:val="21"/>
        </w:rPr>
        <w:t>（见7.4）。</w:t>
      </w:r>
    </w:p>
    <w:p w14:paraId="28D4D94E" w14:textId="410D7CA3" w:rsidR="00957750" w:rsidRPr="00EA704A" w:rsidRDefault="00957750" w:rsidP="00154B49">
      <w:pPr>
        <w:ind w:firstLine="420"/>
        <w:rPr>
          <w:rFonts w:ascii="华文宋体" w:eastAsia="华文宋体" w:hAnsi="华文宋体"/>
          <w:szCs w:val="21"/>
        </w:rPr>
      </w:pPr>
      <w:r w:rsidRPr="00EA704A">
        <w:rPr>
          <w:rFonts w:ascii="华文宋体" w:eastAsia="华文宋体" w:hAnsi="华文宋体" w:hint="eastAsia"/>
          <w:szCs w:val="21"/>
        </w:rPr>
        <w:t>参数</w:t>
      </w:r>
      <w:r w:rsidRPr="00EA704A">
        <w:rPr>
          <w:rFonts w:ascii="华文宋体" w:eastAsia="华文宋体" w:hAnsi="华文宋体"/>
          <w:szCs w:val="21"/>
        </w:rPr>
        <w:t>EM04</w:t>
      </w:r>
      <w:r w:rsidRPr="00EA704A">
        <w:rPr>
          <w:rFonts w:ascii="华文宋体" w:eastAsia="华文宋体" w:hAnsi="华文宋体" w:hint="eastAsia"/>
          <w:szCs w:val="21"/>
        </w:rPr>
        <w:t>的分数是考虑确定关键网格的数量和</w:t>
      </w:r>
      <w:r w:rsidR="00C4469A" w:rsidRPr="00EA704A">
        <w:rPr>
          <w:rFonts w:ascii="华文宋体" w:eastAsia="华文宋体" w:hAnsi="华文宋体" w:hint="eastAsia"/>
          <w:szCs w:val="21"/>
        </w:rPr>
        <w:t>查</w:t>
      </w:r>
      <w:r w:rsidRPr="00EA704A">
        <w:rPr>
          <w:rFonts w:ascii="华文宋体" w:eastAsia="华文宋体" w:hAnsi="华文宋体" w:hint="eastAsia"/>
          <w:szCs w:val="21"/>
        </w:rPr>
        <w:t>表</w:t>
      </w:r>
      <w:r w:rsidRPr="00EA704A">
        <w:rPr>
          <w:rFonts w:ascii="华文宋体" w:eastAsia="华文宋体" w:hAnsi="华文宋体"/>
          <w:szCs w:val="21"/>
        </w:rPr>
        <w:t>B.</w:t>
      </w:r>
      <w:r w:rsidRPr="00EA704A">
        <w:rPr>
          <w:rFonts w:ascii="华文宋体" w:eastAsia="华文宋体" w:hAnsi="华文宋体" w:hint="eastAsia"/>
          <w:szCs w:val="21"/>
        </w:rPr>
        <w:t>3</w:t>
      </w:r>
      <w:r w:rsidRPr="00EA704A">
        <w:rPr>
          <w:rFonts w:ascii="华文宋体" w:eastAsia="华文宋体" w:hAnsi="华文宋体"/>
          <w:szCs w:val="21"/>
        </w:rPr>
        <w:t>4</w:t>
      </w:r>
      <w:r w:rsidR="00C4469A" w:rsidRPr="00EA704A">
        <w:rPr>
          <w:rFonts w:ascii="华文宋体" w:eastAsia="华文宋体" w:hAnsi="华文宋体" w:hint="eastAsia"/>
          <w:szCs w:val="21"/>
        </w:rPr>
        <w:t>评分确定</w:t>
      </w:r>
      <w:r w:rsidRPr="00EA704A">
        <w:rPr>
          <w:rFonts w:ascii="华文宋体" w:eastAsia="华文宋体" w:hAnsi="华文宋体" w:hint="eastAsia"/>
          <w:szCs w:val="21"/>
        </w:rPr>
        <w:t>。</w:t>
      </w:r>
    </w:p>
    <w:p w14:paraId="1934B90E" w14:textId="0E525F17" w:rsidR="00C4469A" w:rsidRDefault="00C4469A" w:rsidP="003409E9">
      <w:pPr>
        <w:spacing w:line="360" w:lineRule="auto"/>
        <w:ind w:firstLine="420"/>
        <w:rPr>
          <w:rFonts w:ascii="华文宋体" w:eastAsia="华文宋体" w:hAnsi="华文宋体"/>
          <w:szCs w:val="21"/>
        </w:rPr>
      </w:pPr>
      <w:bookmarkStart w:id="624" w:name="_Toc412618478"/>
      <w:bookmarkStart w:id="625" w:name="_Toc441847763"/>
      <w:bookmarkStart w:id="626" w:name="_Toc37326355"/>
      <w:r w:rsidRPr="00EA704A">
        <w:rPr>
          <w:rFonts w:ascii="华文宋体" w:eastAsia="华文宋体" w:hAnsi="华文宋体" w:hint="eastAsia"/>
          <w:szCs w:val="21"/>
        </w:rPr>
        <w:t>网格的定值由若干标准组成，其中考虑了占装置总能耗</w:t>
      </w:r>
      <w:r w:rsidRPr="00EA704A">
        <w:rPr>
          <w:rFonts w:ascii="华文宋体" w:eastAsia="华文宋体" w:hAnsi="华文宋体"/>
          <w:szCs w:val="21"/>
        </w:rPr>
        <w:t>80%以上的</w:t>
      </w:r>
      <w:r w:rsidRPr="00EA704A">
        <w:rPr>
          <w:rFonts w:ascii="华文宋体" w:eastAsia="华文宋体" w:hAnsi="华文宋体" w:hint="eastAsia"/>
          <w:szCs w:val="21"/>
        </w:rPr>
        <w:t>回</w:t>
      </w:r>
      <w:r w:rsidRPr="00EA704A">
        <w:rPr>
          <w:rFonts w:ascii="华文宋体" w:eastAsia="华文宋体" w:hAnsi="华文宋体"/>
          <w:szCs w:val="21"/>
        </w:rPr>
        <w:t>路，以确定装置的网</w:t>
      </w:r>
      <w:r w:rsidRPr="00EA704A">
        <w:rPr>
          <w:rFonts w:ascii="华文宋体" w:eastAsia="华文宋体" w:hAnsi="华文宋体" w:hint="eastAsia"/>
          <w:szCs w:val="21"/>
        </w:rPr>
        <w:t>格</w:t>
      </w:r>
      <w:r w:rsidRPr="00EA704A">
        <w:rPr>
          <w:rFonts w:ascii="华文宋体" w:eastAsia="华文宋体" w:hAnsi="华文宋体"/>
          <w:szCs w:val="21"/>
        </w:rPr>
        <w:t>。</w:t>
      </w:r>
    </w:p>
    <w:p w14:paraId="312EFA22" w14:textId="17FA98F3" w:rsidR="00957750" w:rsidRDefault="00C4469A" w:rsidP="00E13DC3">
      <w:pPr>
        <w:spacing w:line="360" w:lineRule="auto"/>
        <w:jc w:val="center"/>
        <w:rPr>
          <w:rFonts w:ascii="黑体" w:eastAsia="黑体" w:hAnsi="黑体"/>
          <w:szCs w:val="21"/>
        </w:rPr>
      </w:pPr>
      <w:r w:rsidRPr="00154B49">
        <w:rPr>
          <w:rFonts w:ascii="黑体" w:eastAsia="黑体" w:hAnsi="黑体" w:hint="eastAsia"/>
          <w:szCs w:val="21"/>
        </w:rPr>
        <w:t>表</w:t>
      </w:r>
      <w:r w:rsidR="00957750" w:rsidRPr="00154B49">
        <w:rPr>
          <w:rFonts w:ascii="黑体" w:eastAsia="黑体" w:hAnsi="黑体"/>
          <w:szCs w:val="21"/>
        </w:rPr>
        <w:t>B.</w:t>
      </w:r>
      <w:r w:rsidR="00957750" w:rsidRPr="00154B49">
        <w:rPr>
          <w:rFonts w:ascii="黑体" w:eastAsia="黑体" w:hAnsi="黑体"/>
          <w:szCs w:val="21"/>
        </w:rPr>
        <w:fldChar w:fldCharType="begin"/>
      </w:r>
      <w:r w:rsidR="00957750" w:rsidRPr="00154B49">
        <w:rPr>
          <w:rFonts w:ascii="黑体" w:eastAsia="黑体" w:hAnsi="黑体"/>
          <w:szCs w:val="21"/>
        </w:rPr>
        <w:instrText xml:space="preserve"> SEQ Table_B. \* ARABIC </w:instrText>
      </w:r>
      <w:r w:rsidR="00957750" w:rsidRPr="00154B49">
        <w:rPr>
          <w:rFonts w:ascii="黑体" w:eastAsia="黑体" w:hAnsi="黑体"/>
          <w:szCs w:val="21"/>
        </w:rPr>
        <w:fldChar w:fldCharType="separate"/>
      </w:r>
      <w:r w:rsidR="00957750" w:rsidRPr="00154B49">
        <w:rPr>
          <w:rFonts w:ascii="黑体" w:eastAsia="黑体" w:hAnsi="黑体"/>
          <w:szCs w:val="21"/>
        </w:rPr>
        <w:t>34</w:t>
      </w:r>
      <w:r w:rsidR="00957750" w:rsidRPr="00154B49">
        <w:rPr>
          <w:rFonts w:ascii="黑体" w:eastAsia="黑体" w:hAnsi="黑体"/>
          <w:szCs w:val="21"/>
        </w:rPr>
        <w:fldChar w:fldCharType="end"/>
      </w:r>
      <w:r w:rsidR="00957750" w:rsidRPr="00154B49">
        <w:rPr>
          <w:rFonts w:ascii="黑体" w:eastAsia="黑体" w:hAnsi="黑体"/>
          <w:szCs w:val="21"/>
        </w:rPr>
        <w:t xml:space="preserve"> – </w:t>
      </w:r>
      <w:bookmarkEnd w:id="624"/>
      <w:bookmarkEnd w:id="625"/>
      <w:r w:rsidR="00957750" w:rsidRPr="00154B49">
        <w:rPr>
          <w:rFonts w:ascii="黑体" w:eastAsia="黑体" w:hAnsi="黑体"/>
          <w:szCs w:val="21"/>
        </w:rPr>
        <w:t>网格</w:t>
      </w:r>
      <w:bookmarkEnd w:id="6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2"/>
        <w:gridCol w:w="2268"/>
      </w:tblGrid>
      <w:tr w:rsidR="00082BBB" w:rsidRPr="00154B49" w14:paraId="1EC60DA0" w14:textId="77777777" w:rsidTr="003409E9">
        <w:trPr>
          <w:jc w:val="center"/>
        </w:trPr>
        <w:tc>
          <w:tcPr>
            <w:tcW w:w="2592" w:type="dxa"/>
            <w:shd w:val="clear" w:color="auto" w:fill="auto"/>
          </w:tcPr>
          <w:p w14:paraId="088FCD84" w14:textId="77777777" w:rsidR="00082BBB" w:rsidRPr="00154B49" w:rsidRDefault="00082BBB" w:rsidP="003409E9">
            <w:pPr>
              <w:jc w:val="center"/>
              <w:rPr>
                <w:rFonts w:ascii="黑体" w:eastAsia="黑体" w:hAnsi="黑体"/>
                <w:sz w:val="18"/>
                <w:szCs w:val="18"/>
              </w:rPr>
            </w:pPr>
            <w:r w:rsidRPr="00154B49">
              <w:rPr>
                <w:rFonts w:ascii="黑体" w:eastAsia="黑体" w:hAnsi="黑体" w:hint="eastAsia"/>
                <w:sz w:val="18"/>
                <w:szCs w:val="18"/>
              </w:rPr>
              <w:t>确定网格时考虑的关键数量</w:t>
            </w:r>
          </w:p>
        </w:tc>
        <w:tc>
          <w:tcPr>
            <w:tcW w:w="2268" w:type="dxa"/>
            <w:shd w:val="clear" w:color="auto" w:fill="auto"/>
          </w:tcPr>
          <w:p w14:paraId="0FCBF6C1" w14:textId="77777777" w:rsidR="00082BBB" w:rsidRPr="00154B49" w:rsidRDefault="00082BBB" w:rsidP="002C5A1D">
            <w:pPr>
              <w:jc w:val="center"/>
              <w:rPr>
                <w:rFonts w:ascii="黑体" w:eastAsia="黑体" w:hAnsi="黑体"/>
                <w:sz w:val="18"/>
                <w:szCs w:val="18"/>
              </w:rPr>
            </w:pPr>
            <w:r w:rsidRPr="00154B49">
              <w:rPr>
                <w:rFonts w:ascii="黑体" w:eastAsia="黑体" w:hAnsi="黑体"/>
                <w:sz w:val="18"/>
                <w:szCs w:val="18"/>
              </w:rPr>
              <w:t>分数</w:t>
            </w:r>
          </w:p>
        </w:tc>
      </w:tr>
      <w:tr w:rsidR="00082BBB" w:rsidRPr="00154B49" w14:paraId="776932F0" w14:textId="77777777" w:rsidTr="003409E9">
        <w:trPr>
          <w:jc w:val="center"/>
        </w:trPr>
        <w:tc>
          <w:tcPr>
            <w:tcW w:w="2592" w:type="dxa"/>
            <w:shd w:val="clear" w:color="auto" w:fill="auto"/>
          </w:tcPr>
          <w:p w14:paraId="2F057FDA" w14:textId="77777777" w:rsidR="00082BBB" w:rsidRPr="00154B49" w:rsidRDefault="00082BBB" w:rsidP="003409E9">
            <w:pPr>
              <w:rPr>
                <w:rFonts w:ascii="华文宋体" w:eastAsia="华文宋体" w:hAnsi="华文宋体"/>
                <w:sz w:val="18"/>
                <w:szCs w:val="18"/>
              </w:rPr>
            </w:pPr>
            <w:r w:rsidRPr="00154B49">
              <w:rPr>
                <w:rFonts w:ascii="华文宋体" w:eastAsia="华文宋体" w:hAnsi="华文宋体" w:hint="eastAsia"/>
                <w:sz w:val="18"/>
                <w:szCs w:val="18"/>
              </w:rPr>
              <w:t>考虑</w:t>
            </w:r>
            <w:r w:rsidRPr="00154B49">
              <w:rPr>
                <w:rFonts w:ascii="华文宋体" w:eastAsia="华文宋体" w:hAnsi="华文宋体"/>
                <w:sz w:val="18"/>
                <w:szCs w:val="18"/>
              </w:rPr>
              <w:t>0或少于80%回路</w:t>
            </w:r>
            <w:r w:rsidRPr="00154B49">
              <w:rPr>
                <w:rFonts w:ascii="华文宋体" w:eastAsia="华文宋体" w:hAnsi="华文宋体" w:hint="eastAsia"/>
                <w:sz w:val="18"/>
                <w:szCs w:val="18"/>
              </w:rPr>
              <w:t>a</w:t>
            </w:r>
          </w:p>
        </w:tc>
        <w:tc>
          <w:tcPr>
            <w:tcW w:w="2268" w:type="dxa"/>
            <w:shd w:val="clear" w:color="auto" w:fill="auto"/>
          </w:tcPr>
          <w:p w14:paraId="0106A80A" w14:textId="77777777" w:rsidR="00082BBB" w:rsidRPr="00154B49" w:rsidRDefault="00082BBB" w:rsidP="002C5A1D">
            <w:pPr>
              <w:jc w:val="center"/>
              <w:rPr>
                <w:rFonts w:ascii="华文宋体" w:eastAsia="华文宋体" w:hAnsi="华文宋体"/>
                <w:sz w:val="18"/>
                <w:szCs w:val="18"/>
              </w:rPr>
            </w:pPr>
            <w:r w:rsidRPr="00154B49">
              <w:rPr>
                <w:rFonts w:ascii="华文宋体" w:eastAsia="华文宋体" w:hAnsi="华文宋体"/>
                <w:sz w:val="18"/>
                <w:szCs w:val="18"/>
              </w:rPr>
              <w:t>0</w:t>
            </w:r>
          </w:p>
        </w:tc>
      </w:tr>
      <w:tr w:rsidR="00082BBB" w:rsidRPr="00154B49" w14:paraId="03BCA901" w14:textId="77777777" w:rsidTr="003409E9">
        <w:trPr>
          <w:jc w:val="center"/>
        </w:trPr>
        <w:tc>
          <w:tcPr>
            <w:tcW w:w="2592" w:type="dxa"/>
            <w:shd w:val="clear" w:color="auto" w:fill="auto"/>
          </w:tcPr>
          <w:p w14:paraId="19D420F2" w14:textId="77777777" w:rsidR="00082BBB" w:rsidRPr="00154B49" w:rsidRDefault="00082BBB" w:rsidP="003409E9">
            <w:pPr>
              <w:rPr>
                <w:rFonts w:ascii="华文宋体" w:eastAsia="华文宋体" w:hAnsi="华文宋体"/>
                <w:sz w:val="18"/>
                <w:szCs w:val="18"/>
              </w:rPr>
            </w:pPr>
            <w:r w:rsidRPr="00154B49">
              <w:rPr>
                <w:rFonts w:ascii="华文宋体" w:eastAsia="华文宋体" w:hAnsi="华文宋体"/>
                <w:sz w:val="18"/>
                <w:szCs w:val="18"/>
              </w:rPr>
              <w:t>1</w:t>
            </w:r>
          </w:p>
        </w:tc>
        <w:tc>
          <w:tcPr>
            <w:tcW w:w="2268" w:type="dxa"/>
            <w:shd w:val="clear" w:color="auto" w:fill="auto"/>
          </w:tcPr>
          <w:p w14:paraId="7A009763" w14:textId="77777777" w:rsidR="00082BBB" w:rsidRPr="00154B49" w:rsidRDefault="00082BBB" w:rsidP="002C5A1D">
            <w:pPr>
              <w:jc w:val="center"/>
              <w:rPr>
                <w:rFonts w:ascii="华文宋体" w:eastAsia="华文宋体" w:hAnsi="华文宋体"/>
                <w:sz w:val="18"/>
                <w:szCs w:val="18"/>
              </w:rPr>
            </w:pPr>
            <w:r w:rsidRPr="00154B49">
              <w:rPr>
                <w:rFonts w:ascii="华文宋体" w:eastAsia="华文宋体" w:hAnsi="华文宋体"/>
                <w:sz w:val="18"/>
                <w:szCs w:val="18"/>
              </w:rPr>
              <w:t>2</w:t>
            </w:r>
          </w:p>
        </w:tc>
      </w:tr>
      <w:tr w:rsidR="00082BBB" w:rsidRPr="00154B49" w14:paraId="52C5F745" w14:textId="77777777" w:rsidTr="003409E9">
        <w:trPr>
          <w:jc w:val="center"/>
        </w:trPr>
        <w:tc>
          <w:tcPr>
            <w:tcW w:w="2592" w:type="dxa"/>
            <w:shd w:val="clear" w:color="auto" w:fill="auto"/>
          </w:tcPr>
          <w:p w14:paraId="77AC3E89" w14:textId="77777777" w:rsidR="00082BBB" w:rsidRPr="00154B49" w:rsidRDefault="00082BBB" w:rsidP="003409E9">
            <w:pPr>
              <w:rPr>
                <w:rFonts w:ascii="华文宋体" w:eastAsia="华文宋体" w:hAnsi="华文宋体"/>
                <w:sz w:val="18"/>
                <w:szCs w:val="18"/>
              </w:rPr>
            </w:pPr>
            <w:r w:rsidRPr="00154B49">
              <w:rPr>
                <w:rFonts w:ascii="华文宋体" w:eastAsia="华文宋体" w:hAnsi="华文宋体"/>
                <w:sz w:val="18"/>
                <w:szCs w:val="18"/>
              </w:rPr>
              <w:t>2</w:t>
            </w:r>
          </w:p>
        </w:tc>
        <w:tc>
          <w:tcPr>
            <w:tcW w:w="2268" w:type="dxa"/>
            <w:shd w:val="clear" w:color="auto" w:fill="auto"/>
          </w:tcPr>
          <w:p w14:paraId="25E8104C" w14:textId="77777777" w:rsidR="00082BBB" w:rsidRPr="00154B49" w:rsidRDefault="00082BBB" w:rsidP="002C5A1D">
            <w:pPr>
              <w:jc w:val="center"/>
              <w:rPr>
                <w:rFonts w:ascii="华文宋体" w:eastAsia="华文宋体" w:hAnsi="华文宋体"/>
                <w:sz w:val="18"/>
                <w:szCs w:val="18"/>
              </w:rPr>
            </w:pPr>
            <w:r w:rsidRPr="00154B49">
              <w:rPr>
                <w:rFonts w:ascii="华文宋体" w:eastAsia="华文宋体" w:hAnsi="华文宋体"/>
                <w:sz w:val="18"/>
                <w:szCs w:val="18"/>
              </w:rPr>
              <w:t>5</w:t>
            </w:r>
          </w:p>
        </w:tc>
      </w:tr>
      <w:tr w:rsidR="00082BBB" w:rsidRPr="00154B49" w14:paraId="58199AD4" w14:textId="77777777" w:rsidTr="003409E9">
        <w:trPr>
          <w:jc w:val="center"/>
        </w:trPr>
        <w:tc>
          <w:tcPr>
            <w:tcW w:w="2592" w:type="dxa"/>
            <w:shd w:val="clear" w:color="auto" w:fill="auto"/>
          </w:tcPr>
          <w:p w14:paraId="0FABECBC" w14:textId="77777777" w:rsidR="00082BBB" w:rsidRPr="00154B49" w:rsidRDefault="00082BBB" w:rsidP="003409E9">
            <w:pPr>
              <w:rPr>
                <w:rFonts w:ascii="华文宋体" w:eastAsia="华文宋体" w:hAnsi="华文宋体"/>
                <w:sz w:val="18"/>
                <w:szCs w:val="18"/>
              </w:rPr>
            </w:pPr>
            <w:r w:rsidRPr="00154B49">
              <w:rPr>
                <w:rFonts w:ascii="华文宋体" w:eastAsia="华文宋体" w:hAnsi="华文宋体"/>
                <w:sz w:val="18"/>
                <w:szCs w:val="18"/>
              </w:rPr>
              <w:t>3</w:t>
            </w:r>
          </w:p>
        </w:tc>
        <w:tc>
          <w:tcPr>
            <w:tcW w:w="2268" w:type="dxa"/>
            <w:shd w:val="clear" w:color="auto" w:fill="auto"/>
          </w:tcPr>
          <w:p w14:paraId="51A59388" w14:textId="77777777" w:rsidR="00082BBB" w:rsidRPr="00154B49" w:rsidRDefault="00082BBB" w:rsidP="002C5A1D">
            <w:pPr>
              <w:jc w:val="center"/>
              <w:rPr>
                <w:rFonts w:ascii="华文宋体" w:eastAsia="华文宋体" w:hAnsi="华文宋体"/>
                <w:sz w:val="18"/>
                <w:szCs w:val="18"/>
              </w:rPr>
            </w:pPr>
            <w:r w:rsidRPr="00154B49">
              <w:rPr>
                <w:rFonts w:ascii="华文宋体" w:eastAsia="华文宋体" w:hAnsi="华文宋体"/>
                <w:sz w:val="18"/>
                <w:szCs w:val="18"/>
              </w:rPr>
              <w:t>10</w:t>
            </w:r>
          </w:p>
        </w:tc>
      </w:tr>
      <w:tr w:rsidR="00082BBB" w:rsidRPr="00154B49" w14:paraId="7CD89AC1" w14:textId="77777777" w:rsidTr="003409E9">
        <w:trPr>
          <w:jc w:val="center"/>
        </w:trPr>
        <w:tc>
          <w:tcPr>
            <w:tcW w:w="2592" w:type="dxa"/>
            <w:shd w:val="clear" w:color="auto" w:fill="auto"/>
          </w:tcPr>
          <w:p w14:paraId="6955895C" w14:textId="77777777" w:rsidR="00082BBB" w:rsidRPr="00154B49" w:rsidRDefault="00082BBB" w:rsidP="003409E9">
            <w:pPr>
              <w:rPr>
                <w:rFonts w:ascii="华文宋体" w:eastAsia="华文宋体" w:hAnsi="华文宋体"/>
                <w:sz w:val="18"/>
                <w:szCs w:val="18"/>
              </w:rPr>
            </w:pPr>
            <w:r w:rsidRPr="00154B49">
              <w:rPr>
                <w:rFonts w:ascii="华文宋体" w:eastAsia="华文宋体" w:hAnsi="华文宋体"/>
                <w:sz w:val="18"/>
                <w:szCs w:val="18"/>
              </w:rPr>
              <w:t>4</w:t>
            </w:r>
          </w:p>
        </w:tc>
        <w:tc>
          <w:tcPr>
            <w:tcW w:w="2268" w:type="dxa"/>
            <w:shd w:val="clear" w:color="auto" w:fill="auto"/>
          </w:tcPr>
          <w:p w14:paraId="1183802B" w14:textId="77777777" w:rsidR="00082BBB" w:rsidRPr="00154B49" w:rsidRDefault="00082BBB" w:rsidP="002C5A1D">
            <w:pPr>
              <w:jc w:val="center"/>
              <w:rPr>
                <w:rFonts w:ascii="华文宋体" w:eastAsia="华文宋体" w:hAnsi="华文宋体"/>
                <w:sz w:val="18"/>
                <w:szCs w:val="18"/>
              </w:rPr>
            </w:pPr>
            <w:r w:rsidRPr="00154B49">
              <w:rPr>
                <w:rFonts w:ascii="华文宋体" w:eastAsia="华文宋体" w:hAnsi="华文宋体"/>
                <w:sz w:val="18"/>
                <w:szCs w:val="18"/>
              </w:rPr>
              <w:t>15</w:t>
            </w:r>
          </w:p>
        </w:tc>
      </w:tr>
      <w:tr w:rsidR="00082BBB" w:rsidRPr="00154B49" w14:paraId="7FDBC11A" w14:textId="77777777" w:rsidTr="003409E9">
        <w:trPr>
          <w:jc w:val="center"/>
        </w:trPr>
        <w:tc>
          <w:tcPr>
            <w:tcW w:w="2592" w:type="dxa"/>
            <w:shd w:val="clear" w:color="auto" w:fill="auto"/>
          </w:tcPr>
          <w:p w14:paraId="1CB5D39A" w14:textId="77777777" w:rsidR="00082BBB" w:rsidRPr="00154B49" w:rsidRDefault="00082BBB" w:rsidP="003409E9">
            <w:pPr>
              <w:rPr>
                <w:rFonts w:ascii="华文宋体" w:eastAsia="华文宋体" w:hAnsi="华文宋体"/>
                <w:sz w:val="18"/>
                <w:szCs w:val="18"/>
              </w:rPr>
            </w:pPr>
            <w:r w:rsidRPr="00154B49">
              <w:rPr>
                <w:rFonts w:ascii="华文宋体" w:eastAsia="华文宋体" w:hAnsi="华文宋体"/>
                <w:sz w:val="18"/>
                <w:szCs w:val="18"/>
              </w:rPr>
              <w:t>大于4</w:t>
            </w:r>
          </w:p>
        </w:tc>
        <w:tc>
          <w:tcPr>
            <w:tcW w:w="2268" w:type="dxa"/>
            <w:shd w:val="clear" w:color="auto" w:fill="auto"/>
          </w:tcPr>
          <w:p w14:paraId="06838D98" w14:textId="77777777" w:rsidR="00082BBB" w:rsidRPr="00154B49" w:rsidRDefault="00082BBB" w:rsidP="002C5A1D">
            <w:pPr>
              <w:jc w:val="center"/>
              <w:rPr>
                <w:rFonts w:ascii="华文宋体" w:eastAsia="华文宋体" w:hAnsi="华文宋体"/>
                <w:sz w:val="18"/>
                <w:szCs w:val="18"/>
              </w:rPr>
            </w:pPr>
            <w:r w:rsidRPr="00154B49">
              <w:rPr>
                <w:rFonts w:ascii="华文宋体" w:eastAsia="华文宋体" w:hAnsi="华文宋体"/>
                <w:sz w:val="18"/>
                <w:szCs w:val="18"/>
              </w:rPr>
              <w:t>20</w:t>
            </w:r>
          </w:p>
        </w:tc>
      </w:tr>
      <w:tr w:rsidR="00082BBB" w:rsidRPr="00154B49" w14:paraId="14091823" w14:textId="77777777" w:rsidTr="003409E9">
        <w:trPr>
          <w:jc w:val="center"/>
        </w:trPr>
        <w:tc>
          <w:tcPr>
            <w:tcW w:w="4860" w:type="dxa"/>
            <w:gridSpan w:val="2"/>
            <w:shd w:val="clear" w:color="auto" w:fill="auto"/>
          </w:tcPr>
          <w:p w14:paraId="2C8C0E30" w14:textId="77777777" w:rsidR="00082BBB" w:rsidRPr="00154B49" w:rsidRDefault="00082BBB" w:rsidP="002C5A1D">
            <w:pPr>
              <w:jc w:val="center"/>
              <w:rPr>
                <w:rFonts w:ascii="华文宋体" w:eastAsia="华文宋体" w:hAnsi="华文宋体"/>
                <w:sz w:val="18"/>
                <w:szCs w:val="18"/>
              </w:rPr>
            </w:pPr>
            <w:r w:rsidRPr="00154B49">
              <w:rPr>
                <w:rFonts w:ascii="华文宋体" w:eastAsia="华文宋体" w:hAnsi="华文宋体"/>
                <w:sz w:val="18"/>
                <w:szCs w:val="18"/>
              </w:rPr>
              <w:t xml:space="preserve">a </w:t>
            </w:r>
            <w:r w:rsidRPr="00154B49">
              <w:rPr>
                <w:rFonts w:ascii="华文宋体" w:eastAsia="华文宋体" w:hAnsi="华文宋体" w:hint="eastAsia"/>
                <w:sz w:val="18"/>
                <w:szCs w:val="18"/>
              </w:rPr>
              <w:t>对于装置如果关键用电回路被网格覆盖范围少于</w:t>
            </w:r>
            <w:r w:rsidRPr="00154B49">
              <w:rPr>
                <w:rFonts w:ascii="华文宋体" w:eastAsia="华文宋体" w:hAnsi="华文宋体"/>
                <w:sz w:val="18"/>
                <w:szCs w:val="18"/>
              </w:rPr>
              <w:t>80%</w:t>
            </w:r>
            <w:r w:rsidRPr="00154B49">
              <w:rPr>
                <w:rFonts w:ascii="华文宋体" w:eastAsia="华文宋体" w:hAnsi="华文宋体" w:hint="eastAsia"/>
                <w:sz w:val="18"/>
                <w:szCs w:val="18"/>
              </w:rPr>
              <w:t>装置的总能耗量，该装置的分数为</w:t>
            </w:r>
            <w:r w:rsidRPr="00154B49">
              <w:rPr>
                <w:rFonts w:ascii="华文宋体" w:eastAsia="华文宋体" w:hAnsi="华文宋体"/>
                <w:sz w:val="18"/>
                <w:szCs w:val="18"/>
              </w:rPr>
              <w:t>0</w:t>
            </w:r>
            <w:r w:rsidRPr="00154B49">
              <w:rPr>
                <w:rFonts w:ascii="华文宋体" w:eastAsia="华文宋体" w:hAnsi="华文宋体" w:hint="eastAsia"/>
                <w:sz w:val="18"/>
                <w:szCs w:val="18"/>
              </w:rPr>
              <w:t>。</w:t>
            </w:r>
          </w:p>
        </w:tc>
      </w:tr>
    </w:tbl>
    <w:p w14:paraId="196C2923" w14:textId="77777777" w:rsidR="00E13DC3" w:rsidRPr="00EA704A" w:rsidRDefault="00E13DC3" w:rsidP="00C0547E">
      <w:pPr>
        <w:rPr>
          <w:rFonts w:ascii="华文宋体" w:eastAsia="华文宋体" w:hAnsi="华文宋体"/>
          <w:szCs w:val="21"/>
        </w:rPr>
      </w:pPr>
    </w:p>
    <w:p w14:paraId="7C9EBDB2" w14:textId="44C1287F" w:rsidR="00957750" w:rsidRPr="00154B49" w:rsidRDefault="00957750" w:rsidP="003D1A2B">
      <w:pPr>
        <w:rPr>
          <w:rFonts w:ascii="黑体" w:eastAsia="黑体" w:hAnsi="黑体"/>
          <w:szCs w:val="21"/>
        </w:rPr>
      </w:pPr>
      <w:bookmarkStart w:id="627" w:name="_Toc429987755"/>
      <w:bookmarkStart w:id="628" w:name="_Ref430524744"/>
      <w:r w:rsidRPr="00154B49">
        <w:rPr>
          <w:rFonts w:ascii="黑体" w:eastAsia="黑体" w:hAnsi="黑体"/>
          <w:szCs w:val="21"/>
        </w:rPr>
        <w:t xml:space="preserve">B.3.3.5   </w:t>
      </w:r>
      <w:bookmarkEnd w:id="627"/>
      <w:bookmarkEnd w:id="628"/>
      <w:r w:rsidRPr="00154B49">
        <w:rPr>
          <w:rFonts w:ascii="黑体" w:eastAsia="黑体" w:hAnsi="黑体"/>
          <w:szCs w:val="21"/>
        </w:rPr>
        <w:t>参数</w:t>
      </w:r>
      <w:r w:rsidRPr="00154B49">
        <w:rPr>
          <w:rFonts w:ascii="黑体" w:eastAsia="黑体" w:hAnsi="黑体" w:hint="eastAsia"/>
          <w:szCs w:val="21"/>
        </w:rPr>
        <w:t>EM08:</w:t>
      </w:r>
      <w:r w:rsidR="00415BDB" w:rsidRPr="00154B49">
        <w:rPr>
          <w:rFonts w:ascii="黑体" w:eastAsia="黑体" w:hAnsi="黑体"/>
          <w:szCs w:val="21"/>
        </w:rPr>
        <w:t xml:space="preserve"> </w:t>
      </w:r>
      <w:r w:rsidRPr="00154B49">
        <w:rPr>
          <w:rFonts w:ascii="黑体" w:eastAsia="黑体" w:hAnsi="黑体" w:hint="eastAsia"/>
          <w:szCs w:val="21"/>
        </w:rPr>
        <w:t>HVAC控制</w:t>
      </w:r>
    </w:p>
    <w:p w14:paraId="70E05929" w14:textId="413B578B" w:rsidR="00957750" w:rsidRPr="00EA704A" w:rsidRDefault="00957750" w:rsidP="00154B49">
      <w:pPr>
        <w:ind w:firstLine="420"/>
        <w:rPr>
          <w:rFonts w:ascii="华文宋体" w:eastAsia="华文宋体" w:hAnsi="华文宋体"/>
          <w:szCs w:val="21"/>
        </w:rPr>
      </w:pPr>
      <w:r w:rsidRPr="00EA704A">
        <w:rPr>
          <w:rFonts w:ascii="华文宋体" w:eastAsia="华文宋体" w:hAnsi="华文宋体" w:hint="eastAsia"/>
          <w:szCs w:val="21"/>
        </w:rPr>
        <w:t>评估参考到HVAC控制的实施</w:t>
      </w:r>
    </w:p>
    <w:p w14:paraId="69C971B4" w14:textId="7E386096" w:rsidR="00957750" w:rsidRPr="00EA704A" w:rsidRDefault="00957750" w:rsidP="00154B49">
      <w:pPr>
        <w:ind w:firstLine="420"/>
        <w:rPr>
          <w:rFonts w:ascii="华文宋体" w:eastAsia="华文宋体" w:hAnsi="华文宋体"/>
          <w:szCs w:val="21"/>
        </w:rPr>
      </w:pPr>
      <w:r w:rsidRPr="00EA704A">
        <w:rPr>
          <w:rFonts w:ascii="华文宋体" w:eastAsia="华文宋体" w:hAnsi="华文宋体" w:hint="eastAsia"/>
          <w:szCs w:val="21"/>
        </w:rPr>
        <w:t>参数EM08的分数</w:t>
      </w:r>
      <w:r w:rsidR="00415BDB" w:rsidRPr="00EA704A">
        <w:rPr>
          <w:rFonts w:ascii="华文宋体" w:eastAsia="华文宋体" w:hAnsi="华文宋体" w:hint="eastAsia"/>
          <w:szCs w:val="21"/>
        </w:rPr>
        <w:t>，</w:t>
      </w:r>
      <w:r w:rsidRPr="00EA704A">
        <w:rPr>
          <w:rFonts w:ascii="华文宋体" w:eastAsia="华文宋体" w:hAnsi="华文宋体" w:hint="eastAsia"/>
          <w:szCs w:val="21"/>
        </w:rPr>
        <w:t>根据HVAC控制的实施</w:t>
      </w:r>
      <w:r w:rsidR="00415BDB" w:rsidRPr="00EA704A">
        <w:rPr>
          <w:rFonts w:ascii="华文宋体" w:eastAsia="华文宋体" w:hAnsi="华文宋体" w:hint="eastAsia"/>
          <w:szCs w:val="21"/>
        </w:rPr>
        <w:t>方式</w:t>
      </w:r>
      <w:r w:rsidRPr="00EA704A">
        <w:rPr>
          <w:rFonts w:ascii="华文宋体" w:eastAsia="华文宋体" w:hAnsi="华文宋体" w:hint="eastAsia"/>
          <w:szCs w:val="21"/>
        </w:rPr>
        <w:t>和</w:t>
      </w:r>
      <w:r w:rsidR="00415BDB" w:rsidRPr="00EA704A">
        <w:rPr>
          <w:rFonts w:ascii="华文宋体" w:eastAsia="华文宋体" w:hAnsi="华文宋体" w:hint="eastAsia"/>
          <w:szCs w:val="21"/>
        </w:rPr>
        <w:t>查</w:t>
      </w:r>
      <w:r w:rsidRPr="00EA704A">
        <w:rPr>
          <w:rFonts w:ascii="华文宋体" w:eastAsia="华文宋体" w:hAnsi="华文宋体" w:hint="eastAsia"/>
          <w:szCs w:val="21"/>
        </w:rPr>
        <w:t>表B.35</w:t>
      </w:r>
      <w:r w:rsidR="00415BDB" w:rsidRPr="00EA704A">
        <w:rPr>
          <w:rFonts w:ascii="华文宋体" w:eastAsia="华文宋体" w:hAnsi="华文宋体" w:hint="eastAsia"/>
          <w:szCs w:val="21"/>
        </w:rPr>
        <w:t>评分确定</w:t>
      </w:r>
      <w:r w:rsidRPr="00EA704A">
        <w:rPr>
          <w:rFonts w:ascii="华文宋体" w:eastAsia="华文宋体" w:hAnsi="华文宋体" w:hint="eastAsia"/>
          <w:szCs w:val="21"/>
        </w:rPr>
        <w:t>。</w:t>
      </w:r>
    </w:p>
    <w:p w14:paraId="701BF150" w14:textId="61CD5457" w:rsidR="00957750" w:rsidRPr="00EA704A" w:rsidRDefault="00957750" w:rsidP="00154B49">
      <w:pPr>
        <w:ind w:firstLine="420"/>
        <w:rPr>
          <w:rFonts w:ascii="华文宋体" w:eastAsia="华文宋体" w:hAnsi="华文宋体"/>
          <w:szCs w:val="21"/>
        </w:rPr>
      </w:pPr>
      <w:r w:rsidRPr="00EA704A">
        <w:rPr>
          <w:rFonts w:ascii="华文宋体" w:eastAsia="华文宋体" w:hAnsi="华文宋体" w:hint="eastAsia"/>
          <w:szCs w:val="21"/>
        </w:rPr>
        <w:t>HVAC的</w:t>
      </w:r>
      <w:r w:rsidR="00415BDB" w:rsidRPr="00EA704A">
        <w:rPr>
          <w:rFonts w:ascii="华文宋体" w:eastAsia="华文宋体" w:hAnsi="华文宋体" w:hint="eastAsia"/>
          <w:szCs w:val="21"/>
        </w:rPr>
        <w:t>方式</w:t>
      </w:r>
      <w:r w:rsidRPr="00EA704A">
        <w:rPr>
          <w:rFonts w:ascii="华文宋体" w:eastAsia="华文宋体" w:hAnsi="华文宋体" w:hint="eastAsia"/>
          <w:szCs w:val="21"/>
        </w:rPr>
        <w:t>如下：</w:t>
      </w:r>
    </w:p>
    <w:p w14:paraId="7B056B9E" w14:textId="473F85AD" w:rsidR="00957750" w:rsidRPr="00EA704A" w:rsidRDefault="00154B49" w:rsidP="00154B49">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温度控制：</w:t>
      </w:r>
      <w:r w:rsidR="003409E9" w:rsidRPr="00EA704A">
        <w:rPr>
          <w:rFonts w:ascii="华文宋体" w:eastAsia="华文宋体" w:hAnsi="华文宋体" w:hint="eastAsia"/>
          <w:szCs w:val="21"/>
        </w:rPr>
        <w:t>HVAC控制系统</w:t>
      </w:r>
      <w:r w:rsidR="00957750" w:rsidRPr="00EA704A">
        <w:rPr>
          <w:rFonts w:ascii="华文宋体" w:eastAsia="华文宋体" w:hAnsi="华文宋体" w:hint="eastAsia"/>
          <w:szCs w:val="21"/>
        </w:rPr>
        <w:t>至少</w:t>
      </w:r>
      <w:r w:rsidR="003409E9">
        <w:rPr>
          <w:rFonts w:ascii="华文宋体" w:eastAsia="华文宋体" w:hAnsi="华文宋体" w:hint="eastAsia"/>
          <w:szCs w:val="21"/>
        </w:rPr>
        <w:t>控制了</w:t>
      </w:r>
      <w:r w:rsidR="00957750" w:rsidRPr="00EA704A">
        <w:rPr>
          <w:rFonts w:ascii="华文宋体" w:eastAsia="华文宋体" w:hAnsi="华文宋体" w:hint="eastAsia"/>
          <w:szCs w:val="21"/>
        </w:rPr>
        <w:t>装置一部分</w:t>
      </w:r>
      <w:r w:rsidR="003409E9">
        <w:rPr>
          <w:rFonts w:ascii="华文宋体" w:eastAsia="华文宋体" w:hAnsi="华文宋体" w:hint="eastAsia"/>
          <w:szCs w:val="21"/>
        </w:rPr>
        <w:t>的</w:t>
      </w:r>
      <w:r w:rsidR="00957750" w:rsidRPr="00EA704A">
        <w:rPr>
          <w:rFonts w:ascii="华文宋体" w:eastAsia="华文宋体" w:hAnsi="华文宋体" w:hint="eastAsia"/>
          <w:szCs w:val="21"/>
        </w:rPr>
        <w:t>温度；</w:t>
      </w:r>
    </w:p>
    <w:p w14:paraId="19FE796C" w14:textId="48B54531" w:rsidR="00957750" w:rsidRPr="00EA704A" w:rsidRDefault="00154B49" w:rsidP="00154B49">
      <w:pPr>
        <w:ind w:leftChars="200" w:left="630" w:hangingChars="100" w:hanging="210"/>
        <w:rPr>
          <w:rFonts w:ascii="华文宋体" w:eastAsia="华文宋体" w:hAnsi="华文宋体"/>
          <w:szCs w:val="21"/>
        </w:rPr>
      </w:pPr>
      <w:r>
        <w:rPr>
          <w:rFonts w:ascii="华文宋体" w:eastAsia="华文宋体" w:hAnsi="华文宋体" w:hint="eastAsia"/>
          <w:szCs w:val="21"/>
        </w:rPr>
        <w:t>—</w:t>
      </w:r>
      <w:r>
        <w:rPr>
          <w:rFonts w:ascii="华文宋体" w:eastAsia="华文宋体" w:hAnsi="华文宋体"/>
          <w:szCs w:val="21"/>
        </w:rPr>
        <w:t xml:space="preserve"> </w:t>
      </w:r>
      <w:r w:rsidR="00957750" w:rsidRPr="00EA704A">
        <w:rPr>
          <w:rFonts w:ascii="华文宋体" w:eastAsia="华文宋体" w:hAnsi="华文宋体" w:hint="eastAsia"/>
          <w:szCs w:val="21"/>
        </w:rPr>
        <w:t>房间的温度控制程度： 除楼道、地下室外，HVAC控制系统至少在建筑物的每个房间里的具有温度控制 。</w:t>
      </w:r>
    </w:p>
    <w:p w14:paraId="4E817ABD" w14:textId="77777777" w:rsidR="00154B49" w:rsidRDefault="00154B49" w:rsidP="00154B49">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房间的时间和温度控制</w:t>
      </w:r>
      <w:r w:rsidR="00415BDB" w:rsidRPr="00EA704A">
        <w:rPr>
          <w:rFonts w:ascii="华文宋体" w:eastAsia="华文宋体" w:hAnsi="华文宋体" w:hint="eastAsia"/>
          <w:szCs w:val="21"/>
        </w:rPr>
        <w:t>程度</w:t>
      </w:r>
      <w:r w:rsidR="00957750" w:rsidRPr="00EA704A">
        <w:rPr>
          <w:rFonts w:ascii="华文宋体" w:eastAsia="华文宋体" w:hAnsi="华文宋体" w:hint="eastAsia"/>
          <w:szCs w:val="21"/>
        </w:rPr>
        <w:t>：不包括楼道、地下室，至少在建筑物的每个房间的HVAC控制</w:t>
      </w:r>
    </w:p>
    <w:p w14:paraId="5284E2CC" w14:textId="28E1F2C2" w:rsidR="00957750" w:rsidRPr="00EA704A" w:rsidRDefault="00957750" w:rsidP="00154B49">
      <w:pPr>
        <w:ind w:firstLineChars="300" w:firstLine="630"/>
        <w:rPr>
          <w:rFonts w:ascii="华文宋体" w:eastAsia="华文宋体" w:hAnsi="华文宋体"/>
          <w:szCs w:val="21"/>
        </w:rPr>
      </w:pPr>
      <w:r w:rsidRPr="00EA704A">
        <w:rPr>
          <w:rFonts w:ascii="华文宋体" w:eastAsia="华文宋体" w:hAnsi="华文宋体" w:hint="eastAsia"/>
          <w:szCs w:val="21"/>
        </w:rPr>
        <w:t>系统具有温度控制并基于时间</w:t>
      </w:r>
      <w:r w:rsidR="00A87661">
        <w:rPr>
          <w:rFonts w:ascii="华文宋体" w:eastAsia="华文宋体" w:hAnsi="华文宋体" w:hint="eastAsia"/>
          <w:szCs w:val="21"/>
        </w:rPr>
        <w:t>的</w:t>
      </w:r>
      <w:r w:rsidRPr="00EA704A">
        <w:rPr>
          <w:rFonts w:ascii="华文宋体" w:eastAsia="华文宋体" w:hAnsi="华文宋体" w:hint="eastAsia"/>
          <w:szCs w:val="21"/>
        </w:rPr>
        <w:t>不同设置。</w:t>
      </w:r>
    </w:p>
    <w:p w14:paraId="4EFD9FA6" w14:textId="26A0D630" w:rsidR="00957750" w:rsidRPr="00154B49" w:rsidRDefault="00957750" w:rsidP="00154B49">
      <w:pPr>
        <w:spacing w:before="240" w:line="360" w:lineRule="auto"/>
        <w:jc w:val="center"/>
        <w:rPr>
          <w:rFonts w:ascii="黑体" w:eastAsia="黑体" w:hAnsi="黑体"/>
          <w:szCs w:val="21"/>
        </w:rPr>
      </w:pPr>
      <w:bookmarkStart w:id="629" w:name="_Toc37326356"/>
      <w:r w:rsidRPr="00154B49">
        <w:rPr>
          <w:rFonts w:ascii="黑体" w:eastAsia="黑体" w:hAnsi="黑体"/>
          <w:szCs w:val="21"/>
        </w:rPr>
        <w:t>表</w:t>
      </w:r>
      <w:r w:rsidRPr="00154B49">
        <w:rPr>
          <w:rFonts w:ascii="黑体" w:eastAsia="黑体" w:hAnsi="黑体" w:hint="eastAsia"/>
          <w:szCs w:val="21"/>
        </w:rPr>
        <w:t>B.</w:t>
      </w:r>
      <w:r w:rsidRPr="00154B49">
        <w:rPr>
          <w:rFonts w:ascii="黑体" w:eastAsia="黑体" w:hAnsi="黑体"/>
          <w:szCs w:val="21"/>
        </w:rPr>
        <w:t>3</w:t>
      </w:r>
      <w:r w:rsidR="002C5A1D">
        <w:rPr>
          <w:rFonts w:ascii="黑体" w:eastAsia="黑体" w:hAnsi="黑体" w:hint="eastAsia"/>
          <w:szCs w:val="21"/>
        </w:rPr>
        <w:t>5</w:t>
      </w:r>
      <w:r w:rsidRPr="00154B49">
        <w:rPr>
          <w:rFonts w:ascii="黑体" w:eastAsia="黑体" w:hAnsi="黑体"/>
          <w:szCs w:val="21"/>
        </w:rPr>
        <w:t xml:space="preserve"> –HVAC</w:t>
      </w:r>
      <w:bookmarkEnd w:id="6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5"/>
        <w:gridCol w:w="2408"/>
      </w:tblGrid>
      <w:tr w:rsidR="00957750" w:rsidRPr="00154B49" w14:paraId="284F26E6" w14:textId="77777777" w:rsidTr="002920A7">
        <w:trPr>
          <w:jc w:val="center"/>
        </w:trPr>
        <w:tc>
          <w:tcPr>
            <w:tcW w:w="3155" w:type="dxa"/>
            <w:shd w:val="clear" w:color="auto" w:fill="auto"/>
          </w:tcPr>
          <w:p w14:paraId="72E28096" w14:textId="7A58FC38" w:rsidR="00957750" w:rsidRPr="00154B49" w:rsidRDefault="00957750" w:rsidP="002920A7">
            <w:pPr>
              <w:jc w:val="center"/>
              <w:rPr>
                <w:rFonts w:ascii="黑体" w:eastAsia="黑体" w:hAnsi="黑体"/>
                <w:sz w:val="18"/>
                <w:szCs w:val="18"/>
              </w:rPr>
            </w:pPr>
            <w:r w:rsidRPr="00154B49">
              <w:rPr>
                <w:rFonts w:ascii="黑体" w:eastAsia="黑体" w:hAnsi="黑体"/>
                <w:sz w:val="18"/>
                <w:szCs w:val="18"/>
              </w:rPr>
              <w:t>HVAC控制方式</w:t>
            </w:r>
          </w:p>
        </w:tc>
        <w:tc>
          <w:tcPr>
            <w:tcW w:w="2408" w:type="dxa"/>
            <w:shd w:val="clear" w:color="auto" w:fill="auto"/>
          </w:tcPr>
          <w:p w14:paraId="766C0029" w14:textId="7D446A59" w:rsidR="00957750" w:rsidRPr="00154B49" w:rsidRDefault="00957750" w:rsidP="00A87661">
            <w:pPr>
              <w:jc w:val="center"/>
              <w:rPr>
                <w:rFonts w:ascii="黑体" w:eastAsia="黑体" w:hAnsi="黑体"/>
                <w:sz w:val="18"/>
                <w:szCs w:val="18"/>
              </w:rPr>
            </w:pPr>
            <w:r w:rsidRPr="00154B49">
              <w:rPr>
                <w:rFonts w:ascii="黑体" w:eastAsia="黑体" w:hAnsi="黑体"/>
                <w:sz w:val="18"/>
                <w:szCs w:val="18"/>
              </w:rPr>
              <w:t>分数</w:t>
            </w:r>
          </w:p>
        </w:tc>
      </w:tr>
      <w:tr w:rsidR="00957750" w:rsidRPr="00154B49" w14:paraId="71BD6BFE" w14:textId="77777777" w:rsidTr="002920A7">
        <w:trPr>
          <w:jc w:val="center"/>
        </w:trPr>
        <w:tc>
          <w:tcPr>
            <w:tcW w:w="3155" w:type="dxa"/>
            <w:shd w:val="clear" w:color="auto" w:fill="auto"/>
          </w:tcPr>
          <w:p w14:paraId="7F93FEB9" w14:textId="53DE438A"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没有考虑</w:t>
            </w:r>
          </w:p>
        </w:tc>
        <w:tc>
          <w:tcPr>
            <w:tcW w:w="2408" w:type="dxa"/>
            <w:shd w:val="clear" w:color="auto" w:fill="auto"/>
          </w:tcPr>
          <w:p w14:paraId="6B9FEFBF" w14:textId="77777777" w:rsidR="00957750" w:rsidRPr="00154B49" w:rsidRDefault="00957750" w:rsidP="00A87661">
            <w:pPr>
              <w:jc w:val="center"/>
              <w:rPr>
                <w:rFonts w:ascii="华文宋体" w:eastAsia="华文宋体" w:hAnsi="华文宋体"/>
                <w:sz w:val="18"/>
                <w:szCs w:val="18"/>
              </w:rPr>
            </w:pPr>
            <w:r w:rsidRPr="00154B49">
              <w:rPr>
                <w:rFonts w:ascii="华文宋体" w:eastAsia="华文宋体" w:hAnsi="华文宋体"/>
                <w:sz w:val="18"/>
                <w:szCs w:val="18"/>
              </w:rPr>
              <w:t>0</w:t>
            </w:r>
          </w:p>
        </w:tc>
      </w:tr>
      <w:tr w:rsidR="00957750" w:rsidRPr="00154B49" w14:paraId="62E92877" w14:textId="77777777" w:rsidTr="002920A7">
        <w:trPr>
          <w:jc w:val="center"/>
        </w:trPr>
        <w:tc>
          <w:tcPr>
            <w:tcW w:w="3155" w:type="dxa"/>
            <w:shd w:val="clear" w:color="auto" w:fill="auto"/>
          </w:tcPr>
          <w:p w14:paraId="0AE4E7FD" w14:textId="10D1F873"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温度控制</w:t>
            </w:r>
          </w:p>
        </w:tc>
        <w:tc>
          <w:tcPr>
            <w:tcW w:w="2408" w:type="dxa"/>
            <w:shd w:val="clear" w:color="auto" w:fill="auto"/>
          </w:tcPr>
          <w:p w14:paraId="0AA47A01" w14:textId="77777777" w:rsidR="00957750" w:rsidRPr="00154B49" w:rsidRDefault="00957750" w:rsidP="00A87661">
            <w:pPr>
              <w:jc w:val="center"/>
              <w:rPr>
                <w:rFonts w:ascii="华文宋体" w:eastAsia="华文宋体" w:hAnsi="华文宋体"/>
                <w:sz w:val="18"/>
                <w:szCs w:val="18"/>
              </w:rPr>
            </w:pPr>
            <w:r w:rsidRPr="00154B49">
              <w:rPr>
                <w:rFonts w:ascii="华文宋体" w:eastAsia="华文宋体" w:hAnsi="华文宋体"/>
                <w:sz w:val="18"/>
                <w:szCs w:val="18"/>
              </w:rPr>
              <w:t>6</w:t>
            </w:r>
          </w:p>
        </w:tc>
      </w:tr>
      <w:tr w:rsidR="00957750" w:rsidRPr="00154B49" w14:paraId="10C5F5AE" w14:textId="77777777" w:rsidTr="002920A7">
        <w:trPr>
          <w:jc w:val="center"/>
        </w:trPr>
        <w:tc>
          <w:tcPr>
            <w:tcW w:w="3155" w:type="dxa"/>
            <w:shd w:val="clear" w:color="auto" w:fill="auto"/>
          </w:tcPr>
          <w:p w14:paraId="25C24E99" w14:textId="5DB73AE2"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在房间</w:t>
            </w:r>
            <w:r w:rsidRPr="00154B49">
              <w:rPr>
                <w:rFonts w:ascii="华文宋体" w:eastAsia="华文宋体" w:hAnsi="华文宋体" w:hint="eastAsia"/>
                <w:sz w:val="18"/>
                <w:szCs w:val="18"/>
              </w:rPr>
              <w:t>的</w:t>
            </w:r>
            <w:r w:rsidRPr="00154B49">
              <w:rPr>
                <w:rFonts w:ascii="华文宋体" w:eastAsia="华文宋体" w:hAnsi="华文宋体"/>
                <w:sz w:val="18"/>
                <w:szCs w:val="18"/>
              </w:rPr>
              <w:t>温度控制</w:t>
            </w:r>
            <w:r w:rsidR="00415BDB" w:rsidRPr="00154B49">
              <w:rPr>
                <w:rFonts w:ascii="华文宋体" w:eastAsia="华文宋体" w:hAnsi="华文宋体" w:hint="eastAsia"/>
                <w:sz w:val="18"/>
                <w:szCs w:val="18"/>
              </w:rPr>
              <w:t>程度</w:t>
            </w:r>
          </w:p>
        </w:tc>
        <w:tc>
          <w:tcPr>
            <w:tcW w:w="2408" w:type="dxa"/>
            <w:shd w:val="clear" w:color="auto" w:fill="auto"/>
          </w:tcPr>
          <w:p w14:paraId="2A4E169B" w14:textId="77777777" w:rsidR="00957750" w:rsidRPr="00154B49" w:rsidRDefault="00957750" w:rsidP="00A87661">
            <w:pPr>
              <w:jc w:val="center"/>
              <w:rPr>
                <w:rFonts w:ascii="华文宋体" w:eastAsia="华文宋体" w:hAnsi="华文宋体"/>
                <w:sz w:val="18"/>
                <w:szCs w:val="18"/>
              </w:rPr>
            </w:pPr>
            <w:r w:rsidRPr="00154B49">
              <w:rPr>
                <w:rFonts w:ascii="华文宋体" w:eastAsia="华文宋体" w:hAnsi="华文宋体"/>
                <w:sz w:val="18"/>
                <w:szCs w:val="18"/>
              </w:rPr>
              <w:t>12</w:t>
            </w:r>
          </w:p>
        </w:tc>
      </w:tr>
      <w:tr w:rsidR="00957750" w:rsidRPr="00154B49" w14:paraId="4044394B" w14:textId="77777777" w:rsidTr="002920A7">
        <w:trPr>
          <w:jc w:val="center"/>
        </w:trPr>
        <w:tc>
          <w:tcPr>
            <w:tcW w:w="3155" w:type="dxa"/>
            <w:shd w:val="clear" w:color="auto" w:fill="auto"/>
          </w:tcPr>
          <w:p w14:paraId="156EBEA0" w14:textId="52F0B407"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在房间</w:t>
            </w:r>
            <w:r w:rsidRPr="00154B49">
              <w:rPr>
                <w:rFonts w:ascii="华文宋体" w:eastAsia="华文宋体" w:hAnsi="华文宋体" w:hint="eastAsia"/>
                <w:sz w:val="18"/>
                <w:szCs w:val="18"/>
              </w:rPr>
              <w:t>基于</w:t>
            </w:r>
            <w:r w:rsidRPr="00154B49">
              <w:rPr>
                <w:rFonts w:ascii="华文宋体" w:eastAsia="华文宋体" w:hAnsi="华文宋体"/>
                <w:sz w:val="18"/>
                <w:szCs w:val="18"/>
              </w:rPr>
              <w:t>时间</w:t>
            </w:r>
            <w:r w:rsidRPr="00154B49">
              <w:rPr>
                <w:rFonts w:ascii="华文宋体" w:eastAsia="华文宋体" w:hAnsi="华文宋体" w:hint="eastAsia"/>
                <w:sz w:val="18"/>
                <w:szCs w:val="18"/>
              </w:rPr>
              <w:t>的</w:t>
            </w:r>
            <w:r w:rsidRPr="00154B49">
              <w:rPr>
                <w:rFonts w:ascii="华文宋体" w:eastAsia="华文宋体" w:hAnsi="华文宋体"/>
                <w:sz w:val="18"/>
                <w:szCs w:val="18"/>
              </w:rPr>
              <w:t>温度控制</w:t>
            </w:r>
            <w:r w:rsidR="00415BDB" w:rsidRPr="00154B49">
              <w:rPr>
                <w:rFonts w:ascii="华文宋体" w:eastAsia="华文宋体" w:hAnsi="华文宋体" w:hint="eastAsia"/>
                <w:sz w:val="18"/>
                <w:szCs w:val="18"/>
              </w:rPr>
              <w:t>程度</w:t>
            </w:r>
          </w:p>
        </w:tc>
        <w:tc>
          <w:tcPr>
            <w:tcW w:w="2408" w:type="dxa"/>
            <w:shd w:val="clear" w:color="auto" w:fill="auto"/>
          </w:tcPr>
          <w:p w14:paraId="5493AC42" w14:textId="77777777" w:rsidR="00957750" w:rsidRPr="00154B49" w:rsidRDefault="00957750" w:rsidP="00A87661">
            <w:pPr>
              <w:jc w:val="center"/>
              <w:rPr>
                <w:rFonts w:ascii="华文宋体" w:eastAsia="华文宋体" w:hAnsi="华文宋体"/>
                <w:sz w:val="18"/>
                <w:szCs w:val="18"/>
              </w:rPr>
            </w:pPr>
            <w:r w:rsidRPr="00154B49">
              <w:rPr>
                <w:rFonts w:ascii="华文宋体" w:eastAsia="华文宋体" w:hAnsi="华文宋体"/>
                <w:sz w:val="18"/>
                <w:szCs w:val="18"/>
              </w:rPr>
              <w:t>18</w:t>
            </w:r>
          </w:p>
        </w:tc>
      </w:tr>
    </w:tbl>
    <w:p w14:paraId="5E1759BC" w14:textId="167DCABF" w:rsidR="00957750" w:rsidRPr="00154B49" w:rsidRDefault="00957750" w:rsidP="00154B49">
      <w:pPr>
        <w:spacing w:before="240"/>
        <w:rPr>
          <w:rFonts w:ascii="黑体" w:eastAsia="黑体" w:hAnsi="黑体"/>
          <w:szCs w:val="21"/>
        </w:rPr>
      </w:pPr>
      <w:bookmarkStart w:id="630" w:name="_Toc429987756"/>
      <w:bookmarkStart w:id="631" w:name="_Ref430524749"/>
      <w:r w:rsidRPr="00154B49">
        <w:rPr>
          <w:rFonts w:ascii="黑体" w:eastAsia="黑体" w:hAnsi="黑体"/>
          <w:szCs w:val="21"/>
        </w:rPr>
        <w:t xml:space="preserve">B.3.3.6  </w:t>
      </w:r>
      <w:bookmarkEnd w:id="630"/>
      <w:bookmarkEnd w:id="631"/>
      <w:r w:rsidRPr="00154B49">
        <w:rPr>
          <w:rFonts w:ascii="黑体" w:eastAsia="黑体" w:hAnsi="黑体"/>
          <w:szCs w:val="21"/>
        </w:rPr>
        <w:t>参数</w:t>
      </w:r>
      <w:r w:rsidRPr="00154B49">
        <w:rPr>
          <w:rFonts w:ascii="黑体" w:eastAsia="黑体" w:hAnsi="黑体" w:hint="eastAsia"/>
          <w:szCs w:val="21"/>
        </w:rPr>
        <w:t>EM09: 照明控制</w:t>
      </w:r>
    </w:p>
    <w:p w14:paraId="40DA7343" w14:textId="5A6FB577" w:rsidR="00957750" w:rsidRPr="00EA704A" w:rsidRDefault="00957750" w:rsidP="00154B49">
      <w:pPr>
        <w:ind w:firstLine="420"/>
        <w:rPr>
          <w:rFonts w:ascii="华文宋体" w:eastAsia="华文宋体" w:hAnsi="华文宋体"/>
          <w:szCs w:val="21"/>
        </w:rPr>
      </w:pPr>
      <w:r w:rsidRPr="00EA704A">
        <w:rPr>
          <w:rFonts w:ascii="华文宋体" w:eastAsia="华文宋体" w:hAnsi="华文宋体" w:hint="eastAsia"/>
          <w:szCs w:val="21"/>
        </w:rPr>
        <w:t>评估参考到自动照明控制实施</w:t>
      </w:r>
    </w:p>
    <w:p w14:paraId="1784B5BF" w14:textId="748AB0D2" w:rsidR="000A0A99" w:rsidRPr="00EA704A" w:rsidRDefault="00957750" w:rsidP="00154B49">
      <w:pPr>
        <w:spacing w:line="360" w:lineRule="auto"/>
        <w:ind w:firstLine="420"/>
        <w:rPr>
          <w:rFonts w:ascii="华文宋体" w:eastAsia="华文宋体" w:hAnsi="华文宋体"/>
          <w:szCs w:val="21"/>
        </w:rPr>
      </w:pPr>
      <w:r w:rsidRPr="00EA704A">
        <w:rPr>
          <w:rFonts w:ascii="华文宋体" w:eastAsia="华文宋体" w:hAnsi="华文宋体" w:hint="eastAsia"/>
          <w:szCs w:val="21"/>
        </w:rPr>
        <w:t>参数EM09的分数</w:t>
      </w:r>
      <w:r w:rsidR="00066C88" w:rsidRPr="00EA704A">
        <w:rPr>
          <w:rFonts w:ascii="华文宋体" w:eastAsia="华文宋体" w:hAnsi="华文宋体" w:hint="eastAsia"/>
          <w:szCs w:val="21"/>
        </w:rPr>
        <w:t>，考虑</w:t>
      </w:r>
      <w:r w:rsidRPr="00EA704A">
        <w:rPr>
          <w:rFonts w:ascii="华文宋体" w:eastAsia="华文宋体" w:hAnsi="华文宋体" w:hint="eastAsia"/>
          <w:szCs w:val="21"/>
        </w:rPr>
        <w:t>自动控制的照明年能耗与装置内照明年能耗之比</w:t>
      </w:r>
      <w:r w:rsidR="00066C88" w:rsidRPr="00EA704A">
        <w:rPr>
          <w:rFonts w:ascii="华文宋体" w:eastAsia="华文宋体" w:hAnsi="华文宋体" w:hint="eastAsia"/>
          <w:szCs w:val="21"/>
        </w:rPr>
        <w:t>和查</w:t>
      </w:r>
      <w:r w:rsidRPr="00EA704A">
        <w:rPr>
          <w:rFonts w:ascii="华文宋体" w:eastAsia="华文宋体" w:hAnsi="华文宋体" w:hint="eastAsia"/>
          <w:szCs w:val="21"/>
        </w:rPr>
        <w:t>表B.36</w:t>
      </w:r>
      <w:r w:rsidR="00066C88" w:rsidRPr="00EA704A">
        <w:rPr>
          <w:rFonts w:ascii="华文宋体" w:eastAsia="华文宋体" w:hAnsi="华文宋体" w:hint="eastAsia"/>
          <w:szCs w:val="21"/>
        </w:rPr>
        <w:t>评分确定</w:t>
      </w:r>
      <w:r w:rsidRPr="00EA704A">
        <w:rPr>
          <w:rFonts w:ascii="华文宋体" w:eastAsia="华文宋体" w:hAnsi="华文宋体" w:hint="eastAsia"/>
          <w:szCs w:val="21"/>
        </w:rPr>
        <w:t>。</w:t>
      </w:r>
    </w:p>
    <w:p w14:paraId="07AE6160" w14:textId="77777777" w:rsidR="000A0A99" w:rsidRPr="00EA704A" w:rsidRDefault="000A0A99">
      <w:pPr>
        <w:widowControl/>
        <w:jc w:val="left"/>
        <w:rPr>
          <w:rFonts w:ascii="华文宋体" w:eastAsia="华文宋体" w:hAnsi="华文宋体"/>
          <w:szCs w:val="21"/>
        </w:rPr>
      </w:pPr>
      <w:r w:rsidRPr="00EA704A">
        <w:rPr>
          <w:rFonts w:ascii="华文宋体" w:eastAsia="华文宋体" w:hAnsi="华文宋体"/>
          <w:szCs w:val="21"/>
        </w:rPr>
        <w:br w:type="page"/>
      </w:r>
    </w:p>
    <w:p w14:paraId="593D2326" w14:textId="2713EE21" w:rsidR="00957750" w:rsidRPr="00154B49" w:rsidRDefault="00957750" w:rsidP="000A0A99">
      <w:pPr>
        <w:spacing w:line="360" w:lineRule="auto"/>
        <w:jc w:val="center"/>
        <w:rPr>
          <w:rFonts w:ascii="黑体" w:eastAsia="黑体" w:hAnsi="黑体"/>
          <w:szCs w:val="21"/>
        </w:rPr>
      </w:pPr>
      <w:bookmarkStart w:id="632" w:name="_Toc37326357"/>
      <w:r w:rsidRPr="00154B49">
        <w:rPr>
          <w:rFonts w:ascii="黑体" w:eastAsia="黑体" w:hAnsi="黑体"/>
          <w:szCs w:val="21"/>
        </w:rPr>
        <w:lastRenderedPageBreak/>
        <w:t>表</w:t>
      </w:r>
      <w:r w:rsidRPr="00154B49">
        <w:rPr>
          <w:rFonts w:ascii="黑体" w:eastAsia="黑体" w:hAnsi="黑体" w:hint="eastAsia"/>
          <w:szCs w:val="21"/>
        </w:rPr>
        <w:t>B.</w:t>
      </w:r>
      <w:r w:rsidRPr="00154B49">
        <w:rPr>
          <w:rFonts w:ascii="黑体" w:eastAsia="黑体" w:hAnsi="黑体"/>
          <w:szCs w:val="21"/>
        </w:rPr>
        <w:t>3</w:t>
      </w:r>
      <w:r w:rsidR="00A87661">
        <w:rPr>
          <w:rFonts w:ascii="黑体" w:eastAsia="黑体" w:hAnsi="黑体" w:hint="eastAsia"/>
          <w:szCs w:val="21"/>
        </w:rPr>
        <w:t>6</w:t>
      </w:r>
      <w:r w:rsidRPr="00154B49">
        <w:rPr>
          <w:rFonts w:ascii="黑体" w:eastAsia="黑体" w:hAnsi="黑体"/>
          <w:szCs w:val="21"/>
        </w:rPr>
        <w:t xml:space="preserve"> 照明</w:t>
      </w:r>
      <w:bookmarkEnd w:id="6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0"/>
        <w:gridCol w:w="2408"/>
      </w:tblGrid>
      <w:tr w:rsidR="00957750" w:rsidRPr="00154B49" w14:paraId="27DA3048" w14:textId="77777777" w:rsidTr="002920A7">
        <w:trPr>
          <w:jc w:val="center"/>
        </w:trPr>
        <w:tc>
          <w:tcPr>
            <w:tcW w:w="2730" w:type="dxa"/>
            <w:shd w:val="clear" w:color="auto" w:fill="auto"/>
          </w:tcPr>
          <w:p w14:paraId="197A3C94" w14:textId="54AB5131" w:rsidR="00957750" w:rsidRPr="00154B49" w:rsidRDefault="00957750" w:rsidP="00154B49">
            <w:pPr>
              <w:jc w:val="center"/>
              <w:rPr>
                <w:rFonts w:ascii="黑体" w:eastAsia="黑体" w:hAnsi="黑体"/>
                <w:sz w:val="18"/>
                <w:szCs w:val="18"/>
              </w:rPr>
            </w:pPr>
            <w:r w:rsidRPr="00154B49">
              <w:rPr>
                <w:rFonts w:ascii="黑体" w:eastAsia="黑体" w:hAnsi="黑体" w:hint="eastAsia"/>
                <w:sz w:val="18"/>
                <w:szCs w:val="18"/>
              </w:rPr>
              <w:t>自动控制照明能耗的百分比%</w:t>
            </w:r>
          </w:p>
        </w:tc>
        <w:tc>
          <w:tcPr>
            <w:tcW w:w="2408" w:type="dxa"/>
            <w:shd w:val="clear" w:color="auto" w:fill="auto"/>
          </w:tcPr>
          <w:p w14:paraId="0172B018" w14:textId="77777777" w:rsidR="00957750" w:rsidRPr="00154B49" w:rsidRDefault="00957750" w:rsidP="00154B49">
            <w:pPr>
              <w:jc w:val="center"/>
              <w:rPr>
                <w:rFonts w:ascii="黑体" w:eastAsia="黑体" w:hAnsi="黑体"/>
                <w:sz w:val="18"/>
                <w:szCs w:val="18"/>
              </w:rPr>
            </w:pPr>
            <w:r w:rsidRPr="00154B49">
              <w:rPr>
                <w:rFonts w:ascii="黑体" w:eastAsia="黑体" w:hAnsi="黑体" w:hint="eastAsia"/>
                <w:sz w:val="18"/>
                <w:szCs w:val="18"/>
              </w:rPr>
              <w:t>分数</w:t>
            </w:r>
          </w:p>
        </w:tc>
      </w:tr>
      <w:tr w:rsidR="00957750" w:rsidRPr="00154B49" w14:paraId="0700E487" w14:textId="77777777" w:rsidTr="002920A7">
        <w:trPr>
          <w:jc w:val="center"/>
        </w:trPr>
        <w:tc>
          <w:tcPr>
            <w:tcW w:w="2730" w:type="dxa"/>
            <w:shd w:val="clear" w:color="auto" w:fill="auto"/>
          </w:tcPr>
          <w:p w14:paraId="787B1066"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&lt; 10%</w:t>
            </w:r>
          </w:p>
        </w:tc>
        <w:tc>
          <w:tcPr>
            <w:tcW w:w="2408" w:type="dxa"/>
            <w:shd w:val="clear" w:color="auto" w:fill="auto"/>
          </w:tcPr>
          <w:p w14:paraId="24310105" w14:textId="77777777" w:rsidR="00957750" w:rsidRPr="00154B49" w:rsidRDefault="00957750" w:rsidP="00A87661">
            <w:pPr>
              <w:jc w:val="center"/>
              <w:rPr>
                <w:rFonts w:ascii="华文宋体" w:eastAsia="华文宋体" w:hAnsi="华文宋体"/>
                <w:sz w:val="18"/>
                <w:szCs w:val="18"/>
              </w:rPr>
            </w:pPr>
            <w:r w:rsidRPr="00154B49">
              <w:rPr>
                <w:rFonts w:ascii="华文宋体" w:eastAsia="华文宋体" w:hAnsi="华文宋体"/>
                <w:sz w:val="18"/>
                <w:szCs w:val="18"/>
              </w:rPr>
              <w:t>0</w:t>
            </w:r>
          </w:p>
        </w:tc>
      </w:tr>
      <w:tr w:rsidR="00957750" w:rsidRPr="00154B49" w14:paraId="48397BD0" w14:textId="77777777" w:rsidTr="002920A7">
        <w:trPr>
          <w:jc w:val="center"/>
        </w:trPr>
        <w:tc>
          <w:tcPr>
            <w:tcW w:w="2730" w:type="dxa"/>
            <w:shd w:val="clear" w:color="auto" w:fill="auto"/>
          </w:tcPr>
          <w:p w14:paraId="484BBC00" w14:textId="6EB7B6A2"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 10</w:t>
            </w:r>
            <w:r w:rsidR="00066C88" w:rsidRPr="00154B49">
              <w:rPr>
                <w:rFonts w:ascii="华文宋体" w:eastAsia="华文宋体" w:hAnsi="华文宋体" w:hint="eastAsia"/>
                <w:sz w:val="18"/>
                <w:szCs w:val="18"/>
              </w:rPr>
              <w:t>%</w:t>
            </w:r>
            <w:r w:rsidRPr="00154B49">
              <w:rPr>
                <w:rFonts w:ascii="华文宋体" w:eastAsia="华文宋体" w:hAnsi="华文宋体"/>
                <w:sz w:val="18"/>
                <w:szCs w:val="18"/>
              </w:rPr>
              <w:t xml:space="preserve"> </w:t>
            </w:r>
            <w:r w:rsidRPr="00154B49">
              <w:rPr>
                <w:rFonts w:ascii="华文宋体" w:eastAsia="华文宋体" w:hAnsi="华文宋体" w:hint="eastAsia"/>
                <w:sz w:val="18"/>
                <w:szCs w:val="18"/>
              </w:rPr>
              <w:t>和</w:t>
            </w:r>
            <w:r w:rsidRPr="00154B49">
              <w:rPr>
                <w:rFonts w:ascii="华文宋体" w:eastAsia="华文宋体" w:hAnsi="华文宋体"/>
                <w:sz w:val="18"/>
                <w:szCs w:val="18"/>
              </w:rPr>
              <w:t xml:space="preserve"> &lt; 50%</w:t>
            </w:r>
          </w:p>
        </w:tc>
        <w:tc>
          <w:tcPr>
            <w:tcW w:w="2408" w:type="dxa"/>
            <w:shd w:val="clear" w:color="auto" w:fill="auto"/>
          </w:tcPr>
          <w:p w14:paraId="1C78253E" w14:textId="77777777" w:rsidR="00957750" w:rsidRPr="00154B49" w:rsidRDefault="00957750" w:rsidP="00A87661">
            <w:pPr>
              <w:jc w:val="center"/>
              <w:rPr>
                <w:rFonts w:ascii="华文宋体" w:eastAsia="华文宋体" w:hAnsi="华文宋体"/>
                <w:sz w:val="18"/>
                <w:szCs w:val="18"/>
              </w:rPr>
            </w:pPr>
            <w:r w:rsidRPr="00154B49">
              <w:rPr>
                <w:rFonts w:ascii="华文宋体" w:eastAsia="华文宋体" w:hAnsi="华文宋体"/>
                <w:sz w:val="18"/>
                <w:szCs w:val="18"/>
              </w:rPr>
              <w:t>2</w:t>
            </w:r>
          </w:p>
        </w:tc>
      </w:tr>
      <w:tr w:rsidR="00957750" w:rsidRPr="00154B49" w14:paraId="4EFDF946" w14:textId="77777777" w:rsidTr="002920A7">
        <w:trPr>
          <w:jc w:val="center"/>
        </w:trPr>
        <w:tc>
          <w:tcPr>
            <w:tcW w:w="2730" w:type="dxa"/>
            <w:shd w:val="clear" w:color="auto" w:fill="auto"/>
          </w:tcPr>
          <w:p w14:paraId="604FAE8E"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&gt; 50%</w:t>
            </w:r>
          </w:p>
        </w:tc>
        <w:tc>
          <w:tcPr>
            <w:tcW w:w="2408" w:type="dxa"/>
            <w:shd w:val="clear" w:color="auto" w:fill="auto"/>
          </w:tcPr>
          <w:p w14:paraId="6BE86F2D" w14:textId="77777777" w:rsidR="00957750" w:rsidRPr="00154B49" w:rsidRDefault="00957750" w:rsidP="00A87661">
            <w:pPr>
              <w:jc w:val="center"/>
              <w:rPr>
                <w:rFonts w:ascii="华文宋体" w:eastAsia="华文宋体" w:hAnsi="华文宋体"/>
                <w:sz w:val="18"/>
                <w:szCs w:val="18"/>
              </w:rPr>
            </w:pPr>
            <w:r w:rsidRPr="00154B49">
              <w:rPr>
                <w:rFonts w:ascii="华文宋体" w:eastAsia="华文宋体" w:hAnsi="华文宋体"/>
                <w:sz w:val="18"/>
                <w:szCs w:val="18"/>
              </w:rPr>
              <w:t>6</w:t>
            </w:r>
          </w:p>
        </w:tc>
      </w:tr>
    </w:tbl>
    <w:p w14:paraId="365D48E1" w14:textId="4442C636" w:rsidR="00957750" w:rsidRPr="00154B49" w:rsidRDefault="00957750" w:rsidP="00154B49">
      <w:pPr>
        <w:spacing w:before="240"/>
        <w:rPr>
          <w:rFonts w:ascii="黑体" w:eastAsia="黑体" w:hAnsi="黑体"/>
          <w:szCs w:val="21"/>
        </w:rPr>
      </w:pPr>
      <w:bookmarkStart w:id="633" w:name="_Toc429987757"/>
      <w:bookmarkStart w:id="634" w:name="_Ref430524755"/>
      <w:r w:rsidRPr="00154B49">
        <w:rPr>
          <w:rFonts w:ascii="黑体" w:eastAsia="黑体" w:hAnsi="黑体"/>
          <w:szCs w:val="21"/>
        </w:rPr>
        <w:t xml:space="preserve">B.3.3.7 </w:t>
      </w:r>
      <w:bookmarkEnd w:id="633"/>
      <w:bookmarkEnd w:id="634"/>
      <w:r w:rsidRPr="00154B49">
        <w:rPr>
          <w:rFonts w:ascii="黑体" w:eastAsia="黑体" w:hAnsi="黑体"/>
          <w:szCs w:val="21"/>
        </w:rPr>
        <w:t>参数EM05:</w:t>
      </w:r>
      <w:r w:rsidR="00066C88" w:rsidRPr="00154B49">
        <w:rPr>
          <w:rFonts w:ascii="黑体" w:eastAsia="黑体" w:hAnsi="黑体"/>
          <w:szCs w:val="21"/>
        </w:rPr>
        <w:t xml:space="preserve"> </w:t>
      </w:r>
      <w:r w:rsidRPr="00154B49">
        <w:rPr>
          <w:rFonts w:ascii="黑体" w:eastAsia="黑体" w:hAnsi="黑体" w:hint="eastAsia"/>
          <w:szCs w:val="21"/>
        </w:rPr>
        <w:t>测量</w:t>
      </w:r>
      <w:r w:rsidR="00066C88" w:rsidRPr="00154B49">
        <w:rPr>
          <w:rFonts w:ascii="黑体" w:eastAsia="黑体" w:hAnsi="黑体" w:hint="eastAsia"/>
          <w:szCs w:val="21"/>
        </w:rPr>
        <w:t>用途</w:t>
      </w:r>
    </w:p>
    <w:p w14:paraId="33C1A38D" w14:textId="538B1B8D" w:rsidR="00957750" w:rsidRPr="00EA704A" w:rsidRDefault="00957750" w:rsidP="00154B49">
      <w:pPr>
        <w:ind w:firstLine="420"/>
        <w:rPr>
          <w:rFonts w:ascii="华文宋体" w:eastAsia="华文宋体" w:hAnsi="华文宋体"/>
          <w:szCs w:val="21"/>
        </w:rPr>
      </w:pPr>
      <w:r w:rsidRPr="00EA704A">
        <w:rPr>
          <w:rFonts w:ascii="华文宋体" w:eastAsia="华文宋体" w:hAnsi="华文宋体" w:hint="eastAsia"/>
          <w:szCs w:val="21"/>
        </w:rPr>
        <w:t>参数EM05的分数</w:t>
      </w:r>
      <w:r w:rsidR="00066C88" w:rsidRPr="00EA704A">
        <w:rPr>
          <w:rFonts w:ascii="华文宋体" w:eastAsia="华文宋体" w:hAnsi="华文宋体" w:hint="eastAsia"/>
          <w:szCs w:val="21"/>
        </w:rPr>
        <w:t>，</w:t>
      </w:r>
      <w:r w:rsidRPr="00EA704A">
        <w:rPr>
          <w:rFonts w:ascii="华文宋体" w:eastAsia="华文宋体" w:hAnsi="华文宋体" w:hint="eastAsia"/>
          <w:szCs w:val="21"/>
        </w:rPr>
        <w:t>根据使用测量的数量和</w:t>
      </w:r>
      <w:r w:rsidR="00066C88" w:rsidRPr="00EA704A">
        <w:rPr>
          <w:rFonts w:ascii="华文宋体" w:eastAsia="华文宋体" w:hAnsi="华文宋体" w:hint="eastAsia"/>
          <w:szCs w:val="21"/>
        </w:rPr>
        <w:t>查</w:t>
      </w:r>
      <w:r w:rsidRPr="00EA704A">
        <w:rPr>
          <w:rFonts w:ascii="华文宋体" w:eastAsia="华文宋体" w:hAnsi="华文宋体" w:hint="eastAsia"/>
          <w:szCs w:val="21"/>
        </w:rPr>
        <w:t>表B.37</w:t>
      </w:r>
      <w:r w:rsidR="00066C88" w:rsidRPr="00EA704A">
        <w:rPr>
          <w:rFonts w:ascii="华文宋体" w:eastAsia="华文宋体" w:hAnsi="华文宋体" w:hint="eastAsia"/>
          <w:szCs w:val="21"/>
        </w:rPr>
        <w:t>评分确定</w:t>
      </w:r>
      <w:r w:rsidRPr="00EA704A">
        <w:rPr>
          <w:rFonts w:ascii="华文宋体" w:eastAsia="华文宋体" w:hAnsi="华文宋体" w:hint="eastAsia"/>
          <w:szCs w:val="21"/>
        </w:rPr>
        <w:t>。</w:t>
      </w:r>
    </w:p>
    <w:p w14:paraId="26AC28D9" w14:textId="558A670C" w:rsidR="00957750" w:rsidRPr="00EA704A" w:rsidRDefault="00A87661" w:rsidP="00154B49">
      <w:pPr>
        <w:ind w:firstLine="420"/>
        <w:rPr>
          <w:rFonts w:ascii="华文宋体" w:eastAsia="华文宋体" w:hAnsi="华文宋体"/>
          <w:szCs w:val="21"/>
        </w:rPr>
      </w:pPr>
      <w:r>
        <w:rPr>
          <w:rFonts w:ascii="华文宋体" w:eastAsia="华文宋体" w:hAnsi="华文宋体" w:hint="eastAsia"/>
          <w:szCs w:val="21"/>
        </w:rPr>
        <w:t>此参数</w:t>
      </w:r>
      <w:r w:rsidR="00957750" w:rsidRPr="00EA704A">
        <w:rPr>
          <w:rFonts w:ascii="华文宋体" w:eastAsia="华文宋体" w:hAnsi="华文宋体" w:hint="eastAsia"/>
          <w:szCs w:val="21"/>
        </w:rPr>
        <w:t>参考有关的电力计量和监测设备用于测量确定用途</w:t>
      </w:r>
      <w:r>
        <w:rPr>
          <w:rFonts w:ascii="华文宋体" w:eastAsia="华文宋体" w:hAnsi="华文宋体" w:hint="eastAsia"/>
          <w:szCs w:val="21"/>
        </w:rPr>
        <w:t>能耗</w:t>
      </w:r>
      <w:r w:rsidR="00957750" w:rsidRPr="00EA704A">
        <w:rPr>
          <w:rFonts w:ascii="华文宋体" w:eastAsia="华文宋体" w:hAnsi="华文宋体" w:hint="eastAsia"/>
          <w:szCs w:val="21"/>
        </w:rPr>
        <w:t>的实施情况。</w:t>
      </w:r>
    </w:p>
    <w:p w14:paraId="35A7D164" w14:textId="719CDBCF" w:rsidR="00957750" w:rsidRPr="00EA704A" w:rsidRDefault="00957750" w:rsidP="00154B49">
      <w:pPr>
        <w:ind w:firstLine="420"/>
        <w:rPr>
          <w:rFonts w:ascii="华文宋体" w:eastAsia="华文宋体" w:hAnsi="华文宋体"/>
          <w:szCs w:val="21"/>
        </w:rPr>
      </w:pPr>
      <w:r w:rsidRPr="00EA704A">
        <w:rPr>
          <w:rFonts w:ascii="华文宋体" w:eastAsia="华文宋体" w:hAnsi="华文宋体" w:hint="eastAsia"/>
          <w:szCs w:val="21"/>
        </w:rPr>
        <w:t>测量至少包括不同的用途，如加热，热水器，空调，插头插座回路，其它。</w:t>
      </w:r>
    </w:p>
    <w:p w14:paraId="0218CAE4" w14:textId="295D53D9" w:rsidR="00957750" w:rsidRPr="00EA704A" w:rsidRDefault="00957750" w:rsidP="00154B49">
      <w:pPr>
        <w:spacing w:line="360" w:lineRule="auto"/>
        <w:ind w:firstLine="420"/>
        <w:rPr>
          <w:rFonts w:ascii="华文宋体" w:eastAsia="华文宋体" w:hAnsi="华文宋体"/>
          <w:szCs w:val="21"/>
        </w:rPr>
      </w:pPr>
      <w:r w:rsidRPr="00EA704A">
        <w:rPr>
          <w:rFonts w:ascii="华文宋体" w:eastAsia="华文宋体" w:hAnsi="华文宋体"/>
          <w:szCs w:val="21"/>
        </w:rPr>
        <w:t>表</w:t>
      </w:r>
      <w:r w:rsidRPr="00EA704A">
        <w:rPr>
          <w:rFonts w:ascii="华文宋体" w:eastAsia="华文宋体" w:hAnsi="华文宋体" w:hint="eastAsia"/>
          <w:szCs w:val="21"/>
        </w:rPr>
        <w:t>B.</w:t>
      </w:r>
      <w:r w:rsidRPr="00EA704A">
        <w:rPr>
          <w:rFonts w:ascii="华文宋体" w:eastAsia="华文宋体" w:hAnsi="华文宋体"/>
          <w:szCs w:val="21"/>
        </w:rPr>
        <w:t>3</w:t>
      </w:r>
      <w:r w:rsidRPr="00EA704A">
        <w:rPr>
          <w:rFonts w:ascii="华文宋体" w:eastAsia="华文宋体" w:hAnsi="华文宋体" w:hint="eastAsia"/>
          <w:szCs w:val="21"/>
        </w:rPr>
        <w:t>7</w:t>
      </w:r>
      <w:r w:rsidRPr="00EA704A">
        <w:rPr>
          <w:rFonts w:ascii="华文宋体" w:eastAsia="华文宋体" w:hAnsi="华文宋体"/>
          <w:szCs w:val="21"/>
        </w:rPr>
        <w:t>考虑测量</w:t>
      </w:r>
      <w:r w:rsidRPr="00EA704A">
        <w:rPr>
          <w:rFonts w:ascii="华文宋体" w:eastAsia="华文宋体" w:hAnsi="华文宋体" w:hint="eastAsia"/>
          <w:szCs w:val="21"/>
        </w:rPr>
        <w:t>覆盖</w:t>
      </w:r>
      <w:r w:rsidRPr="00EA704A">
        <w:rPr>
          <w:rFonts w:ascii="华文宋体" w:eastAsia="华文宋体" w:hAnsi="华文宋体"/>
          <w:szCs w:val="21"/>
        </w:rPr>
        <w:t>的</w:t>
      </w:r>
      <w:r w:rsidRPr="00EA704A">
        <w:rPr>
          <w:rFonts w:ascii="华文宋体" w:eastAsia="华文宋体" w:hAnsi="华文宋体" w:hint="eastAsia"/>
          <w:szCs w:val="21"/>
        </w:rPr>
        <w:t>用途</w:t>
      </w:r>
      <w:r w:rsidRPr="00EA704A">
        <w:rPr>
          <w:rFonts w:ascii="华文宋体" w:eastAsia="华文宋体" w:hAnsi="华文宋体"/>
          <w:szCs w:val="21"/>
        </w:rPr>
        <w:t>数量</w:t>
      </w:r>
      <w:r w:rsidR="009E315E">
        <w:rPr>
          <w:rFonts w:ascii="华文宋体" w:eastAsia="华文宋体" w:hAnsi="华文宋体" w:hint="eastAsia"/>
          <w:szCs w:val="21"/>
        </w:rPr>
        <w:t>。</w:t>
      </w:r>
    </w:p>
    <w:p w14:paraId="0C2C2CFA" w14:textId="5FED1F8D" w:rsidR="00957750" w:rsidRPr="00154B49" w:rsidRDefault="00957750" w:rsidP="000A0A99">
      <w:pPr>
        <w:spacing w:line="360" w:lineRule="auto"/>
        <w:jc w:val="center"/>
        <w:rPr>
          <w:rFonts w:ascii="黑体" w:eastAsia="黑体" w:hAnsi="黑体"/>
          <w:szCs w:val="21"/>
        </w:rPr>
      </w:pPr>
      <w:bookmarkStart w:id="635" w:name="_Toc37326358"/>
      <w:r w:rsidRPr="00154B49">
        <w:rPr>
          <w:rFonts w:ascii="黑体" w:eastAsia="黑体" w:hAnsi="黑体"/>
          <w:szCs w:val="21"/>
        </w:rPr>
        <w:t>表</w:t>
      </w:r>
      <w:r w:rsidRPr="00154B49">
        <w:rPr>
          <w:rFonts w:ascii="黑体" w:eastAsia="黑体" w:hAnsi="黑体" w:hint="eastAsia"/>
          <w:szCs w:val="21"/>
        </w:rPr>
        <w:t>B.</w:t>
      </w:r>
      <w:r w:rsidRPr="00154B49">
        <w:rPr>
          <w:rFonts w:ascii="黑体" w:eastAsia="黑体" w:hAnsi="黑体"/>
          <w:szCs w:val="21"/>
        </w:rPr>
        <w:t>3</w:t>
      </w:r>
      <w:r w:rsidRPr="00154B49">
        <w:rPr>
          <w:rFonts w:ascii="黑体" w:eastAsia="黑体" w:hAnsi="黑体" w:hint="eastAsia"/>
          <w:szCs w:val="21"/>
        </w:rPr>
        <w:t>7</w:t>
      </w:r>
      <w:r w:rsidRPr="00154B49">
        <w:rPr>
          <w:rFonts w:ascii="黑体" w:eastAsia="黑体" w:hAnsi="黑体"/>
          <w:szCs w:val="21"/>
        </w:rPr>
        <w:t>测量</w:t>
      </w:r>
      <w:r w:rsidRPr="00154B49">
        <w:rPr>
          <w:rFonts w:ascii="黑体" w:eastAsia="黑体" w:hAnsi="黑体" w:hint="eastAsia"/>
          <w:szCs w:val="21"/>
        </w:rPr>
        <w:t>用途</w:t>
      </w:r>
      <w:bookmarkEnd w:id="6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2408"/>
      </w:tblGrid>
      <w:tr w:rsidR="00957750" w:rsidRPr="00154B49" w14:paraId="7E1AB521" w14:textId="77777777" w:rsidTr="002920A7">
        <w:trPr>
          <w:jc w:val="center"/>
        </w:trPr>
        <w:tc>
          <w:tcPr>
            <w:tcW w:w="2304" w:type="dxa"/>
            <w:shd w:val="clear" w:color="auto" w:fill="auto"/>
          </w:tcPr>
          <w:p w14:paraId="15C62361" w14:textId="4666EC09" w:rsidR="00957750" w:rsidRPr="00154B49" w:rsidRDefault="00957750" w:rsidP="00154B49">
            <w:pPr>
              <w:jc w:val="center"/>
              <w:rPr>
                <w:rFonts w:ascii="黑体" w:eastAsia="黑体" w:hAnsi="黑体"/>
                <w:sz w:val="18"/>
                <w:szCs w:val="18"/>
              </w:rPr>
            </w:pPr>
            <w:r w:rsidRPr="00154B49">
              <w:rPr>
                <w:rFonts w:ascii="黑体" w:eastAsia="黑体" w:hAnsi="黑体"/>
                <w:sz w:val="18"/>
                <w:szCs w:val="18"/>
              </w:rPr>
              <w:t>测量的</w:t>
            </w:r>
            <w:r w:rsidRPr="00154B49">
              <w:rPr>
                <w:rFonts w:ascii="黑体" w:eastAsia="黑体" w:hAnsi="黑体" w:hint="eastAsia"/>
                <w:sz w:val="18"/>
                <w:szCs w:val="18"/>
              </w:rPr>
              <w:t>用途</w:t>
            </w:r>
            <w:r w:rsidRPr="00154B49">
              <w:rPr>
                <w:rFonts w:ascii="黑体" w:eastAsia="黑体" w:hAnsi="黑体"/>
                <w:sz w:val="18"/>
                <w:szCs w:val="18"/>
              </w:rPr>
              <w:t>数量</w:t>
            </w:r>
          </w:p>
        </w:tc>
        <w:tc>
          <w:tcPr>
            <w:tcW w:w="2408" w:type="dxa"/>
            <w:shd w:val="clear" w:color="auto" w:fill="auto"/>
          </w:tcPr>
          <w:p w14:paraId="6D47FF51" w14:textId="509A96D7" w:rsidR="00957750" w:rsidRPr="00154B49" w:rsidRDefault="00957750" w:rsidP="00A87661">
            <w:pPr>
              <w:jc w:val="center"/>
              <w:rPr>
                <w:rFonts w:ascii="黑体" w:eastAsia="黑体" w:hAnsi="黑体"/>
                <w:sz w:val="18"/>
                <w:szCs w:val="18"/>
              </w:rPr>
            </w:pPr>
            <w:r w:rsidRPr="00154B49">
              <w:rPr>
                <w:rFonts w:ascii="黑体" w:eastAsia="黑体" w:hAnsi="黑体"/>
                <w:sz w:val="18"/>
                <w:szCs w:val="18"/>
              </w:rPr>
              <w:t>分数</w:t>
            </w:r>
          </w:p>
        </w:tc>
      </w:tr>
      <w:tr w:rsidR="00957750" w:rsidRPr="00154B49" w14:paraId="6F9ED236" w14:textId="77777777" w:rsidTr="002920A7">
        <w:trPr>
          <w:jc w:val="center"/>
        </w:trPr>
        <w:tc>
          <w:tcPr>
            <w:tcW w:w="2304" w:type="dxa"/>
            <w:shd w:val="clear" w:color="auto" w:fill="auto"/>
          </w:tcPr>
          <w:p w14:paraId="61A3AE65"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0</w:t>
            </w:r>
          </w:p>
        </w:tc>
        <w:tc>
          <w:tcPr>
            <w:tcW w:w="2408" w:type="dxa"/>
            <w:shd w:val="clear" w:color="auto" w:fill="auto"/>
          </w:tcPr>
          <w:p w14:paraId="5F6638D3" w14:textId="77777777" w:rsidR="00957750" w:rsidRPr="00154B49" w:rsidRDefault="00957750" w:rsidP="00A87661">
            <w:pPr>
              <w:jc w:val="center"/>
              <w:rPr>
                <w:rFonts w:ascii="华文宋体" w:eastAsia="华文宋体" w:hAnsi="华文宋体"/>
                <w:sz w:val="18"/>
                <w:szCs w:val="18"/>
              </w:rPr>
            </w:pPr>
            <w:r w:rsidRPr="00154B49">
              <w:rPr>
                <w:rFonts w:ascii="华文宋体" w:eastAsia="华文宋体" w:hAnsi="华文宋体"/>
                <w:sz w:val="18"/>
                <w:szCs w:val="18"/>
              </w:rPr>
              <w:t>0</w:t>
            </w:r>
          </w:p>
        </w:tc>
      </w:tr>
      <w:tr w:rsidR="00957750" w:rsidRPr="00154B49" w14:paraId="22E1D299" w14:textId="77777777" w:rsidTr="002920A7">
        <w:trPr>
          <w:jc w:val="center"/>
        </w:trPr>
        <w:tc>
          <w:tcPr>
            <w:tcW w:w="2304" w:type="dxa"/>
            <w:shd w:val="clear" w:color="auto" w:fill="auto"/>
          </w:tcPr>
          <w:p w14:paraId="3AF36079"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 xml:space="preserve">≥ 1 </w:t>
            </w:r>
            <w:r w:rsidRPr="00154B49">
              <w:rPr>
                <w:rFonts w:ascii="华文宋体" w:eastAsia="华文宋体" w:hAnsi="华文宋体" w:hint="eastAsia"/>
                <w:sz w:val="18"/>
                <w:szCs w:val="18"/>
              </w:rPr>
              <w:t>和</w:t>
            </w:r>
            <w:r w:rsidRPr="00154B49">
              <w:rPr>
                <w:rFonts w:ascii="华文宋体" w:eastAsia="华文宋体" w:hAnsi="华文宋体"/>
                <w:sz w:val="18"/>
                <w:szCs w:val="18"/>
              </w:rPr>
              <w:t xml:space="preserve"> &lt; 2</w:t>
            </w:r>
          </w:p>
        </w:tc>
        <w:tc>
          <w:tcPr>
            <w:tcW w:w="2408" w:type="dxa"/>
            <w:shd w:val="clear" w:color="auto" w:fill="auto"/>
          </w:tcPr>
          <w:p w14:paraId="25C8C95E" w14:textId="77777777" w:rsidR="00957750" w:rsidRPr="00154B49" w:rsidRDefault="00957750" w:rsidP="00A87661">
            <w:pPr>
              <w:jc w:val="center"/>
              <w:rPr>
                <w:rFonts w:ascii="华文宋体" w:eastAsia="华文宋体" w:hAnsi="华文宋体"/>
                <w:sz w:val="18"/>
                <w:szCs w:val="18"/>
              </w:rPr>
            </w:pPr>
            <w:r w:rsidRPr="00154B49">
              <w:rPr>
                <w:rFonts w:ascii="华文宋体" w:eastAsia="华文宋体" w:hAnsi="华文宋体"/>
                <w:sz w:val="18"/>
                <w:szCs w:val="18"/>
              </w:rPr>
              <w:t>4</w:t>
            </w:r>
          </w:p>
        </w:tc>
      </w:tr>
      <w:tr w:rsidR="00957750" w:rsidRPr="00154B49" w14:paraId="6AAFDF78" w14:textId="77777777" w:rsidTr="002920A7">
        <w:trPr>
          <w:jc w:val="center"/>
        </w:trPr>
        <w:tc>
          <w:tcPr>
            <w:tcW w:w="2304" w:type="dxa"/>
            <w:shd w:val="clear" w:color="auto" w:fill="auto"/>
          </w:tcPr>
          <w:p w14:paraId="4C58FAF1"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 xml:space="preserve">≥ 2 </w:t>
            </w:r>
            <w:r w:rsidRPr="00154B49">
              <w:rPr>
                <w:rFonts w:ascii="华文宋体" w:eastAsia="华文宋体" w:hAnsi="华文宋体" w:hint="eastAsia"/>
                <w:sz w:val="18"/>
                <w:szCs w:val="18"/>
              </w:rPr>
              <w:t>和</w:t>
            </w:r>
            <w:r w:rsidRPr="00154B49">
              <w:rPr>
                <w:rFonts w:ascii="华文宋体" w:eastAsia="华文宋体" w:hAnsi="华文宋体"/>
                <w:sz w:val="18"/>
                <w:szCs w:val="18"/>
              </w:rPr>
              <w:t xml:space="preserve"> &lt; 3</w:t>
            </w:r>
          </w:p>
        </w:tc>
        <w:tc>
          <w:tcPr>
            <w:tcW w:w="2408" w:type="dxa"/>
            <w:shd w:val="clear" w:color="auto" w:fill="auto"/>
          </w:tcPr>
          <w:p w14:paraId="0C9FD4B5" w14:textId="77777777" w:rsidR="00957750" w:rsidRPr="00154B49" w:rsidRDefault="00957750" w:rsidP="00A87661">
            <w:pPr>
              <w:jc w:val="center"/>
              <w:rPr>
                <w:rFonts w:ascii="华文宋体" w:eastAsia="华文宋体" w:hAnsi="华文宋体"/>
                <w:sz w:val="18"/>
                <w:szCs w:val="18"/>
              </w:rPr>
            </w:pPr>
            <w:r w:rsidRPr="00154B49">
              <w:rPr>
                <w:rFonts w:ascii="华文宋体" w:eastAsia="华文宋体" w:hAnsi="华文宋体"/>
                <w:sz w:val="18"/>
                <w:szCs w:val="18"/>
              </w:rPr>
              <w:t>10</w:t>
            </w:r>
          </w:p>
        </w:tc>
      </w:tr>
      <w:tr w:rsidR="00957750" w:rsidRPr="00154B49" w14:paraId="602DFE21" w14:textId="77777777" w:rsidTr="002920A7">
        <w:trPr>
          <w:jc w:val="center"/>
        </w:trPr>
        <w:tc>
          <w:tcPr>
            <w:tcW w:w="2304" w:type="dxa"/>
            <w:shd w:val="clear" w:color="auto" w:fill="auto"/>
          </w:tcPr>
          <w:p w14:paraId="781CF5E0"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 xml:space="preserve">≥ 3 </w:t>
            </w:r>
            <w:r w:rsidRPr="00154B49">
              <w:rPr>
                <w:rFonts w:ascii="华文宋体" w:eastAsia="华文宋体" w:hAnsi="华文宋体" w:hint="eastAsia"/>
                <w:sz w:val="18"/>
                <w:szCs w:val="18"/>
              </w:rPr>
              <w:t>和</w:t>
            </w:r>
            <w:r w:rsidRPr="00154B49">
              <w:rPr>
                <w:rFonts w:ascii="华文宋体" w:eastAsia="华文宋体" w:hAnsi="华文宋体"/>
                <w:sz w:val="18"/>
                <w:szCs w:val="18"/>
              </w:rPr>
              <w:t xml:space="preserve"> &lt; 4</w:t>
            </w:r>
          </w:p>
        </w:tc>
        <w:tc>
          <w:tcPr>
            <w:tcW w:w="2408" w:type="dxa"/>
            <w:shd w:val="clear" w:color="auto" w:fill="auto"/>
          </w:tcPr>
          <w:p w14:paraId="0A11992D" w14:textId="77777777" w:rsidR="00957750" w:rsidRPr="00154B49" w:rsidRDefault="00957750" w:rsidP="00A87661">
            <w:pPr>
              <w:jc w:val="center"/>
              <w:rPr>
                <w:rFonts w:ascii="华文宋体" w:eastAsia="华文宋体" w:hAnsi="华文宋体"/>
                <w:sz w:val="18"/>
                <w:szCs w:val="18"/>
              </w:rPr>
            </w:pPr>
            <w:r w:rsidRPr="00154B49">
              <w:rPr>
                <w:rFonts w:ascii="华文宋体" w:eastAsia="华文宋体" w:hAnsi="华文宋体"/>
                <w:sz w:val="18"/>
                <w:szCs w:val="18"/>
              </w:rPr>
              <w:t>16</w:t>
            </w:r>
          </w:p>
        </w:tc>
      </w:tr>
      <w:tr w:rsidR="00957750" w:rsidRPr="00154B49" w14:paraId="31BCDE34" w14:textId="77777777" w:rsidTr="002920A7">
        <w:trPr>
          <w:jc w:val="center"/>
        </w:trPr>
        <w:tc>
          <w:tcPr>
            <w:tcW w:w="2304" w:type="dxa"/>
            <w:shd w:val="clear" w:color="auto" w:fill="auto"/>
          </w:tcPr>
          <w:p w14:paraId="5F7B2D53" w14:textId="1BEDFB71" w:rsidR="00957750" w:rsidRPr="00154B49" w:rsidRDefault="007D3C75" w:rsidP="00C0547E">
            <w:pPr>
              <w:rPr>
                <w:rFonts w:ascii="华文宋体" w:eastAsia="华文宋体" w:hAnsi="华文宋体"/>
                <w:sz w:val="18"/>
                <w:szCs w:val="18"/>
              </w:rPr>
            </w:pPr>
            <w:r>
              <w:rPr>
                <w:rFonts w:ascii="华文宋体" w:eastAsia="华文宋体" w:hAnsi="华文宋体" w:hint="eastAsia"/>
                <w:sz w:val="18"/>
                <w:szCs w:val="18"/>
              </w:rPr>
              <w:t>≥</w:t>
            </w:r>
            <w:r w:rsidR="00957750" w:rsidRPr="00154B49">
              <w:rPr>
                <w:rFonts w:ascii="华文宋体" w:eastAsia="华文宋体" w:hAnsi="华文宋体"/>
                <w:sz w:val="18"/>
                <w:szCs w:val="18"/>
              </w:rPr>
              <w:t xml:space="preserve"> 4</w:t>
            </w:r>
          </w:p>
        </w:tc>
        <w:tc>
          <w:tcPr>
            <w:tcW w:w="2408" w:type="dxa"/>
            <w:shd w:val="clear" w:color="auto" w:fill="auto"/>
          </w:tcPr>
          <w:p w14:paraId="1386B43A" w14:textId="77777777" w:rsidR="00957750" w:rsidRPr="00154B49" w:rsidRDefault="00957750" w:rsidP="00A87661">
            <w:pPr>
              <w:jc w:val="center"/>
              <w:rPr>
                <w:rFonts w:ascii="华文宋体" w:eastAsia="华文宋体" w:hAnsi="华文宋体"/>
                <w:sz w:val="18"/>
                <w:szCs w:val="18"/>
              </w:rPr>
            </w:pPr>
            <w:r w:rsidRPr="00154B49">
              <w:rPr>
                <w:rFonts w:ascii="华文宋体" w:eastAsia="华文宋体" w:hAnsi="华文宋体"/>
                <w:sz w:val="18"/>
                <w:szCs w:val="18"/>
              </w:rPr>
              <w:t>20</w:t>
            </w:r>
          </w:p>
        </w:tc>
      </w:tr>
    </w:tbl>
    <w:p w14:paraId="1D0EE933" w14:textId="44E8D060" w:rsidR="00957750" w:rsidRPr="00154B49" w:rsidRDefault="00957750" w:rsidP="00A87661">
      <w:pPr>
        <w:spacing w:before="240"/>
        <w:rPr>
          <w:rFonts w:ascii="黑体" w:eastAsia="黑体" w:hAnsi="黑体"/>
          <w:szCs w:val="21"/>
        </w:rPr>
      </w:pPr>
      <w:r w:rsidRPr="00154B49">
        <w:rPr>
          <w:rFonts w:ascii="黑体" w:eastAsia="黑体" w:hAnsi="黑体"/>
          <w:szCs w:val="21"/>
        </w:rPr>
        <w:t>B.3.3.8    奖励</w:t>
      </w:r>
      <w:r w:rsidR="00066C88" w:rsidRPr="00154B49">
        <w:rPr>
          <w:rFonts w:ascii="黑体" w:eastAsia="黑体" w:hAnsi="黑体"/>
          <w:szCs w:val="21"/>
        </w:rPr>
        <w:t>(BS)</w:t>
      </w:r>
    </w:p>
    <w:p w14:paraId="601510EF" w14:textId="254BA328" w:rsidR="00957750" w:rsidRPr="00154B49" w:rsidRDefault="00957750" w:rsidP="00C0547E">
      <w:pPr>
        <w:rPr>
          <w:rFonts w:ascii="黑体" w:eastAsia="黑体" w:hAnsi="黑体"/>
          <w:szCs w:val="21"/>
        </w:rPr>
      </w:pPr>
      <w:r w:rsidRPr="00154B49">
        <w:rPr>
          <w:rFonts w:ascii="黑体" w:eastAsia="黑体" w:hAnsi="黑体"/>
          <w:szCs w:val="21"/>
        </w:rPr>
        <w:t>B.3.3.8.1   概述</w:t>
      </w:r>
    </w:p>
    <w:p w14:paraId="23377EA3" w14:textId="0C21A352" w:rsidR="00957750" w:rsidRPr="00EA704A" w:rsidRDefault="00957750" w:rsidP="00154B49">
      <w:pPr>
        <w:ind w:firstLine="420"/>
        <w:rPr>
          <w:rFonts w:ascii="华文宋体" w:eastAsia="华文宋体" w:hAnsi="华文宋体"/>
          <w:szCs w:val="21"/>
        </w:rPr>
      </w:pPr>
      <w:r w:rsidRPr="00EA704A">
        <w:rPr>
          <w:rFonts w:ascii="华文宋体" w:eastAsia="华文宋体" w:hAnsi="华文宋体" w:hint="eastAsia"/>
          <w:szCs w:val="21"/>
        </w:rPr>
        <w:t>以下奖励参数允许得到额外的分数作为改进整个能源效率的</w:t>
      </w:r>
      <w:r w:rsidR="00066C88" w:rsidRPr="00EA704A">
        <w:rPr>
          <w:rFonts w:ascii="华文宋体" w:eastAsia="华文宋体" w:hAnsi="华文宋体" w:hint="eastAsia"/>
          <w:szCs w:val="21"/>
        </w:rPr>
        <w:t>奖</w:t>
      </w:r>
      <w:r w:rsidRPr="00EA704A">
        <w:rPr>
          <w:rFonts w:ascii="华文宋体" w:eastAsia="华文宋体" w:hAnsi="华文宋体" w:hint="eastAsia"/>
          <w:szCs w:val="21"/>
        </w:rPr>
        <w:t>励。</w:t>
      </w:r>
    </w:p>
    <w:p w14:paraId="2301F694" w14:textId="3A0AF63D" w:rsidR="00957750" w:rsidRPr="00154B49" w:rsidRDefault="00957750" w:rsidP="00C0547E">
      <w:pPr>
        <w:rPr>
          <w:rFonts w:ascii="黑体" w:eastAsia="黑体" w:hAnsi="黑体"/>
          <w:szCs w:val="21"/>
        </w:rPr>
      </w:pPr>
      <w:bookmarkStart w:id="636" w:name="_Ref441847531"/>
      <w:r w:rsidRPr="00154B49">
        <w:rPr>
          <w:rFonts w:ascii="黑体" w:eastAsia="黑体" w:hAnsi="黑体"/>
          <w:szCs w:val="21"/>
        </w:rPr>
        <w:t xml:space="preserve">B.3.3.8.2  </w:t>
      </w:r>
      <w:bookmarkEnd w:id="636"/>
      <w:r w:rsidRPr="00154B49">
        <w:rPr>
          <w:rFonts w:ascii="黑体" w:eastAsia="黑体" w:hAnsi="黑体"/>
          <w:szCs w:val="21"/>
        </w:rPr>
        <w:t>参数</w:t>
      </w:r>
      <w:r w:rsidRPr="00154B49">
        <w:rPr>
          <w:rFonts w:ascii="黑体" w:eastAsia="黑体" w:hAnsi="黑体" w:hint="eastAsia"/>
          <w:szCs w:val="21"/>
        </w:rPr>
        <w:t>BS01</w:t>
      </w:r>
      <w:r w:rsidR="00A87661">
        <w:rPr>
          <w:rFonts w:ascii="黑体" w:eastAsia="黑体" w:hAnsi="黑体" w:hint="eastAsia"/>
          <w:szCs w:val="21"/>
        </w:rPr>
        <w:t>：</w:t>
      </w:r>
      <w:r w:rsidRPr="00154B49">
        <w:rPr>
          <w:rFonts w:ascii="黑体" w:eastAsia="黑体" w:hAnsi="黑体" w:hint="eastAsia"/>
          <w:szCs w:val="21"/>
        </w:rPr>
        <w:t>可再生能源</w:t>
      </w:r>
    </w:p>
    <w:p w14:paraId="1D5D4A8F" w14:textId="229FA452" w:rsidR="00957750" w:rsidRPr="00EA704A" w:rsidRDefault="00957750" w:rsidP="00154B49">
      <w:pPr>
        <w:ind w:firstLine="420"/>
        <w:rPr>
          <w:rFonts w:ascii="华文宋体" w:eastAsia="华文宋体" w:hAnsi="华文宋体"/>
          <w:szCs w:val="21"/>
        </w:rPr>
      </w:pPr>
      <w:r w:rsidRPr="00EA704A">
        <w:rPr>
          <w:rFonts w:ascii="华文宋体" w:eastAsia="华文宋体" w:hAnsi="华文宋体" w:hint="eastAsia"/>
          <w:szCs w:val="21"/>
        </w:rPr>
        <w:t>参数BS01的分数</w:t>
      </w:r>
      <w:r w:rsidR="00066C88" w:rsidRPr="00EA704A">
        <w:rPr>
          <w:rFonts w:ascii="华文宋体" w:eastAsia="华文宋体" w:hAnsi="华文宋体" w:hint="eastAsia"/>
          <w:szCs w:val="21"/>
        </w:rPr>
        <w:t>，计算</w:t>
      </w:r>
      <w:r w:rsidRPr="00EA704A">
        <w:rPr>
          <w:rFonts w:ascii="华文宋体" w:eastAsia="华文宋体" w:hAnsi="华文宋体" w:hint="eastAsia"/>
          <w:szCs w:val="21"/>
        </w:rPr>
        <w:t xml:space="preserve"> </w:t>
      </w:r>
      <w:r w:rsidRPr="00A87661">
        <w:rPr>
          <w:rFonts w:ascii="华文宋体" w:eastAsia="华文宋体" w:hAnsi="华文宋体" w:hint="eastAsia"/>
          <w:i/>
          <w:iCs/>
          <w:szCs w:val="21"/>
        </w:rPr>
        <w:t>R</w:t>
      </w:r>
      <w:r w:rsidRPr="00A87661">
        <w:rPr>
          <w:rFonts w:ascii="华文宋体" w:eastAsia="华文宋体" w:hAnsi="华文宋体"/>
          <w:i/>
          <w:iCs/>
          <w:szCs w:val="21"/>
          <w:vertAlign w:val="subscript"/>
        </w:rPr>
        <w:t>PRE</w:t>
      </w:r>
      <w:r w:rsidR="00066C88" w:rsidRPr="00EA704A">
        <w:rPr>
          <w:rFonts w:ascii="华文宋体" w:eastAsia="华文宋体" w:hAnsi="华文宋体" w:hint="eastAsia"/>
          <w:szCs w:val="21"/>
        </w:rPr>
        <w:t>和查</w:t>
      </w:r>
      <w:r w:rsidRPr="00EA704A">
        <w:rPr>
          <w:rFonts w:ascii="华文宋体" w:eastAsia="华文宋体" w:hAnsi="华文宋体" w:hint="eastAsia"/>
          <w:szCs w:val="21"/>
        </w:rPr>
        <w:t>表B.38</w:t>
      </w:r>
      <w:r w:rsidR="00066C88" w:rsidRPr="00EA704A">
        <w:rPr>
          <w:rFonts w:ascii="华文宋体" w:eastAsia="华文宋体" w:hAnsi="华文宋体" w:hint="eastAsia"/>
          <w:szCs w:val="21"/>
        </w:rPr>
        <w:t>评分确定</w:t>
      </w:r>
      <w:r w:rsidRPr="00EA704A">
        <w:rPr>
          <w:rFonts w:ascii="华文宋体" w:eastAsia="华文宋体" w:hAnsi="华文宋体" w:hint="eastAsia"/>
          <w:szCs w:val="21"/>
        </w:rPr>
        <w:t>。</w:t>
      </w:r>
    </w:p>
    <w:p w14:paraId="1F020BAB" w14:textId="43276B5F" w:rsidR="00957750" w:rsidRPr="00EA704A" w:rsidRDefault="00957750" w:rsidP="00154B49">
      <w:pPr>
        <w:ind w:firstLine="420"/>
        <w:rPr>
          <w:rFonts w:ascii="华文宋体" w:eastAsia="华文宋体" w:hAnsi="华文宋体"/>
          <w:szCs w:val="21"/>
        </w:rPr>
      </w:pPr>
      <w:r w:rsidRPr="00EA704A">
        <w:rPr>
          <w:rFonts w:ascii="华文宋体" w:eastAsia="华文宋体" w:hAnsi="华文宋体" w:hint="eastAsia"/>
          <w:szCs w:val="21"/>
        </w:rPr>
        <w:t>该评级表示本地的可再生能源和装置的总能耗量之间的比值。</w:t>
      </w:r>
    </w:p>
    <w:p w14:paraId="2C86700C" w14:textId="09EE225F" w:rsidR="00957750" w:rsidRPr="00EA704A" w:rsidRDefault="00957750" w:rsidP="00154B49">
      <w:pPr>
        <w:ind w:firstLine="420"/>
        <w:rPr>
          <w:rFonts w:ascii="华文宋体" w:eastAsia="华文宋体" w:hAnsi="华文宋体"/>
          <w:szCs w:val="21"/>
        </w:rPr>
      </w:pPr>
      <w:r w:rsidRPr="00EA704A">
        <w:rPr>
          <w:rFonts w:ascii="华文宋体" w:eastAsia="华文宋体" w:hAnsi="华文宋体" w:hint="eastAsia"/>
          <w:szCs w:val="21"/>
        </w:rPr>
        <w:t>可再生能源是由光伏</w:t>
      </w:r>
      <w:r w:rsidR="00066C88" w:rsidRPr="00EA704A">
        <w:rPr>
          <w:rFonts w:ascii="华文宋体" w:eastAsia="华文宋体" w:hAnsi="华文宋体" w:hint="eastAsia"/>
          <w:szCs w:val="21"/>
        </w:rPr>
        <w:t>发电</w:t>
      </w:r>
      <w:r w:rsidRPr="00EA704A">
        <w:rPr>
          <w:rFonts w:ascii="华文宋体" w:eastAsia="华文宋体" w:hAnsi="华文宋体" w:hint="eastAsia"/>
          <w:szCs w:val="21"/>
        </w:rPr>
        <w:t>，风力</w:t>
      </w:r>
      <w:r w:rsidR="00066C88" w:rsidRPr="00EA704A">
        <w:rPr>
          <w:rFonts w:ascii="华文宋体" w:eastAsia="华文宋体" w:hAnsi="华文宋体" w:hint="eastAsia"/>
          <w:szCs w:val="21"/>
        </w:rPr>
        <w:t>发电</w:t>
      </w:r>
      <w:r w:rsidRPr="00EA704A">
        <w:rPr>
          <w:rFonts w:ascii="华文宋体" w:eastAsia="华文宋体" w:hAnsi="华文宋体" w:hint="eastAsia"/>
          <w:szCs w:val="21"/>
        </w:rPr>
        <w:t>，水力</w:t>
      </w:r>
      <w:r w:rsidR="00066C88" w:rsidRPr="00EA704A">
        <w:rPr>
          <w:rFonts w:ascii="华文宋体" w:eastAsia="华文宋体" w:hAnsi="华文宋体" w:hint="eastAsia"/>
          <w:szCs w:val="21"/>
        </w:rPr>
        <w:t>发电</w:t>
      </w:r>
      <w:r w:rsidRPr="00EA704A">
        <w:rPr>
          <w:rFonts w:ascii="华文宋体" w:eastAsia="华文宋体" w:hAnsi="华文宋体" w:hint="eastAsia"/>
          <w:szCs w:val="21"/>
        </w:rPr>
        <w:t>，地热，生物能产生的</w:t>
      </w:r>
      <w:r w:rsidR="00066C88" w:rsidRPr="00EA704A">
        <w:rPr>
          <w:rFonts w:ascii="华文宋体" w:eastAsia="华文宋体" w:hAnsi="华文宋体" w:hint="eastAsia"/>
          <w:szCs w:val="21"/>
        </w:rPr>
        <w:t>电力</w:t>
      </w:r>
      <w:r w:rsidRPr="00EA704A">
        <w:rPr>
          <w:rFonts w:ascii="华文宋体" w:eastAsia="华文宋体" w:hAnsi="华文宋体" w:hint="eastAsia"/>
          <w:szCs w:val="21"/>
        </w:rPr>
        <w:t>。</w:t>
      </w:r>
    </w:p>
    <w:p w14:paraId="3C85366E" w14:textId="0FA943FF" w:rsidR="00957750" w:rsidRPr="00EA704A" w:rsidRDefault="00957750" w:rsidP="00154B49">
      <w:pPr>
        <w:ind w:firstLine="420"/>
        <w:rPr>
          <w:rFonts w:ascii="华文宋体" w:eastAsia="华文宋体" w:hAnsi="华文宋体"/>
          <w:szCs w:val="21"/>
        </w:rPr>
      </w:pPr>
      <w:r w:rsidRPr="00154B49">
        <w:rPr>
          <w:rFonts w:ascii="华文宋体" w:eastAsia="华文宋体" w:hAnsi="华文宋体"/>
          <w:i/>
          <w:iCs/>
          <w:szCs w:val="21"/>
        </w:rPr>
        <w:t>R</w:t>
      </w:r>
      <w:r w:rsidRPr="00154B49">
        <w:rPr>
          <w:rFonts w:ascii="华文宋体" w:eastAsia="华文宋体" w:hAnsi="华文宋体"/>
          <w:i/>
          <w:iCs/>
          <w:szCs w:val="21"/>
          <w:vertAlign w:val="subscript"/>
        </w:rPr>
        <w:t>PRE</w:t>
      </w:r>
      <w:r w:rsidRPr="00EA704A">
        <w:rPr>
          <w:rFonts w:ascii="华文宋体" w:eastAsia="华文宋体" w:hAnsi="华文宋体"/>
          <w:szCs w:val="21"/>
        </w:rPr>
        <w:t>是下列之间比值：</w:t>
      </w:r>
    </w:p>
    <w:p w14:paraId="5D85EB08" w14:textId="45DA24D1" w:rsidR="00957750" w:rsidRPr="00EA704A" w:rsidRDefault="00154B49" w:rsidP="00154B49">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szCs w:val="21"/>
        </w:rPr>
        <w:t>可再生能源年发电量</w:t>
      </w:r>
    </w:p>
    <w:p w14:paraId="75968046" w14:textId="42AF1739" w:rsidR="00957750" w:rsidRPr="00EA704A" w:rsidRDefault="00154B49" w:rsidP="00154B49">
      <w:pPr>
        <w:spacing w:line="360" w:lineRule="auto"/>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szCs w:val="21"/>
        </w:rPr>
        <w:t>装置全年</w:t>
      </w:r>
      <w:r w:rsidR="00727F35" w:rsidRPr="00EA704A">
        <w:rPr>
          <w:rFonts w:ascii="华文宋体" w:eastAsia="华文宋体" w:hAnsi="华文宋体"/>
          <w:szCs w:val="21"/>
        </w:rPr>
        <w:t>负载</w:t>
      </w:r>
      <w:r w:rsidR="00066C88" w:rsidRPr="00EA704A">
        <w:rPr>
          <w:rFonts w:ascii="华文宋体" w:eastAsia="华文宋体" w:hAnsi="华文宋体" w:hint="eastAsia"/>
          <w:szCs w:val="21"/>
        </w:rPr>
        <w:t>总用电</w:t>
      </w:r>
      <w:r w:rsidR="00957750" w:rsidRPr="00EA704A">
        <w:rPr>
          <w:rFonts w:ascii="华文宋体" w:eastAsia="华文宋体" w:hAnsi="华文宋体"/>
          <w:szCs w:val="21"/>
        </w:rPr>
        <w:t>量</w:t>
      </w:r>
    </w:p>
    <w:p w14:paraId="5C597EE1" w14:textId="2E9B8442" w:rsidR="00957750" w:rsidRPr="00154B49" w:rsidRDefault="00957750" w:rsidP="000A0A99">
      <w:pPr>
        <w:spacing w:line="360" w:lineRule="auto"/>
        <w:jc w:val="center"/>
        <w:rPr>
          <w:rFonts w:ascii="黑体" w:eastAsia="黑体" w:hAnsi="黑体"/>
          <w:szCs w:val="21"/>
        </w:rPr>
      </w:pPr>
      <w:bookmarkStart w:id="637" w:name="_Toc37326359"/>
      <w:r w:rsidRPr="00154B49">
        <w:rPr>
          <w:rFonts w:ascii="黑体" w:eastAsia="黑体" w:hAnsi="黑体"/>
          <w:szCs w:val="21"/>
        </w:rPr>
        <w:t>表</w:t>
      </w:r>
      <w:r w:rsidRPr="00154B49">
        <w:rPr>
          <w:rFonts w:ascii="黑体" w:eastAsia="黑体" w:hAnsi="黑体" w:hint="eastAsia"/>
          <w:szCs w:val="21"/>
        </w:rPr>
        <w:t>B.</w:t>
      </w:r>
      <w:r w:rsidRPr="00154B49">
        <w:rPr>
          <w:rFonts w:ascii="黑体" w:eastAsia="黑体" w:hAnsi="黑体"/>
          <w:szCs w:val="21"/>
        </w:rPr>
        <w:t>3</w:t>
      </w:r>
      <w:r w:rsidRPr="00154B49">
        <w:rPr>
          <w:rFonts w:ascii="黑体" w:eastAsia="黑体" w:hAnsi="黑体" w:hint="eastAsia"/>
          <w:szCs w:val="21"/>
        </w:rPr>
        <w:t>8</w:t>
      </w:r>
      <w:r w:rsidRPr="00154B49">
        <w:rPr>
          <w:rFonts w:ascii="黑体" w:eastAsia="黑体" w:hAnsi="黑体"/>
          <w:szCs w:val="21"/>
        </w:rPr>
        <w:t xml:space="preserve"> – 可再生能源</w:t>
      </w:r>
      <w:bookmarkEnd w:id="6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1886"/>
      </w:tblGrid>
      <w:tr w:rsidR="00957750" w:rsidRPr="00154B49" w14:paraId="69039544" w14:textId="77777777" w:rsidTr="002920A7">
        <w:trPr>
          <w:jc w:val="center"/>
        </w:trPr>
        <w:tc>
          <w:tcPr>
            <w:tcW w:w="1941" w:type="dxa"/>
            <w:shd w:val="clear" w:color="auto" w:fill="auto"/>
          </w:tcPr>
          <w:p w14:paraId="706565E3" w14:textId="77777777" w:rsidR="00957750" w:rsidRPr="00154B49" w:rsidRDefault="00957750" w:rsidP="00154B49">
            <w:pPr>
              <w:jc w:val="center"/>
              <w:rPr>
                <w:rFonts w:ascii="黑体" w:eastAsia="黑体" w:hAnsi="黑体"/>
                <w:i/>
                <w:iCs/>
                <w:sz w:val="18"/>
                <w:szCs w:val="18"/>
              </w:rPr>
            </w:pPr>
            <w:r w:rsidRPr="00154B49">
              <w:rPr>
                <w:rFonts w:ascii="黑体" w:eastAsia="黑体" w:hAnsi="黑体"/>
                <w:i/>
                <w:iCs/>
                <w:sz w:val="18"/>
                <w:szCs w:val="18"/>
              </w:rPr>
              <w:t>R</w:t>
            </w:r>
            <w:r w:rsidRPr="00154B49">
              <w:rPr>
                <w:rFonts w:ascii="黑体" w:eastAsia="黑体" w:hAnsi="黑体"/>
                <w:i/>
                <w:iCs/>
                <w:sz w:val="18"/>
                <w:szCs w:val="18"/>
                <w:vertAlign w:val="subscript"/>
              </w:rPr>
              <w:t>PRE</w:t>
            </w:r>
          </w:p>
        </w:tc>
        <w:tc>
          <w:tcPr>
            <w:tcW w:w="1886" w:type="dxa"/>
            <w:shd w:val="clear" w:color="auto" w:fill="auto"/>
          </w:tcPr>
          <w:p w14:paraId="7D02A1BC" w14:textId="1F2D96C5" w:rsidR="00957750" w:rsidRPr="00154B49" w:rsidRDefault="00957750" w:rsidP="00A87661">
            <w:pPr>
              <w:jc w:val="center"/>
              <w:rPr>
                <w:rFonts w:ascii="黑体" w:eastAsia="黑体" w:hAnsi="黑体"/>
                <w:sz w:val="18"/>
                <w:szCs w:val="18"/>
              </w:rPr>
            </w:pPr>
            <w:r w:rsidRPr="00154B49">
              <w:rPr>
                <w:rFonts w:ascii="黑体" w:eastAsia="黑体" w:hAnsi="黑体"/>
                <w:sz w:val="18"/>
                <w:szCs w:val="18"/>
              </w:rPr>
              <w:t>分数</w:t>
            </w:r>
          </w:p>
        </w:tc>
      </w:tr>
      <w:tr w:rsidR="00957750" w:rsidRPr="00154B49" w14:paraId="67F55E3E" w14:textId="77777777" w:rsidTr="002920A7">
        <w:trPr>
          <w:jc w:val="center"/>
        </w:trPr>
        <w:tc>
          <w:tcPr>
            <w:tcW w:w="1941" w:type="dxa"/>
            <w:shd w:val="clear" w:color="auto" w:fill="auto"/>
          </w:tcPr>
          <w:p w14:paraId="4982482A"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&lt; 5%</w:t>
            </w:r>
          </w:p>
        </w:tc>
        <w:tc>
          <w:tcPr>
            <w:tcW w:w="1886" w:type="dxa"/>
            <w:shd w:val="clear" w:color="auto" w:fill="auto"/>
          </w:tcPr>
          <w:p w14:paraId="261753C4" w14:textId="77777777" w:rsidR="00957750" w:rsidRPr="00154B49" w:rsidRDefault="00957750" w:rsidP="00A87661">
            <w:pPr>
              <w:jc w:val="center"/>
              <w:rPr>
                <w:rFonts w:ascii="华文宋体" w:eastAsia="华文宋体" w:hAnsi="华文宋体"/>
                <w:sz w:val="18"/>
                <w:szCs w:val="18"/>
              </w:rPr>
            </w:pPr>
            <w:r w:rsidRPr="00154B49">
              <w:rPr>
                <w:rFonts w:ascii="华文宋体" w:eastAsia="华文宋体" w:hAnsi="华文宋体"/>
                <w:sz w:val="18"/>
                <w:szCs w:val="18"/>
              </w:rPr>
              <w:t>0</w:t>
            </w:r>
          </w:p>
        </w:tc>
      </w:tr>
      <w:tr w:rsidR="00957750" w:rsidRPr="00154B49" w14:paraId="6EEA2EF2" w14:textId="77777777" w:rsidTr="002920A7">
        <w:trPr>
          <w:jc w:val="center"/>
        </w:trPr>
        <w:tc>
          <w:tcPr>
            <w:tcW w:w="1941" w:type="dxa"/>
            <w:shd w:val="clear" w:color="auto" w:fill="auto"/>
          </w:tcPr>
          <w:p w14:paraId="4B2D5AC5"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 xml:space="preserve">≥ 5% </w:t>
            </w:r>
            <w:r w:rsidRPr="00154B49">
              <w:rPr>
                <w:rFonts w:ascii="华文宋体" w:eastAsia="华文宋体" w:hAnsi="华文宋体" w:hint="eastAsia"/>
                <w:sz w:val="18"/>
                <w:szCs w:val="18"/>
              </w:rPr>
              <w:t>和</w:t>
            </w:r>
            <w:r w:rsidRPr="00154B49">
              <w:rPr>
                <w:rFonts w:ascii="华文宋体" w:eastAsia="华文宋体" w:hAnsi="华文宋体"/>
                <w:sz w:val="18"/>
                <w:szCs w:val="18"/>
              </w:rPr>
              <w:t xml:space="preserve"> &lt; 30%</w:t>
            </w:r>
          </w:p>
        </w:tc>
        <w:tc>
          <w:tcPr>
            <w:tcW w:w="1886" w:type="dxa"/>
            <w:shd w:val="clear" w:color="auto" w:fill="auto"/>
          </w:tcPr>
          <w:p w14:paraId="26002723" w14:textId="77777777" w:rsidR="00957750" w:rsidRPr="00154B49" w:rsidRDefault="00957750" w:rsidP="00A87661">
            <w:pPr>
              <w:jc w:val="center"/>
              <w:rPr>
                <w:rFonts w:ascii="华文宋体" w:eastAsia="华文宋体" w:hAnsi="华文宋体"/>
                <w:sz w:val="18"/>
                <w:szCs w:val="18"/>
              </w:rPr>
            </w:pPr>
            <w:r w:rsidRPr="00154B49">
              <w:rPr>
                <w:rFonts w:ascii="华文宋体" w:eastAsia="华文宋体" w:hAnsi="华文宋体" w:hint="eastAsia"/>
                <w:sz w:val="18"/>
                <w:szCs w:val="18"/>
              </w:rPr>
              <w:t>2</w:t>
            </w:r>
          </w:p>
        </w:tc>
      </w:tr>
      <w:tr w:rsidR="00957750" w:rsidRPr="00154B49" w14:paraId="509A357C" w14:textId="77777777" w:rsidTr="002920A7">
        <w:trPr>
          <w:jc w:val="center"/>
        </w:trPr>
        <w:tc>
          <w:tcPr>
            <w:tcW w:w="1941" w:type="dxa"/>
            <w:shd w:val="clear" w:color="auto" w:fill="auto"/>
          </w:tcPr>
          <w:p w14:paraId="2917F3D3"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 xml:space="preserve">≥ 30% </w:t>
            </w:r>
            <w:r w:rsidRPr="00154B49">
              <w:rPr>
                <w:rFonts w:ascii="华文宋体" w:eastAsia="华文宋体" w:hAnsi="华文宋体" w:hint="eastAsia"/>
                <w:sz w:val="18"/>
                <w:szCs w:val="18"/>
              </w:rPr>
              <w:t>和</w:t>
            </w:r>
            <w:r w:rsidRPr="00154B49">
              <w:rPr>
                <w:rFonts w:ascii="华文宋体" w:eastAsia="华文宋体" w:hAnsi="华文宋体"/>
                <w:sz w:val="18"/>
                <w:szCs w:val="18"/>
              </w:rPr>
              <w:t xml:space="preserve"> &lt; 60%</w:t>
            </w:r>
          </w:p>
        </w:tc>
        <w:tc>
          <w:tcPr>
            <w:tcW w:w="1886" w:type="dxa"/>
            <w:shd w:val="clear" w:color="auto" w:fill="auto"/>
          </w:tcPr>
          <w:p w14:paraId="16F1AD83" w14:textId="77777777" w:rsidR="00957750" w:rsidRPr="00154B49" w:rsidRDefault="00957750" w:rsidP="00A87661">
            <w:pPr>
              <w:jc w:val="center"/>
              <w:rPr>
                <w:rFonts w:ascii="华文宋体" w:eastAsia="华文宋体" w:hAnsi="华文宋体"/>
                <w:sz w:val="18"/>
                <w:szCs w:val="18"/>
              </w:rPr>
            </w:pPr>
            <w:r w:rsidRPr="00154B49">
              <w:rPr>
                <w:rFonts w:ascii="华文宋体" w:eastAsia="华文宋体" w:hAnsi="华文宋体" w:hint="eastAsia"/>
                <w:sz w:val="18"/>
                <w:szCs w:val="18"/>
              </w:rPr>
              <w:t>3</w:t>
            </w:r>
          </w:p>
        </w:tc>
      </w:tr>
      <w:tr w:rsidR="00957750" w:rsidRPr="00154B49" w14:paraId="67B36E01" w14:textId="77777777" w:rsidTr="002920A7">
        <w:trPr>
          <w:jc w:val="center"/>
        </w:trPr>
        <w:tc>
          <w:tcPr>
            <w:tcW w:w="1941" w:type="dxa"/>
            <w:shd w:val="clear" w:color="auto" w:fill="auto"/>
          </w:tcPr>
          <w:p w14:paraId="4702A70B"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 xml:space="preserve">≥ 60% </w:t>
            </w:r>
            <w:r w:rsidRPr="00154B49">
              <w:rPr>
                <w:rFonts w:ascii="华文宋体" w:eastAsia="华文宋体" w:hAnsi="华文宋体" w:hint="eastAsia"/>
                <w:sz w:val="18"/>
                <w:szCs w:val="18"/>
              </w:rPr>
              <w:t>和</w:t>
            </w:r>
            <w:r w:rsidRPr="00154B49">
              <w:rPr>
                <w:rFonts w:ascii="华文宋体" w:eastAsia="华文宋体" w:hAnsi="华文宋体"/>
                <w:sz w:val="18"/>
                <w:szCs w:val="18"/>
              </w:rPr>
              <w:t xml:space="preserve"> &lt; 80%</w:t>
            </w:r>
          </w:p>
        </w:tc>
        <w:tc>
          <w:tcPr>
            <w:tcW w:w="1886" w:type="dxa"/>
            <w:shd w:val="clear" w:color="auto" w:fill="auto"/>
          </w:tcPr>
          <w:p w14:paraId="4BCF3866" w14:textId="77777777" w:rsidR="00957750" w:rsidRPr="00154B49" w:rsidRDefault="00957750" w:rsidP="00A87661">
            <w:pPr>
              <w:jc w:val="center"/>
              <w:rPr>
                <w:rFonts w:ascii="华文宋体" w:eastAsia="华文宋体" w:hAnsi="华文宋体"/>
                <w:sz w:val="18"/>
                <w:szCs w:val="18"/>
              </w:rPr>
            </w:pPr>
            <w:r w:rsidRPr="00154B49">
              <w:rPr>
                <w:rFonts w:ascii="华文宋体" w:eastAsia="华文宋体" w:hAnsi="华文宋体" w:hint="eastAsia"/>
                <w:sz w:val="18"/>
                <w:szCs w:val="18"/>
              </w:rPr>
              <w:t>4</w:t>
            </w:r>
          </w:p>
        </w:tc>
      </w:tr>
      <w:tr w:rsidR="00957750" w:rsidRPr="00154B49" w14:paraId="642AA732" w14:textId="77777777" w:rsidTr="002920A7">
        <w:trPr>
          <w:jc w:val="center"/>
        </w:trPr>
        <w:tc>
          <w:tcPr>
            <w:tcW w:w="1941" w:type="dxa"/>
            <w:shd w:val="clear" w:color="auto" w:fill="auto"/>
          </w:tcPr>
          <w:p w14:paraId="69900B1B"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 80%</w:t>
            </w:r>
          </w:p>
        </w:tc>
        <w:tc>
          <w:tcPr>
            <w:tcW w:w="1886" w:type="dxa"/>
            <w:shd w:val="clear" w:color="auto" w:fill="auto"/>
          </w:tcPr>
          <w:p w14:paraId="5606F67B" w14:textId="77777777" w:rsidR="00957750" w:rsidRPr="00154B49" w:rsidRDefault="00957750" w:rsidP="00A87661">
            <w:pPr>
              <w:jc w:val="center"/>
              <w:rPr>
                <w:rFonts w:ascii="华文宋体" w:eastAsia="华文宋体" w:hAnsi="华文宋体"/>
                <w:sz w:val="18"/>
                <w:szCs w:val="18"/>
              </w:rPr>
            </w:pPr>
            <w:r w:rsidRPr="00154B49">
              <w:rPr>
                <w:rFonts w:ascii="华文宋体" w:eastAsia="华文宋体" w:hAnsi="华文宋体" w:hint="eastAsia"/>
                <w:sz w:val="18"/>
                <w:szCs w:val="18"/>
              </w:rPr>
              <w:t>6</w:t>
            </w:r>
          </w:p>
        </w:tc>
      </w:tr>
    </w:tbl>
    <w:p w14:paraId="34B5F31A" w14:textId="699C7128" w:rsidR="00957750" w:rsidRPr="00154B49" w:rsidRDefault="00957750" w:rsidP="00154B49">
      <w:pPr>
        <w:spacing w:before="240"/>
        <w:rPr>
          <w:rFonts w:ascii="黑体" w:eastAsia="黑体" w:hAnsi="黑体"/>
          <w:szCs w:val="21"/>
        </w:rPr>
      </w:pPr>
      <w:bookmarkStart w:id="638" w:name="_Ref441847538"/>
      <w:r w:rsidRPr="00154B49">
        <w:rPr>
          <w:rFonts w:ascii="黑体" w:eastAsia="黑体" w:hAnsi="黑体"/>
          <w:szCs w:val="21"/>
        </w:rPr>
        <w:t xml:space="preserve">B.3.3.8.3   </w:t>
      </w:r>
      <w:bookmarkEnd w:id="638"/>
      <w:r w:rsidRPr="00154B49">
        <w:rPr>
          <w:rFonts w:ascii="黑体" w:eastAsia="黑体" w:hAnsi="黑体"/>
          <w:szCs w:val="21"/>
        </w:rPr>
        <w:t>参数</w:t>
      </w:r>
      <w:r w:rsidRPr="00154B49">
        <w:rPr>
          <w:rFonts w:ascii="黑体" w:eastAsia="黑体" w:hAnsi="黑体" w:hint="eastAsia"/>
          <w:szCs w:val="21"/>
        </w:rPr>
        <w:t>BS02 : 电能存储</w:t>
      </w:r>
    </w:p>
    <w:p w14:paraId="433BFE0B" w14:textId="7FFC7EAC" w:rsidR="00957750" w:rsidRPr="00EA704A" w:rsidRDefault="00957750" w:rsidP="00154B49">
      <w:pPr>
        <w:ind w:firstLine="420"/>
        <w:rPr>
          <w:rFonts w:ascii="华文宋体" w:eastAsia="华文宋体" w:hAnsi="华文宋体"/>
          <w:szCs w:val="21"/>
        </w:rPr>
      </w:pPr>
      <w:r w:rsidRPr="00EA704A">
        <w:rPr>
          <w:rFonts w:ascii="华文宋体" w:eastAsia="华文宋体" w:hAnsi="华文宋体" w:hint="eastAsia"/>
          <w:szCs w:val="21"/>
        </w:rPr>
        <w:t>只有当参数BS02与可再生能源生产相关时，才会通过</w:t>
      </w:r>
      <w:r w:rsidRPr="00A87661">
        <w:rPr>
          <w:rFonts w:ascii="华文宋体" w:eastAsia="华文宋体" w:hAnsi="华文宋体" w:hint="eastAsia"/>
          <w:i/>
          <w:iCs/>
          <w:szCs w:val="21"/>
        </w:rPr>
        <w:t>R</w:t>
      </w:r>
      <w:r w:rsidRPr="00A87661">
        <w:rPr>
          <w:rFonts w:ascii="华文宋体" w:eastAsia="华文宋体" w:hAnsi="华文宋体" w:hint="eastAsia"/>
          <w:i/>
          <w:iCs/>
          <w:szCs w:val="21"/>
          <w:vertAlign w:val="subscript"/>
        </w:rPr>
        <w:t>PE</w:t>
      </w:r>
      <w:r w:rsidRPr="00A87661">
        <w:rPr>
          <w:rFonts w:ascii="华文宋体" w:eastAsia="华文宋体" w:hAnsi="华文宋体"/>
          <w:i/>
          <w:iCs/>
          <w:szCs w:val="21"/>
          <w:vertAlign w:val="subscript"/>
        </w:rPr>
        <w:t>S</w:t>
      </w:r>
      <w:r w:rsidRPr="00EA704A">
        <w:rPr>
          <w:rFonts w:ascii="华文宋体" w:eastAsia="华文宋体" w:hAnsi="华文宋体" w:hint="eastAsia"/>
          <w:szCs w:val="21"/>
        </w:rPr>
        <w:t>计算和</w:t>
      </w:r>
      <w:r w:rsidR="00066C88" w:rsidRPr="00EA704A">
        <w:rPr>
          <w:rFonts w:ascii="华文宋体" w:eastAsia="华文宋体" w:hAnsi="华文宋体" w:hint="eastAsia"/>
          <w:szCs w:val="21"/>
        </w:rPr>
        <w:t>查</w:t>
      </w:r>
      <w:r w:rsidRPr="00EA704A">
        <w:rPr>
          <w:rFonts w:ascii="华文宋体" w:eastAsia="华文宋体" w:hAnsi="华文宋体" w:hint="eastAsia"/>
          <w:szCs w:val="21"/>
        </w:rPr>
        <w:t>表B.39</w:t>
      </w:r>
      <w:r w:rsidR="00066C88" w:rsidRPr="00EA704A">
        <w:rPr>
          <w:rFonts w:ascii="华文宋体" w:eastAsia="华文宋体" w:hAnsi="华文宋体" w:hint="eastAsia"/>
          <w:szCs w:val="21"/>
        </w:rPr>
        <w:t>评分</w:t>
      </w:r>
      <w:r w:rsidRPr="00EA704A">
        <w:rPr>
          <w:rFonts w:ascii="华文宋体" w:eastAsia="华文宋体" w:hAnsi="华文宋体" w:hint="eastAsia"/>
          <w:szCs w:val="21"/>
        </w:rPr>
        <w:t>来确定</w:t>
      </w:r>
      <w:r w:rsidR="00066C88" w:rsidRPr="00EA704A">
        <w:rPr>
          <w:rFonts w:ascii="华文宋体" w:eastAsia="华文宋体" w:hAnsi="华文宋体" w:hint="eastAsia"/>
          <w:szCs w:val="21"/>
        </w:rPr>
        <w:t>其</w:t>
      </w:r>
      <w:r w:rsidRPr="00EA704A">
        <w:rPr>
          <w:rFonts w:ascii="华文宋体" w:eastAsia="华文宋体" w:hAnsi="华文宋体" w:hint="eastAsia"/>
          <w:szCs w:val="21"/>
        </w:rPr>
        <w:t>分数。</w:t>
      </w:r>
    </w:p>
    <w:p w14:paraId="6F8DBE6A" w14:textId="4AAF3042" w:rsidR="00957750" w:rsidRPr="00EA704A" w:rsidRDefault="00560520" w:rsidP="00154B49">
      <w:pPr>
        <w:ind w:firstLine="420"/>
        <w:rPr>
          <w:rFonts w:ascii="华文宋体" w:eastAsia="华文宋体" w:hAnsi="华文宋体"/>
          <w:szCs w:val="21"/>
        </w:rPr>
      </w:pPr>
      <w:r w:rsidRPr="00EA704A">
        <w:rPr>
          <w:rFonts w:ascii="华文宋体" w:eastAsia="华文宋体" w:hAnsi="华文宋体" w:hint="eastAsia"/>
          <w:szCs w:val="21"/>
        </w:rPr>
        <w:t>比值</w:t>
      </w:r>
      <w:r w:rsidR="00957750" w:rsidRPr="00EA704A">
        <w:rPr>
          <w:rFonts w:ascii="华文宋体" w:eastAsia="华文宋体" w:hAnsi="华文宋体" w:hint="eastAsia"/>
          <w:szCs w:val="21"/>
        </w:rPr>
        <w:t>表示的是安装的电能存储容量和装置日平均</w:t>
      </w:r>
      <w:r w:rsidRPr="00EA704A">
        <w:rPr>
          <w:rFonts w:ascii="华文宋体" w:eastAsia="华文宋体" w:hAnsi="华文宋体" w:hint="eastAsia"/>
          <w:szCs w:val="21"/>
        </w:rPr>
        <w:t>能耗量</w:t>
      </w:r>
      <w:r w:rsidR="00957750" w:rsidRPr="00EA704A">
        <w:rPr>
          <w:rFonts w:ascii="华文宋体" w:eastAsia="华文宋体" w:hAnsi="华文宋体" w:hint="eastAsia"/>
          <w:szCs w:val="21"/>
        </w:rPr>
        <w:t>之间的比值。</w:t>
      </w:r>
    </w:p>
    <w:p w14:paraId="2BCEE138" w14:textId="31ADEED0" w:rsidR="00957750" w:rsidRPr="00EA704A" w:rsidRDefault="00957750" w:rsidP="00154B49">
      <w:pPr>
        <w:ind w:firstLine="420"/>
        <w:rPr>
          <w:rFonts w:ascii="华文宋体" w:eastAsia="华文宋体" w:hAnsi="华文宋体"/>
          <w:szCs w:val="21"/>
        </w:rPr>
      </w:pPr>
      <w:r w:rsidRPr="00154B49">
        <w:rPr>
          <w:rFonts w:ascii="华文宋体" w:eastAsia="华文宋体" w:hAnsi="华文宋体"/>
          <w:i/>
          <w:iCs/>
          <w:szCs w:val="21"/>
        </w:rPr>
        <w:t>R</w:t>
      </w:r>
      <w:r w:rsidRPr="00154B49">
        <w:rPr>
          <w:rFonts w:ascii="华文宋体" w:eastAsia="华文宋体" w:hAnsi="华文宋体"/>
          <w:i/>
          <w:iCs/>
          <w:szCs w:val="21"/>
          <w:vertAlign w:val="subscript"/>
        </w:rPr>
        <w:t>PES</w:t>
      </w:r>
      <w:r w:rsidRPr="00EA704A">
        <w:rPr>
          <w:rFonts w:ascii="华文宋体" w:eastAsia="华文宋体" w:hAnsi="华文宋体"/>
          <w:szCs w:val="21"/>
        </w:rPr>
        <w:t>是下列之间的比值</w:t>
      </w:r>
      <w:r w:rsidR="00154B49">
        <w:rPr>
          <w:rFonts w:ascii="华文宋体" w:eastAsia="华文宋体" w:hAnsi="华文宋体" w:hint="eastAsia"/>
          <w:szCs w:val="21"/>
        </w:rPr>
        <w:t>：</w:t>
      </w:r>
    </w:p>
    <w:p w14:paraId="3AA2ECCC" w14:textId="7D3DE5AF" w:rsidR="00957750" w:rsidRPr="00EA704A" w:rsidRDefault="00154B49" w:rsidP="00154B49">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最大</w:t>
      </w:r>
      <w:r w:rsidR="00560520" w:rsidRPr="00EA704A">
        <w:rPr>
          <w:rFonts w:ascii="华文宋体" w:eastAsia="华文宋体" w:hAnsi="华文宋体" w:hint="eastAsia"/>
          <w:szCs w:val="21"/>
        </w:rPr>
        <w:t>电力</w:t>
      </w:r>
      <w:r w:rsidR="00957750" w:rsidRPr="00EA704A">
        <w:rPr>
          <w:rFonts w:ascii="华文宋体" w:eastAsia="华文宋体" w:hAnsi="华文宋体" w:hint="eastAsia"/>
          <w:szCs w:val="21"/>
        </w:rPr>
        <w:t>存储</w:t>
      </w:r>
      <w:r w:rsidR="00560520" w:rsidRPr="00EA704A">
        <w:rPr>
          <w:rFonts w:ascii="华文宋体" w:eastAsia="华文宋体" w:hAnsi="华文宋体" w:hint="eastAsia"/>
          <w:szCs w:val="21"/>
        </w:rPr>
        <w:t>容量</w:t>
      </w:r>
    </w:p>
    <w:p w14:paraId="517F0CC5" w14:textId="2D22AAB2" w:rsidR="000A0A99" w:rsidRPr="00EA704A" w:rsidRDefault="00154B49" w:rsidP="00154B49">
      <w:pPr>
        <w:ind w:firstLine="420"/>
        <w:rPr>
          <w:rFonts w:ascii="华文宋体" w:eastAsia="华文宋体" w:hAnsi="华文宋体"/>
          <w:szCs w:val="21"/>
        </w:rPr>
      </w:pPr>
      <w:r>
        <w:rPr>
          <w:rFonts w:ascii="华文宋体" w:eastAsia="华文宋体" w:hAnsi="华文宋体" w:hint="eastAsia"/>
          <w:szCs w:val="21"/>
        </w:rPr>
        <w:t xml:space="preserve">— </w:t>
      </w:r>
      <w:r w:rsidR="00957750" w:rsidRPr="00EA704A">
        <w:rPr>
          <w:rFonts w:ascii="华文宋体" w:eastAsia="华文宋体" w:hAnsi="华文宋体" w:hint="eastAsia"/>
          <w:szCs w:val="21"/>
        </w:rPr>
        <w:t>装置</w:t>
      </w:r>
      <w:r w:rsidR="00727F35" w:rsidRPr="00EA704A">
        <w:rPr>
          <w:rFonts w:ascii="华文宋体" w:eastAsia="华文宋体" w:hAnsi="华文宋体" w:hint="eastAsia"/>
          <w:szCs w:val="21"/>
        </w:rPr>
        <w:t>负载</w:t>
      </w:r>
      <w:r w:rsidR="00957750" w:rsidRPr="00EA704A">
        <w:rPr>
          <w:rFonts w:ascii="华文宋体" w:eastAsia="华文宋体" w:hAnsi="华文宋体" w:hint="eastAsia"/>
          <w:szCs w:val="21"/>
        </w:rPr>
        <w:t>的年总</w:t>
      </w:r>
      <w:r w:rsidR="00560520" w:rsidRPr="00EA704A">
        <w:rPr>
          <w:rFonts w:ascii="华文宋体" w:eastAsia="华文宋体" w:hAnsi="华文宋体" w:hint="eastAsia"/>
          <w:szCs w:val="21"/>
        </w:rPr>
        <w:t>用电量</w:t>
      </w:r>
      <w:r w:rsidR="00957750" w:rsidRPr="00EA704A">
        <w:rPr>
          <w:rFonts w:ascii="华文宋体" w:eastAsia="华文宋体" w:hAnsi="华文宋体" w:hint="eastAsia"/>
          <w:szCs w:val="21"/>
        </w:rPr>
        <w:t>除以365</w:t>
      </w:r>
      <w:r w:rsidR="00560520" w:rsidRPr="00EA704A">
        <w:rPr>
          <w:rFonts w:ascii="华文宋体" w:eastAsia="华文宋体" w:hAnsi="华文宋体" w:hint="eastAsia"/>
          <w:szCs w:val="21"/>
        </w:rPr>
        <w:t>天。</w:t>
      </w:r>
    </w:p>
    <w:p w14:paraId="6C0E9907" w14:textId="77777777" w:rsidR="000A0A99" w:rsidRPr="00EA704A" w:rsidRDefault="000A0A99">
      <w:pPr>
        <w:widowControl/>
        <w:jc w:val="left"/>
        <w:rPr>
          <w:rFonts w:ascii="华文宋体" w:eastAsia="华文宋体" w:hAnsi="华文宋体"/>
          <w:szCs w:val="21"/>
        </w:rPr>
      </w:pPr>
      <w:r w:rsidRPr="00EA704A">
        <w:rPr>
          <w:rFonts w:ascii="华文宋体" w:eastAsia="华文宋体" w:hAnsi="华文宋体"/>
          <w:szCs w:val="21"/>
        </w:rPr>
        <w:br w:type="page"/>
      </w:r>
    </w:p>
    <w:p w14:paraId="1219B497" w14:textId="62C81F4E" w:rsidR="00957750" w:rsidRPr="00154B49" w:rsidRDefault="00560520" w:rsidP="000A0A99">
      <w:pPr>
        <w:spacing w:line="360" w:lineRule="auto"/>
        <w:jc w:val="center"/>
        <w:rPr>
          <w:rFonts w:ascii="黑体" w:eastAsia="黑体" w:hAnsi="黑体"/>
          <w:szCs w:val="21"/>
        </w:rPr>
      </w:pPr>
      <w:bookmarkStart w:id="639" w:name="_Toc441847768"/>
      <w:bookmarkStart w:id="640" w:name="_Toc37326360"/>
      <w:r w:rsidRPr="00154B49">
        <w:rPr>
          <w:rFonts w:ascii="黑体" w:eastAsia="黑体" w:hAnsi="黑体" w:hint="eastAsia"/>
          <w:szCs w:val="21"/>
        </w:rPr>
        <w:lastRenderedPageBreak/>
        <w:t>表</w:t>
      </w:r>
      <w:r w:rsidR="00957750" w:rsidRPr="00154B49">
        <w:rPr>
          <w:rFonts w:ascii="黑体" w:eastAsia="黑体" w:hAnsi="黑体"/>
          <w:szCs w:val="21"/>
        </w:rPr>
        <w:t>B.</w:t>
      </w:r>
      <w:r w:rsidR="00957750" w:rsidRPr="00154B49">
        <w:rPr>
          <w:rFonts w:ascii="黑体" w:eastAsia="黑体" w:hAnsi="黑体"/>
          <w:szCs w:val="21"/>
        </w:rPr>
        <w:fldChar w:fldCharType="begin"/>
      </w:r>
      <w:r w:rsidR="00957750" w:rsidRPr="00154B49">
        <w:rPr>
          <w:rFonts w:ascii="黑体" w:eastAsia="黑体" w:hAnsi="黑体"/>
          <w:szCs w:val="21"/>
        </w:rPr>
        <w:instrText xml:space="preserve"> SEQ Table_B. \* ARABIC </w:instrText>
      </w:r>
      <w:r w:rsidR="00957750" w:rsidRPr="00154B49">
        <w:rPr>
          <w:rFonts w:ascii="黑体" w:eastAsia="黑体" w:hAnsi="黑体"/>
          <w:szCs w:val="21"/>
        </w:rPr>
        <w:fldChar w:fldCharType="separate"/>
      </w:r>
      <w:r w:rsidR="00957750" w:rsidRPr="00154B49">
        <w:rPr>
          <w:rFonts w:ascii="黑体" w:eastAsia="黑体" w:hAnsi="黑体"/>
          <w:szCs w:val="21"/>
        </w:rPr>
        <w:t>39</w:t>
      </w:r>
      <w:r w:rsidR="00957750" w:rsidRPr="00154B49">
        <w:rPr>
          <w:rFonts w:ascii="黑体" w:eastAsia="黑体" w:hAnsi="黑体"/>
          <w:szCs w:val="21"/>
        </w:rPr>
        <w:fldChar w:fldCharType="end"/>
      </w:r>
      <w:r w:rsidR="00957750" w:rsidRPr="00154B49">
        <w:rPr>
          <w:rFonts w:ascii="黑体" w:eastAsia="黑体" w:hAnsi="黑体"/>
          <w:szCs w:val="21"/>
        </w:rPr>
        <w:t xml:space="preserve"> –</w:t>
      </w:r>
      <w:bookmarkEnd w:id="639"/>
      <w:r w:rsidR="00957750" w:rsidRPr="00154B49">
        <w:rPr>
          <w:rFonts w:ascii="黑体" w:eastAsia="黑体" w:hAnsi="黑体"/>
          <w:szCs w:val="21"/>
        </w:rPr>
        <w:t>电能存储</w:t>
      </w:r>
      <w:bookmarkEnd w:id="640"/>
    </w:p>
    <w:tbl>
      <w:tblPr>
        <w:tblW w:w="3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8"/>
        <w:gridCol w:w="1584"/>
      </w:tblGrid>
      <w:tr w:rsidR="00957750" w:rsidRPr="00154B49" w14:paraId="75AEA254" w14:textId="77777777" w:rsidTr="00957750">
        <w:trPr>
          <w:jc w:val="center"/>
        </w:trPr>
        <w:tc>
          <w:tcPr>
            <w:tcW w:w="2158" w:type="dxa"/>
            <w:shd w:val="clear" w:color="auto" w:fill="auto"/>
          </w:tcPr>
          <w:p w14:paraId="7F31C238" w14:textId="77777777" w:rsidR="00957750" w:rsidRPr="00154B49" w:rsidRDefault="00957750" w:rsidP="00154B49">
            <w:pPr>
              <w:jc w:val="center"/>
              <w:rPr>
                <w:rFonts w:ascii="黑体" w:eastAsia="黑体" w:hAnsi="黑体"/>
                <w:i/>
                <w:iCs/>
                <w:sz w:val="18"/>
                <w:szCs w:val="18"/>
              </w:rPr>
            </w:pPr>
            <w:r w:rsidRPr="00154B49">
              <w:rPr>
                <w:rFonts w:ascii="黑体" w:eastAsia="黑体" w:hAnsi="黑体"/>
                <w:i/>
                <w:iCs/>
                <w:sz w:val="18"/>
                <w:szCs w:val="18"/>
              </w:rPr>
              <w:t>R</w:t>
            </w:r>
            <w:r w:rsidRPr="00154B49">
              <w:rPr>
                <w:rFonts w:ascii="黑体" w:eastAsia="黑体" w:hAnsi="黑体"/>
                <w:i/>
                <w:iCs/>
                <w:sz w:val="18"/>
                <w:szCs w:val="18"/>
                <w:vertAlign w:val="subscript"/>
              </w:rPr>
              <w:t>PES</w:t>
            </w:r>
          </w:p>
        </w:tc>
        <w:tc>
          <w:tcPr>
            <w:tcW w:w="1584" w:type="dxa"/>
            <w:shd w:val="clear" w:color="auto" w:fill="auto"/>
          </w:tcPr>
          <w:p w14:paraId="32F4D57B" w14:textId="4423D1D5" w:rsidR="00957750" w:rsidRPr="00154B49" w:rsidRDefault="00957750" w:rsidP="00154B49">
            <w:pPr>
              <w:jc w:val="center"/>
              <w:rPr>
                <w:rFonts w:ascii="黑体" w:eastAsia="黑体" w:hAnsi="黑体"/>
                <w:sz w:val="18"/>
                <w:szCs w:val="18"/>
              </w:rPr>
            </w:pPr>
            <w:r w:rsidRPr="00154B49">
              <w:rPr>
                <w:rFonts w:ascii="黑体" w:eastAsia="黑体" w:hAnsi="黑体"/>
                <w:sz w:val="18"/>
                <w:szCs w:val="18"/>
              </w:rPr>
              <w:t>分数</w:t>
            </w:r>
          </w:p>
        </w:tc>
      </w:tr>
      <w:tr w:rsidR="00957750" w:rsidRPr="00154B49" w14:paraId="5BE0E77E" w14:textId="77777777" w:rsidTr="00957750">
        <w:trPr>
          <w:jc w:val="center"/>
        </w:trPr>
        <w:tc>
          <w:tcPr>
            <w:tcW w:w="2158" w:type="dxa"/>
            <w:shd w:val="clear" w:color="auto" w:fill="auto"/>
          </w:tcPr>
          <w:p w14:paraId="479657C4"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&lt; 5%</w:t>
            </w:r>
          </w:p>
        </w:tc>
        <w:tc>
          <w:tcPr>
            <w:tcW w:w="1584" w:type="dxa"/>
            <w:shd w:val="clear" w:color="auto" w:fill="auto"/>
          </w:tcPr>
          <w:p w14:paraId="6DB1DFBA" w14:textId="77777777" w:rsidR="00957750" w:rsidRPr="00A87661" w:rsidRDefault="00957750" w:rsidP="00A87661">
            <w:pPr>
              <w:jc w:val="center"/>
              <w:rPr>
                <w:rFonts w:ascii="华文宋体" w:eastAsia="华文宋体" w:hAnsi="华文宋体"/>
                <w:sz w:val="18"/>
                <w:szCs w:val="18"/>
              </w:rPr>
            </w:pPr>
            <w:r w:rsidRPr="00A87661">
              <w:rPr>
                <w:rFonts w:ascii="华文宋体" w:eastAsia="华文宋体" w:hAnsi="华文宋体"/>
                <w:sz w:val="18"/>
                <w:szCs w:val="18"/>
              </w:rPr>
              <w:t>0</w:t>
            </w:r>
          </w:p>
        </w:tc>
      </w:tr>
      <w:tr w:rsidR="00957750" w:rsidRPr="00154B49" w14:paraId="3042EA06" w14:textId="77777777" w:rsidTr="00957750">
        <w:trPr>
          <w:jc w:val="center"/>
        </w:trPr>
        <w:tc>
          <w:tcPr>
            <w:tcW w:w="2158" w:type="dxa"/>
            <w:shd w:val="clear" w:color="auto" w:fill="auto"/>
          </w:tcPr>
          <w:p w14:paraId="5E1DAF9A"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 xml:space="preserve">≥ 5% </w:t>
            </w:r>
            <w:r w:rsidRPr="00154B49">
              <w:rPr>
                <w:rFonts w:ascii="华文宋体" w:eastAsia="华文宋体" w:hAnsi="华文宋体" w:hint="eastAsia"/>
                <w:sz w:val="18"/>
                <w:szCs w:val="18"/>
              </w:rPr>
              <w:t>和</w:t>
            </w:r>
            <w:r w:rsidRPr="00154B49">
              <w:rPr>
                <w:rFonts w:ascii="华文宋体" w:eastAsia="华文宋体" w:hAnsi="华文宋体"/>
                <w:sz w:val="18"/>
                <w:szCs w:val="18"/>
              </w:rPr>
              <w:t xml:space="preserve"> &lt; 15%</w:t>
            </w:r>
          </w:p>
        </w:tc>
        <w:tc>
          <w:tcPr>
            <w:tcW w:w="1584" w:type="dxa"/>
            <w:shd w:val="clear" w:color="auto" w:fill="auto"/>
          </w:tcPr>
          <w:p w14:paraId="33E69730" w14:textId="77777777" w:rsidR="00957750" w:rsidRPr="00A87661" w:rsidRDefault="00957750" w:rsidP="00A87661">
            <w:pPr>
              <w:jc w:val="center"/>
              <w:rPr>
                <w:rFonts w:ascii="华文宋体" w:eastAsia="华文宋体" w:hAnsi="华文宋体"/>
                <w:sz w:val="18"/>
                <w:szCs w:val="18"/>
              </w:rPr>
            </w:pPr>
            <w:r w:rsidRPr="00A87661">
              <w:rPr>
                <w:rFonts w:ascii="华文宋体" w:eastAsia="华文宋体" w:hAnsi="华文宋体"/>
                <w:sz w:val="18"/>
                <w:szCs w:val="18"/>
              </w:rPr>
              <w:t>1</w:t>
            </w:r>
          </w:p>
        </w:tc>
      </w:tr>
      <w:tr w:rsidR="00957750" w:rsidRPr="00154B49" w14:paraId="50CFDD20" w14:textId="77777777" w:rsidTr="00957750">
        <w:trPr>
          <w:jc w:val="center"/>
        </w:trPr>
        <w:tc>
          <w:tcPr>
            <w:tcW w:w="2158" w:type="dxa"/>
            <w:shd w:val="clear" w:color="auto" w:fill="auto"/>
          </w:tcPr>
          <w:p w14:paraId="1218BD00"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 xml:space="preserve">≥ 15% </w:t>
            </w:r>
            <w:r w:rsidRPr="00154B49">
              <w:rPr>
                <w:rFonts w:ascii="华文宋体" w:eastAsia="华文宋体" w:hAnsi="华文宋体" w:hint="eastAsia"/>
                <w:sz w:val="18"/>
                <w:szCs w:val="18"/>
              </w:rPr>
              <w:t>和</w:t>
            </w:r>
            <w:r w:rsidRPr="00154B49">
              <w:rPr>
                <w:rFonts w:ascii="华文宋体" w:eastAsia="华文宋体" w:hAnsi="华文宋体"/>
                <w:sz w:val="18"/>
                <w:szCs w:val="18"/>
              </w:rPr>
              <w:t xml:space="preserve"> &lt; 30%</w:t>
            </w:r>
          </w:p>
        </w:tc>
        <w:tc>
          <w:tcPr>
            <w:tcW w:w="1584" w:type="dxa"/>
            <w:shd w:val="clear" w:color="auto" w:fill="auto"/>
          </w:tcPr>
          <w:p w14:paraId="5A177427" w14:textId="77777777" w:rsidR="00957750" w:rsidRPr="00A87661" w:rsidRDefault="00957750" w:rsidP="00A87661">
            <w:pPr>
              <w:jc w:val="center"/>
              <w:rPr>
                <w:rFonts w:ascii="华文宋体" w:eastAsia="华文宋体" w:hAnsi="华文宋体"/>
                <w:sz w:val="18"/>
                <w:szCs w:val="18"/>
              </w:rPr>
            </w:pPr>
            <w:r w:rsidRPr="00A87661">
              <w:rPr>
                <w:rFonts w:ascii="华文宋体" w:eastAsia="华文宋体" w:hAnsi="华文宋体"/>
                <w:sz w:val="18"/>
                <w:szCs w:val="18"/>
              </w:rPr>
              <w:t>2</w:t>
            </w:r>
          </w:p>
        </w:tc>
      </w:tr>
      <w:tr w:rsidR="00957750" w:rsidRPr="00154B49" w14:paraId="7E65BCE6" w14:textId="77777777" w:rsidTr="00957750">
        <w:trPr>
          <w:jc w:val="center"/>
        </w:trPr>
        <w:tc>
          <w:tcPr>
            <w:tcW w:w="2158" w:type="dxa"/>
            <w:shd w:val="clear" w:color="auto" w:fill="auto"/>
          </w:tcPr>
          <w:p w14:paraId="5162F01D" w14:textId="77777777" w:rsidR="00957750" w:rsidRPr="00154B49" w:rsidRDefault="00957750" w:rsidP="00C0547E">
            <w:pPr>
              <w:rPr>
                <w:rFonts w:ascii="华文宋体" w:eastAsia="华文宋体" w:hAnsi="华文宋体"/>
                <w:sz w:val="18"/>
                <w:szCs w:val="18"/>
              </w:rPr>
            </w:pPr>
            <w:r w:rsidRPr="00154B49">
              <w:rPr>
                <w:rFonts w:ascii="华文宋体" w:eastAsia="华文宋体" w:hAnsi="华文宋体"/>
                <w:sz w:val="18"/>
                <w:szCs w:val="18"/>
              </w:rPr>
              <w:t>≥ 30%</w:t>
            </w:r>
          </w:p>
        </w:tc>
        <w:tc>
          <w:tcPr>
            <w:tcW w:w="1584" w:type="dxa"/>
            <w:shd w:val="clear" w:color="auto" w:fill="auto"/>
          </w:tcPr>
          <w:p w14:paraId="5BA25A0E" w14:textId="77777777" w:rsidR="00957750" w:rsidRPr="00A87661" w:rsidRDefault="00957750" w:rsidP="00A87661">
            <w:pPr>
              <w:jc w:val="center"/>
              <w:rPr>
                <w:rFonts w:ascii="华文宋体" w:eastAsia="华文宋体" w:hAnsi="华文宋体"/>
                <w:sz w:val="18"/>
                <w:szCs w:val="18"/>
              </w:rPr>
            </w:pPr>
            <w:r w:rsidRPr="00A87661">
              <w:rPr>
                <w:rFonts w:ascii="华文宋体" w:eastAsia="华文宋体" w:hAnsi="华文宋体"/>
                <w:sz w:val="18"/>
                <w:szCs w:val="18"/>
              </w:rPr>
              <w:t>3</w:t>
            </w:r>
          </w:p>
        </w:tc>
      </w:tr>
    </w:tbl>
    <w:p w14:paraId="6FB78F89" w14:textId="77777777" w:rsidR="000A0A99" w:rsidRPr="00EA704A" w:rsidRDefault="000A0A99" w:rsidP="00C0547E">
      <w:pPr>
        <w:rPr>
          <w:rFonts w:ascii="华文宋体" w:eastAsia="华文宋体" w:hAnsi="华文宋体"/>
          <w:szCs w:val="21"/>
        </w:rPr>
      </w:pPr>
      <w:bookmarkStart w:id="641" w:name="_Toc360620183"/>
      <w:bookmarkStart w:id="642" w:name="_Toc361152641"/>
      <w:bookmarkStart w:id="643" w:name="_Toc361320236"/>
      <w:bookmarkStart w:id="644" w:name="_Toc361320567"/>
      <w:bookmarkStart w:id="645" w:name="_Toc361320701"/>
      <w:bookmarkStart w:id="646" w:name="_Toc361320919"/>
      <w:bookmarkStart w:id="647" w:name="_Toc360620184"/>
      <w:bookmarkStart w:id="648" w:name="_Toc361152642"/>
      <w:bookmarkStart w:id="649" w:name="_Toc361320237"/>
      <w:bookmarkStart w:id="650" w:name="_Toc361320568"/>
      <w:bookmarkStart w:id="651" w:name="_Toc361320702"/>
      <w:bookmarkStart w:id="652" w:name="_Toc361320920"/>
      <w:bookmarkStart w:id="653" w:name="_Toc359571064"/>
      <w:bookmarkStart w:id="654" w:name="_Toc359601312"/>
      <w:bookmarkStart w:id="655" w:name="_Toc359571065"/>
      <w:bookmarkStart w:id="656" w:name="_Toc359601313"/>
      <w:bookmarkStart w:id="657" w:name="_Toc359601314"/>
      <w:bookmarkStart w:id="658" w:name="_Toc359601315"/>
      <w:bookmarkStart w:id="659" w:name="_Toc359601316"/>
      <w:bookmarkStart w:id="660" w:name="_Toc359601317"/>
      <w:bookmarkStart w:id="661" w:name="_Toc361152644"/>
      <w:bookmarkStart w:id="662" w:name="_Toc361320239"/>
      <w:bookmarkStart w:id="663" w:name="_Toc361320570"/>
      <w:bookmarkStart w:id="664" w:name="_Toc361320704"/>
      <w:bookmarkStart w:id="665" w:name="_Toc361320922"/>
      <w:bookmarkStart w:id="666" w:name="_Toc361152646"/>
      <w:bookmarkStart w:id="667" w:name="_Toc361320241"/>
      <w:bookmarkStart w:id="668" w:name="_Toc361320572"/>
      <w:bookmarkStart w:id="669" w:name="_Toc361320706"/>
      <w:bookmarkStart w:id="670" w:name="_Toc361320924"/>
      <w:bookmarkStart w:id="671" w:name="_Toc360620189"/>
      <w:bookmarkStart w:id="672" w:name="_Toc361152648"/>
      <w:bookmarkStart w:id="673" w:name="_Toc361320243"/>
      <w:bookmarkStart w:id="674" w:name="_Toc361320574"/>
      <w:bookmarkStart w:id="675" w:name="_Toc361320708"/>
      <w:bookmarkStart w:id="676" w:name="_Toc361320926"/>
      <w:bookmarkStart w:id="677" w:name="_Toc360620191"/>
      <w:bookmarkStart w:id="678" w:name="_Toc361152650"/>
      <w:bookmarkStart w:id="679" w:name="_Toc361320245"/>
      <w:bookmarkStart w:id="680" w:name="_Toc361320576"/>
      <w:bookmarkStart w:id="681" w:name="_Toc361320710"/>
      <w:bookmarkStart w:id="682" w:name="_Toc361320928"/>
      <w:bookmarkStart w:id="683" w:name="_Toc37329122"/>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14:paraId="5A0317E5" w14:textId="77777777" w:rsidR="000A0A99" w:rsidRPr="00EA704A" w:rsidRDefault="000A0A99">
      <w:pPr>
        <w:widowControl/>
        <w:jc w:val="left"/>
        <w:rPr>
          <w:rFonts w:ascii="华文宋体" w:eastAsia="华文宋体" w:hAnsi="华文宋体"/>
          <w:szCs w:val="21"/>
        </w:rPr>
      </w:pPr>
      <w:r w:rsidRPr="00EA704A">
        <w:rPr>
          <w:rFonts w:ascii="华文宋体" w:eastAsia="华文宋体" w:hAnsi="华文宋体"/>
          <w:szCs w:val="21"/>
        </w:rPr>
        <w:br w:type="page"/>
      </w:r>
    </w:p>
    <w:p w14:paraId="2865590C" w14:textId="700A664A" w:rsidR="00957750" w:rsidRPr="00154B49" w:rsidRDefault="00957750" w:rsidP="000A0A99">
      <w:pPr>
        <w:spacing w:line="360" w:lineRule="auto"/>
        <w:jc w:val="center"/>
        <w:rPr>
          <w:rFonts w:ascii="黑体" w:eastAsia="黑体" w:hAnsi="黑体"/>
          <w:szCs w:val="21"/>
        </w:rPr>
      </w:pPr>
      <w:bookmarkStart w:id="684" w:name="_Hlk43527956"/>
      <w:r w:rsidRPr="00154B49">
        <w:rPr>
          <w:rFonts w:ascii="黑体" w:eastAsia="黑体" w:hAnsi="黑体" w:hint="eastAsia"/>
          <w:szCs w:val="21"/>
        </w:rPr>
        <w:lastRenderedPageBreak/>
        <w:t>参考文献</w:t>
      </w:r>
      <w:bookmarkEnd w:id="683"/>
    </w:p>
    <w:p w14:paraId="5315F2E1" w14:textId="381E58FF" w:rsidR="00957750" w:rsidRPr="00EA563F" w:rsidRDefault="00154B49" w:rsidP="00154B49">
      <w:pPr>
        <w:ind w:firstLine="420"/>
        <w:rPr>
          <w:rFonts w:ascii="华文宋体" w:eastAsia="华文宋体" w:hAnsi="华文宋体"/>
          <w:i/>
          <w:iCs/>
          <w:szCs w:val="21"/>
        </w:rPr>
      </w:pPr>
      <w:bookmarkStart w:id="685" w:name="_Toc37329123"/>
      <w:bookmarkStart w:id="686" w:name="_Toc429987760"/>
      <w:bookmarkStart w:id="687" w:name="_Toc442083341"/>
      <w:r>
        <w:rPr>
          <w:rFonts w:ascii="华文宋体" w:eastAsia="华文宋体" w:hAnsi="华文宋体" w:hint="eastAsia"/>
          <w:szCs w:val="21"/>
        </w:rPr>
        <w:t>[</w:t>
      </w:r>
      <w:r w:rsidR="0066531D">
        <w:rPr>
          <w:rFonts w:ascii="华文宋体" w:eastAsia="华文宋体" w:hAnsi="华文宋体"/>
          <w:szCs w:val="21"/>
        </w:rPr>
        <w:t xml:space="preserve"> </w:t>
      </w:r>
      <w:proofErr w:type="gramStart"/>
      <w:r>
        <w:rPr>
          <w:rFonts w:ascii="华文宋体" w:eastAsia="华文宋体" w:hAnsi="华文宋体" w:hint="eastAsia"/>
          <w:szCs w:val="21"/>
        </w:rPr>
        <w:t>1</w:t>
      </w:r>
      <w:r w:rsidR="0066531D">
        <w:rPr>
          <w:rFonts w:ascii="华文宋体" w:eastAsia="华文宋体" w:hAnsi="华文宋体"/>
          <w:szCs w:val="21"/>
        </w:rPr>
        <w:t xml:space="preserve"> </w:t>
      </w:r>
      <w:r>
        <w:rPr>
          <w:rFonts w:ascii="华文宋体" w:eastAsia="华文宋体" w:hAnsi="华文宋体" w:hint="eastAsia"/>
          <w:szCs w:val="21"/>
        </w:rPr>
        <w:t>]</w:t>
      </w:r>
      <w:proofErr w:type="gramEnd"/>
      <w:r>
        <w:rPr>
          <w:rFonts w:ascii="华文宋体" w:eastAsia="华文宋体" w:hAnsi="华文宋体"/>
          <w:szCs w:val="21"/>
        </w:rPr>
        <w:t xml:space="preserve"> </w:t>
      </w:r>
      <w:r w:rsidR="001C40D6">
        <w:rPr>
          <w:rFonts w:ascii="华文宋体" w:eastAsia="华文宋体" w:hAnsi="华文宋体"/>
          <w:szCs w:val="21"/>
        </w:rPr>
        <w:t xml:space="preserve"> </w:t>
      </w:r>
      <w:r w:rsidR="00957750" w:rsidRPr="00EA704A">
        <w:rPr>
          <w:rFonts w:ascii="华文宋体" w:eastAsia="华文宋体" w:hAnsi="华文宋体"/>
          <w:szCs w:val="21"/>
        </w:rPr>
        <w:t>IEC 60034-30-1</w:t>
      </w:r>
      <w:r w:rsidR="0066531D">
        <w:rPr>
          <w:rFonts w:ascii="华文宋体" w:eastAsia="华文宋体" w:hAnsi="华文宋体"/>
          <w:szCs w:val="21"/>
        </w:rPr>
        <w:t xml:space="preserve"> </w:t>
      </w:r>
      <w:r w:rsidR="00957750" w:rsidRPr="00EA563F">
        <w:rPr>
          <w:rFonts w:ascii="华文宋体" w:eastAsia="华文宋体" w:hAnsi="华文宋体"/>
          <w:i/>
          <w:iCs/>
          <w:szCs w:val="21"/>
        </w:rPr>
        <w:t>Rotating electrical machines – Part 30-1: Efficiency classes of line operated AC motors (IE code)</w:t>
      </w:r>
      <w:r w:rsidR="00957750" w:rsidRPr="00EA563F">
        <w:rPr>
          <w:rFonts w:ascii="华文宋体" w:eastAsia="华文宋体" w:hAnsi="华文宋体" w:hint="eastAsia"/>
          <w:i/>
          <w:iCs/>
          <w:szCs w:val="21"/>
        </w:rPr>
        <w:t xml:space="preserve"> .</w:t>
      </w:r>
      <w:bookmarkEnd w:id="685"/>
      <w:r w:rsidR="0066531D" w:rsidRPr="00EA563F">
        <w:rPr>
          <w:rFonts w:ascii="华文宋体" w:eastAsia="华文宋体" w:hAnsi="华文宋体"/>
          <w:i/>
          <w:iCs/>
          <w:szCs w:val="21"/>
        </w:rPr>
        <w:t xml:space="preserve"> </w:t>
      </w:r>
    </w:p>
    <w:p w14:paraId="0C13938F" w14:textId="2D617E51" w:rsidR="00957750" w:rsidRPr="00EA704A" w:rsidRDefault="002E5739" w:rsidP="002E5739">
      <w:pPr>
        <w:ind w:firstLine="420"/>
        <w:rPr>
          <w:rFonts w:ascii="华文宋体" w:eastAsia="华文宋体" w:hAnsi="华文宋体"/>
          <w:szCs w:val="21"/>
        </w:rPr>
      </w:pPr>
      <w:bookmarkStart w:id="688" w:name="_Toc37329124"/>
      <w:r>
        <w:rPr>
          <w:rFonts w:ascii="华文宋体" w:eastAsia="华文宋体" w:hAnsi="华文宋体" w:hint="eastAsia"/>
          <w:szCs w:val="21"/>
        </w:rPr>
        <w:t>[</w:t>
      </w:r>
      <w:r w:rsidR="0066531D">
        <w:rPr>
          <w:rFonts w:ascii="华文宋体" w:eastAsia="华文宋体" w:hAnsi="华文宋体"/>
          <w:szCs w:val="21"/>
        </w:rPr>
        <w:t xml:space="preserve"> </w:t>
      </w:r>
      <w:proofErr w:type="gramStart"/>
      <w:r>
        <w:rPr>
          <w:rFonts w:ascii="华文宋体" w:eastAsia="华文宋体" w:hAnsi="华文宋体" w:hint="eastAsia"/>
          <w:szCs w:val="21"/>
        </w:rPr>
        <w:t>2</w:t>
      </w:r>
      <w:r w:rsidR="0066531D">
        <w:rPr>
          <w:rFonts w:ascii="华文宋体" w:eastAsia="华文宋体" w:hAnsi="华文宋体"/>
          <w:szCs w:val="21"/>
        </w:rPr>
        <w:t xml:space="preserve"> </w:t>
      </w:r>
      <w:r>
        <w:rPr>
          <w:rFonts w:ascii="华文宋体" w:eastAsia="华文宋体" w:hAnsi="华文宋体" w:hint="eastAsia"/>
          <w:szCs w:val="21"/>
        </w:rPr>
        <w:t>]</w:t>
      </w:r>
      <w:proofErr w:type="gramEnd"/>
      <w:r>
        <w:rPr>
          <w:rFonts w:ascii="华文宋体" w:eastAsia="华文宋体" w:hAnsi="华文宋体"/>
          <w:szCs w:val="21"/>
        </w:rPr>
        <w:t xml:space="preserve"> </w:t>
      </w:r>
      <w:r w:rsidR="00957750" w:rsidRPr="00EA704A">
        <w:rPr>
          <w:rFonts w:ascii="华文宋体" w:eastAsia="华文宋体" w:hAnsi="华文宋体"/>
          <w:szCs w:val="21"/>
        </w:rPr>
        <w:t>IEC 60050-826:2004</w:t>
      </w:r>
      <w:r w:rsidR="0066531D">
        <w:rPr>
          <w:rFonts w:ascii="华文宋体" w:eastAsia="华文宋体" w:hAnsi="华文宋体"/>
          <w:szCs w:val="21"/>
        </w:rPr>
        <w:t xml:space="preserve"> </w:t>
      </w:r>
      <w:r w:rsidR="001C40D6">
        <w:rPr>
          <w:rFonts w:ascii="华文宋体" w:eastAsia="华文宋体" w:hAnsi="华文宋体"/>
          <w:szCs w:val="21"/>
        </w:rPr>
        <w:t xml:space="preserve"> </w:t>
      </w:r>
      <w:r w:rsidR="00957750" w:rsidRPr="00EA563F">
        <w:rPr>
          <w:rFonts w:ascii="华文宋体" w:eastAsia="华文宋体" w:hAnsi="华文宋体"/>
          <w:i/>
          <w:iCs/>
          <w:szCs w:val="21"/>
        </w:rPr>
        <w:t>International Electrotechnical Vocabulary – Part 826: Electrical installations</w:t>
      </w:r>
      <w:bookmarkEnd w:id="686"/>
      <w:bookmarkEnd w:id="687"/>
      <w:bookmarkEnd w:id="688"/>
      <w:r w:rsidR="0066531D" w:rsidRPr="00EA704A">
        <w:rPr>
          <w:rFonts w:ascii="华文宋体" w:eastAsia="华文宋体" w:hAnsi="华文宋体"/>
          <w:szCs w:val="21"/>
        </w:rPr>
        <w:t xml:space="preserve"> </w:t>
      </w:r>
    </w:p>
    <w:p w14:paraId="6610850D" w14:textId="6DB76B16" w:rsidR="00957750" w:rsidRPr="00EA563F" w:rsidRDefault="002E5739" w:rsidP="002E5739">
      <w:pPr>
        <w:ind w:firstLine="420"/>
        <w:rPr>
          <w:rFonts w:ascii="华文宋体" w:eastAsia="华文宋体" w:hAnsi="华文宋体"/>
          <w:i/>
          <w:iCs/>
          <w:szCs w:val="21"/>
        </w:rPr>
      </w:pPr>
      <w:r>
        <w:rPr>
          <w:rFonts w:ascii="华文宋体" w:eastAsia="华文宋体" w:hAnsi="华文宋体" w:hint="eastAsia"/>
          <w:szCs w:val="21"/>
        </w:rPr>
        <w:t>[</w:t>
      </w:r>
      <w:r w:rsidR="0066531D">
        <w:rPr>
          <w:rFonts w:ascii="华文宋体" w:eastAsia="华文宋体" w:hAnsi="华文宋体"/>
          <w:szCs w:val="21"/>
        </w:rPr>
        <w:t xml:space="preserve"> </w:t>
      </w:r>
      <w:proofErr w:type="gramStart"/>
      <w:r>
        <w:rPr>
          <w:rFonts w:ascii="华文宋体" w:eastAsia="华文宋体" w:hAnsi="华文宋体" w:hint="eastAsia"/>
          <w:szCs w:val="21"/>
        </w:rPr>
        <w:t>3</w:t>
      </w:r>
      <w:r w:rsidR="0066531D">
        <w:rPr>
          <w:rFonts w:ascii="华文宋体" w:eastAsia="华文宋体" w:hAnsi="华文宋体"/>
          <w:szCs w:val="21"/>
        </w:rPr>
        <w:t xml:space="preserve"> </w:t>
      </w:r>
      <w:r>
        <w:rPr>
          <w:rFonts w:ascii="华文宋体" w:eastAsia="华文宋体" w:hAnsi="华文宋体" w:hint="eastAsia"/>
          <w:szCs w:val="21"/>
        </w:rPr>
        <w:t>]</w:t>
      </w:r>
      <w:proofErr w:type="gramEnd"/>
      <w:r>
        <w:rPr>
          <w:rFonts w:ascii="华文宋体" w:eastAsia="华文宋体" w:hAnsi="华文宋体"/>
          <w:szCs w:val="21"/>
        </w:rPr>
        <w:t xml:space="preserve"> </w:t>
      </w:r>
      <w:r w:rsidR="00957750" w:rsidRPr="00EA704A">
        <w:rPr>
          <w:rFonts w:ascii="华文宋体" w:eastAsia="华文宋体" w:hAnsi="华文宋体"/>
          <w:szCs w:val="21"/>
        </w:rPr>
        <w:t>IEC 60050-881:1983</w:t>
      </w:r>
      <w:r w:rsidR="0066531D">
        <w:rPr>
          <w:rFonts w:ascii="华文宋体" w:eastAsia="华文宋体" w:hAnsi="华文宋体"/>
          <w:szCs w:val="21"/>
        </w:rPr>
        <w:t xml:space="preserve"> </w:t>
      </w:r>
      <w:r w:rsidR="001C40D6">
        <w:rPr>
          <w:rFonts w:ascii="华文宋体" w:eastAsia="华文宋体" w:hAnsi="华文宋体"/>
          <w:szCs w:val="21"/>
        </w:rPr>
        <w:t xml:space="preserve"> </w:t>
      </w:r>
      <w:r w:rsidR="00957750" w:rsidRPr="00EA563F">
        <w:rPr>
          <w:rFonts w:ascii="华文宋体" w:eastAsia="华文宋体" w:hAnsi="华文宋体"/>
          <w:i/>
          <w:iCs/>
          <w:szCs w:val="21"/>
        </w:rPr>
        <w:t>International Electrotechnical Vocabulary – Chapter 881: Radiology and radiological physics</w:t>
      </w:r>
      <w:r w:rsidR="00957750" w:rsidRPr="00EA563F">
        <w:rPr>
          <w:rFonts w:ascii="华文宋体" w:eastAsia="华文宋体" w:hAnsi="华文宋体" w:hint="eastAsia"/>
          <w:i/>
          <w:iCs/>
          <w:szCs w:val="21"/>
        </w:rPr>
        <w:t xml:space="preserve"> </w:t>
      </w:r>
      <w:r w:rsidR="00957750" w:rsidRPr="00EA563F">
        <w:rPr>
          <w:rFonts w:ascii="华文宋体" w:eastAsia="华文宋体" w:hAnsi="华文宋体"/>
          <w:i/>
          <w:iCs/>
          <w:szCs w:val="21"/>
        </w:rPr>
        <w:t>(</w:t>
      </w:r>
      <w:r w:rsidR="00EA563F">
        <w:rPr>
          <w:rFonts w:ascii="华文宋体" w:eastAsia="华文宋体" w:hAnsi="华文宋体"/>
          <w:i/>
          <w:iCs/>
          <w:szCs w:val="21"/>
        </w:rPr>
        <w:t xml:space="preserve">see </w:t>
      </w:r>
      <w:r w:rsidR="00957750" w:rsidRPr="00EA563F">
        <w:rPr>
          <w:rFonts w:ascii="华文宋体" w:eastAsia="华文宋体" w:hAnsi="华文宋体" w:hint="eastAsia"/>
          <w:i/>
          <w:iCs/>
          <w:szCs w:val="21"/>
        </w:rPr>
        <w:t>h</w:t>
      </w:r>
      <w:r w:rsidR="00957750" w:rsidRPr="00EA563F">
        <w:rPr>
          <w:rFonts w:ascii="华文宋体" w:eastAsia="华文宋体" w:hAnsi="华文宋体"/>
          <w:i/>
          <w:iCs/>
          <w:szCs w:val="21"/>
        </w:rPr>
        <w:t>ttp:/www.electropedia.org)</w:t>
      </w:r>
    </w:p>
    <w:p w14:paraId="22CD3517" w14:textId="3DC30080" w:rsidR="00957750" w:rsidRPr="00EA704A" w:rsidRDefault="002E5739" w:rsidP="002E5739">
      <w:pPr>
        <w:ind w:firstLine="420"/>
        <w:rPr>
          <w:rFonts w:ascii="华文宋体" w:eastAsia="华文宋体" w:hAnsi="华文宋体"/>
          <w:szCs w:val="21"/>
        </w:rPr>
      </w:pPr>
      <w:bookmarkStart w:id="689" w:name="_Toc429987761"/>
      <w:bookmarkStart w:id="690" w:name="_Toc442083342"/>
      <w:bookmarkStart w:id="691" w:name="_Toc37329125"/>
      <w:r>
        <w:rPr>
          <w:rFonts w:ascii="华文宋体" w:eastAsia="华文宋体" w:hAnsi="华文宋体" w:hint="eastAsia"/>
          <w:szCs w:val="21"/>
        </w:rPr>
        <w:t>[</w:t>
      </w:r>
      <w:r w:rsidR="0066531D">
        <w:rPr>
          <w:rFonts w:ascii="华文宋体" w:eastAsia="华文宋体" w:hAnsi="华文宋体"/>
          <w:szCs w:val="21"/>
        </w:rPr>
        <w:t xml:space="preserve"> </w:t>
      </w:r>
      <w:proofErr w:type="gramStart"/>
      <w:r>
        <w:rPr>
          <w:rFonts w:ascii="华文宋体" w:eastAsia="华文宋体" w:hAnsi="华文宋体" w:hint="eastAsia"/>
          <w:szCs w:val="21"/>
        </w:rPr>
        <w:t>4</w:t>
      </w:r>
      <w:r w:rsidR="0066531D">
        <w:rPr>
          <w:rFonts w:ascii="华文宋体" w:eastAsia="华文宋体" w:hAnsi="华文宋体"/>
          <w:szCs w:val="21"/>
        </w:rPr>
        <w:t xml:space="preserve"> </w:t>
      </w:r>
      <w:r>
        <w:rPr>
          <w:rFonts w:ascii="华文宋体" w:eastAsia="华文宋体" w:hAnsi="华文宋体" w:hint="eastAsia"/>
          <w:szCs w:val="21"/>
        </w:rPr>
        <w:t>]</w:t>
      </w:r>
      <w:proofErr w:type="gramEnd"/>
      <w:r>
        <w:rPr>
          <w:rFonts w:ascii="华文宋体" w:eastAsia="华文宋体" w:hAnsi="华文宋体"/>
          <w:szCs w:val="21"/>
        </w:rPr>
        <w:t xml:space="preserve"> </w:t>
      </w:r>
      <w:r w:rsidR="00957750" w:rsidRPr="00EA704A">
        <w:rPr>
          <w:rFonts w:ascii="华文宋体" w:eastAsia="华文宋体" w:hAnsi="华文宋体"/>
          <w:szCs w:val="21"/>
        </w:rPr>
        <w:t>IEC 60076-20</w:t>
      </w:r>
      <w:r w:rsidR="0066531D">
        <w:rPr>
          <w:rFonts w:ascii="华文宋体" w:eastAsia="华文宋体" w:hAnsi="华文宋体"/>
          <w:szCs w:val="21"/>
        </w:rPr>
        <w:t xml:space="preserve"> </w:t>
      </w:r>
      <w:r w:rsidR="00EA563F">
        <w:rPr>
          <w:rFonts w:ascii="华文宋体" w:eastAsia="华文宋体" w:hAnsi="华文宋体"/>
          <w:szCs w:val="21"/>
        </w:rPr>
        <w:t xml:space="preserve"> </w:t>
      </w:r>
      <w:r w:rsidR="00957750" w:rsidRPr="00EA563F">
        <w:rPr>
          <w:rFonts w:ascii="华文宋体" w:eastAsia="华文宋体" w:hAnsi="华文宋体"/>
          <w:i/>
          <w:iCs/>
          <w:szCs w:val="21"/>
        </w:rPr>
        <w:t>Power transformers – Part 20: Energy efficiency for transformers 36kV and below</w:t>
      </w:r>
      <w:bookmarkEnd w:id="689"/>
      <w:bookmarkEnd w:id="690"/>
      <w:bookmarkEnd w:id="691"/>
      <w:r w:rsidR="0066531D" w:rsidRPr="00EA704A">
        <w:rPr>
          <w:rFonts w:ascii="华文宋体" w:eastAsia="华文宋体" w:hAnsi="华文宋体"/>
          <w:szCs w:val="21"/>
        </w:rPr>
        <w:t xml:space="preserve"> </w:t>
      </w:r>
    </w:p>
    <w:p w14:paraId="357A8661" w14:textId="13C6969E" w:rsidR="00957750" w:rsidRPr="00EA563F" w:rsidRDefault="002E5739" w:rsidP="002E5739">
      <w:pPr>
        <w:ind w:firstLine="420"/>
        <w:rPr>
          <w:rFonts w:ascii="华文宋体" w:eastAsia="华文宋体" w:hAnsi="华文宋体"/>
          <w:i/>
          <w:iCs/>
          <w:szCs w:val="21"/>
        </w:rPr>
      </w:pPr>
      <w:bookmarkStart w:id="692" w:name="_Toc37329126"/>
      <w:r>
        <w:rPr>
          <w:rFonts w:ascii="华文宋体" w:eastAsia="华文宋体" w:hAnsi="华文宋体" w:hint="eastAsia"/>
          <w:szCs w:val="21"/>
        </w:rPr>
        <w:t>[</w:t>
      </w:r>
      <w:r w:rsidR="0066531D">
        <w:rPr>
          <w:rFonts w:ascii="华文宋体" w:eastAsia="华文宋体" w:hAnsi="华文宋体"/>
          <w:szCs w:val="21"/>
        </w:rPr>
        <w:t xml:space="preserve"> </w:t>
      </w:r>
      <w:proofErr w:type="gramStart"/>
      <w:r>
        <w:rPr>
          <w:rFonts w:ascii="华文宋体" w:eastAsia="华文宋体" w:hAnsi="华文宋体" w:hint="eastAsia"/>
          <w:szCs w:val="21"/>
        </w:rPr>
        <w:t>5</w:t>
      </w:r>
      <w:r w:rsidR="0066531D">
        <w:rPr>
          <w:rFonts w:ascii="华文宋体" w:eastAsia="华文宋体" w:hAnsi="华文宋体"/>
          <w:szCs w:val="21"/>
        </w:rPr>
        <w:t xml:space="preserve"> </w:t>
      </w:r>
      <w:r>
        <w:rPr>
          <w:rFonts w:ascii="华文宋体" w:eastAsia="华文宋体" w:hAnsi="华文宋体" w:hint="eastAsia"/>
          <w:szCs w:val="21"/>
        </w:rPr>
        <w:t>]</w:t>
      </w:r>
      <w:proofErr w:type="gramEnd"/>
      <w:r>
        <w:rPr>
          <w:rFonts w:ascii="华文宋体" w:eastAsia="华文宋体" w:hAnsi="华文宋体"/>
          <w:szCs w:val="21"/>
        </w:rPr>
        <w:t xml:space="preserve"> </w:t>
      </w:r>
      <w:r w:rsidR="00957750" w:rsidRPr="00EA704A">
        <w:rPr>
          <w:rFonts w:ascii="华文宋体" w:eastAsia="华文宋体" w:hAnsi="华文宋体"/>
          <w:szCs w:val="21"/>
        </w:rPr>
        <w:t>IEC 60287-3-2</w:t>
      </w:r>
      <w:r w:rsidR="00EA563F">
        <w:rPr>
          <w:rFonts w:ascii="华文宋体" w:eastAsia="华文宋体" w:hAnsi="华文宋体"/>
          <w:szCs w:val="21"/>
        </w:rPr>
        <w:t xml:space="preserve"> </w:t>
      </w:r>
      <w:r w:rsidR="0066531D">
        <w:rPr>
          <w:rFonts w:ascii="华文宋体" w:eastAsia="华文宋体" w:hAnsi="华文宋体"/>
          <w:szCs w:val="21"/>
        </w:rPr>
        <w:t xml:space="preserve"> </w:t>
      </w:r>
      <w:r w:rsidR="00957750" w:rsidRPr="00EA563F">
        <w:rPr>
          <w:rFonts w:ascii="华文宋体" w:eastAsia="华文宋体" w:hAnsi="华文宋体"/>
          <w:i/>
          <w:iCs/>
          <w:szCs w:val="21"/>
        </w:rPr>
        <w:t>Electric cables – Calculation of the current rating – Part 3-2: Sections on operating conditions – Economic optimization of power cable size</w:t>
      </w:r>
      <w:bookmarkEnd w:id="692"/>
    </w:p>
    <w:p w14:paraId="3881F49B" w14:textId="3295A90E" w:rsidR="00957750" w:rsidRPr="00EA704A" w:rsidRDefault="002E5739" w:rsidP="002E5739">
      <w:pPr>
        <w:ind w:firstLine="420"/>
        <w:rPr>
          <w:rFonts w:ascii="华文宋体" w:eastAsia="华文宋体" w:hAnsi="华文宋体"/>
          <w:szCs w:val="21"/>
        </w:rPr>
      </w:pPr>
      <w:bookmarkStart w:id="693" w:name="_Toc37329127"/>
      <w:r>
        <w:rPr>
          <w:rFonts w:ascii="华文宋体" w:eastAsia="华文宋体" w:hAnsi="华文宋体" w:hint="eastAsia"/>
          <w:szCs w:val="21"/>
        </w:rPr>
        <w:t>[</w:t>
      </w:r>
      <w:r w:rsidR="0066531D">
        <w:rPr>
          <w:rFonts w:ascii="华文宋体" w:eastAsia="华文宋体" w:hAnsi="华文宋体"/>
          <w:szCs w:val="21"/>
        </w:rPr>
        <w:t xml:space="preserve"> </w:t>
      </w:r>
      <w:proofErr w:type="gramStart"/>
      <w:r>
        <w:rPr>
          <w:rFonts w:ascii="华文宋体" w:eastAsia="华文宋体" w:hAnsi="华文宋体" w:hint="eastAsia"/>
          <w:szCs w:val="21"/>
        </w:rPr>
        <w:t>6</w:t>
      </w:r>
      <w:r w:rsidR="0066531D">
        <w:rPr>
          <w:rFonts w:ascii="华文宋体" w:eastAsia="华文宋体" w:hAnsi="华文宋体"/>
          <w:szCs w:val="21"/>
        </w:rPr>
        <w:t xml:space="preserve"> </w:t>
      </w:r>
      <w:r>
        <w:rPr>
          <w:rFonts w:ascii="华文宋体" w:eastAsia="华文宋体" w:hAnsi="华文宋体" w:hint="eastAsia"/>
          <w:szCs w:val="21"/>
        </w:rPr>
        <w:t>]</w:t>
      </w:r>
      <w:proofErr w:type="gramEnd"/>
      <w:r>
        <w:rPr>
          <w:rFonts w:ascii="华文宋体" w:eastAsia="华文宋体" w:hAnsi="华文宋体"/>
          <w:szCs w:val="21"/>
        </w:rPr>
        <w:t xml:space="preserve"> </w:t>
      </w:r>
      <w:r w:rsidR="00957750" w:rsidRPr="00EA704A">
        <w:rPr>
          <w:rFonts w:ascii="华文宋体" w:eastAsia="华文宋体" w:hAnsi="华文宋体"/>
          <w:szCs w:val="21"/>
        </w:rPr>
        <w:t xml:space="preserve">IEC 60364 </w:t>
      </w:r>
      <w:r w:rsidR="001C40D6">
        <w:rPr>
          <w:rFonts w:ascii="华文宋体" w:eastAsia="华文宋体" w:hAnsi="华文宋体"/>
          <w:szCs w:val="21"/>
        </w:rPr>
        <w:t xml:space="preserve"> </w:t>
      </w:r>
      <w:r w:rsidR="00957750" w:rsidRPr="00EA563F">
        <w:rPr>
          <w:rFonts w:ascii="华文宋体" w:eastAsia="华文宋体" w:hAnsi="华文宋体"/>
          <w:i/>
          <w:iCs/>
          <w:szCs w:val="21"/>
        </w:rPr>
        <w:t xml:space="preserve">(all parts), </w:t>
      </w:r>
      <w:bookmarkStart w:id="694" w:name="_Hlk43527212"/>
      <w:r w:rsidR="00957750" w:rsidRPr="00EA563F">
        <w:rPr>
          <w:rFonts w:ascii="华文宋体" w:eastAsia="华文宋体" w:hAnsi="华文宋体"/>
          <w:i/>
          <w:iCs/>
          <w:szCs w:val="21"/>
        </w:rPr>
        <w:t>Low-voltage electrical installations</w:t>
      </w:r>
      <w:r w:rsidR="00957750" w:rsidRPr="00EA704A">
        <w:rPr>
          <w:rFonts w:ascii="华文宋体" w:eastAsia="华文宋体" w:hAnsi="华文宋体"/>
          <w:szCs w:val="21"/>
        </w:rPr>
        <w:t xml:space="preserve"> </w:t>
      </w:r>
      <w:bookmarkEnd w:id="693"/>
      <w:bookmarkEnd w:id="694"/>
    </w:p>
    <w:p w14:paraId="6C91AF14" w14:textId="32835454" w:rsidR="00957750" w:rsidRPr="00EA563F" w:rsidRDefault="002E5739" w:rsidP="002E5739">
      <w:pPr>
        <w:ind w:firstLine="420"/>
        <w:rPr>
          <w:rFonts w:ascii="华文宋体" w:eastAsia="华文宋体" w:hAnsi="华文宋体"/>
          <w:i/>
          <w:iCs/>
          <w:szCs w:val="21"/>
        </w:rPr>
      </w:pPr>
      <w:bookmarkStart w:id="695" w:name="_Toc37329128"/>
      <w:r>
        <w:rPr>
          <w:rFonts w:ascii="华文宋体" w:eastAsia="华文宋体" w:hAnsi="华文宋体" w:hint="eastAsia"/>
          <w:szCs w:val="21"/>
        </w:rPr>
        <w:t>[</w:t>
      </w:r>
      <w:r w:rsidR="0066531D">
        <w:rPr>
          <w:rFonts w:ascii="华文宋体" w:eastAsia="华文宋体" w:hAnsi="华文宋体"/>
          <w:szCs w:val="21"/>
        </w:rPr>
        <w:t xml:space="preserve"> </w:t>
      </w:r>
      <w:proofErr w:type="gramStart"/>
      <w:r w:rsidR="0066531D">
        <w:rPr>
          <w:rFonts w:ascii="华文宋体" w:eastAsia="华文宋体" w:hAnsi="华文宋体" w:hint="eastAsia"/>
          <w:szCs w:val="21"/>
        </w:rPr>
        <w:t>7</w:t>
      </w:r>
      <w:r w:rsidR="0066531D">
        <w:rPr>
          <w:rFonts w:ascii="华文宋体" w:eastAsia="华文宋体" w:hAnsi="华文宋体"/>
          <w:szCs w:val="21"/>
        </w:rPr>
        <w:t xml:space="preserve"> </w:t>
      </w:r>
      <w:r>
        <w:rPr>
          <w:rFonts w:ascii="华文宋体" w:eastAsia="华文宋体" w:hAnsi="华文宋体" w:hint="eastAsia"/>
          <w:szCs w:val="21"/>
        </w:rPr>
        <w:t>]</w:t>
      </w:r>
      <w:proofErr w:type="gramEnd"/>
      <w:r>
        <w:rPr>
          <w:rFonts w:ascii="华文宋体" w:eastAsia="华文宋体" w:hAnsi="华文宋体"/>
          <w:szCs w:val="21"/>
        </w:rPr>
        <w:t xml:space="preserve"> </w:t>
      </w:r>
      <w:r w:rsidR="00957750" w:rsidRPr="00EA704A">
        <w:rPr>
          <w:rFonts w:ascii="华文宋体" w:eastAsia="华文宋体" w:hAnsi="华文宋体"/>
          <w:szCs w:val="21"/>
        </w:rPr>
        <w:t>IEC 60364-5-52:2009</w:t>
      </w:r>
      <w:r w:rsidR="0066531D">
        <w:rPr>
          <w:rFonts w:ascii="华文宋体" w:eastAsia="华文宋体" w:hAnsi="华文宋体"/>
          <w:szCs w:val="21"/>
        </w:rPr>
        <w:t xml:space="preserve"> </w:t>
      </w:r>
      <w:r w:rsidR="00957750" w:rsidRPr="00EA563F">
        <w:rPr>
          <w:rFonts w:ascii="华文宋体" w:eastAsia="华文宋体" w:hAnsi="华文宋体"/>
          <w:i/>
          <w:iCs/>
          <w:szCs w:val="21"/>
        </w:rPr>
        <w:t>Low-voltage electrical installations – Part 5-52: Selection and erection of electrical equipment – Wiring systems</w:t>
      </w:r>
      <w:r w:rsidR="00957750" w:rsidRPr="00EA563F">
        <w:rPr>
          <w:rFonts w:ascii="华文宋体" w:eastAsia="华文宋体" w:hAnsi="华文宋体" w:hint="eastAsia"/>
          <w:i/>
          <w:iCs/>
          <w:szCs w:val="21"/>
        </w:rPr>
        <w:t>.</w:t>
      </w:r>
      <w:r w:rsidR="00957750" w:rsidRPr="00EA563F">
        <w:rPr>
          <w:rFonts w:ascii="华文宋体" w:eastAsia="华文宋体" w:hAnsi="华文宋体"/>
          <w:i/>
          <w:iCs/>
          <w:szCs w:val="21"/>
        </w:rPr>
        <w:t xml:space="preserve"> </w:t>
      </w:r>
      <w:bookmarkEnd w:id="695"/>
    </w:p>
    <w:p w14:paraId="4E6FFB84" w14:textId="047DB435" w:rsidR="0066531D" w:rsidRPr="00EA563F" w:rsidRDefault="002E5739" w:rsidP="0066531D">
      <w:pPr>
        <w:ind w:left="420"/>
        <w:jc w:val="left"/>
        <w:rPr>
          <w:rFonts w:ascii="华文宋体" w:eastAsia="华文宋体" w:hAnsi="华文宋体"/>
          <w:i/>
          <w:iCs/>
        </w:rPr>
      </w:pPr>
      <w:bookmarkStart w:id="696" w:name="_Toc37329129"/>
      <w:r>
        <w:rPr>
          <w:rFonts w:ascii="华文宋体" w:eastAsia="华文宋体" w:hAnsi="华文宋体" w:hint="eastAsia"/>
          <w:szCs w:val="21"/>
        </w:rPr>
        <w:t>[</w:t>
      </w:r>
      <w:r w:rsidR="0066531D">
        <w:rPr>
          <w:rFonts w:ascii="华文宋体" w:eastAsia="华文宋体" w:hAnsi="华文宋体"/>
          <w:szCs w:val="21"/>
        </w:rPr>
        <w:t xml:space="preserve"> </w:t>
      </w:r>
      <w:proofErr w:type="gramStart"/>
      <w:r>
        <w:rPr>
          <w:rFonts w:ascii="华文宋体" w:eastAsia="华文宋体" w:hAnsi="华文宋体" w:hint="eastAsia"/>
          <w:szCs w:val="21"/>
        </w:rPr>
        <w:t>8</w:t>
      </w:r>
      <w:r w:rsidR="0066531D">
        <w:rPr>
          <w:rFonts w:ascii="华文宋体" w:eastAsia="华文宋体" w:hAnsi="华文宋体"/>
          <w:szCs w:val="21"/>
        </w:rPr>
        <w:t xml:space="preserve"> </w:t>
      </w:r>
      <w:r>
        <w:rPr>
          <w:rFonts w:ascii="华文宋体" w:eastAsia="华文宋体" w:hAnsi="华文宋体" w:hint="eastAsia"/>
          <w:szCs w:val="21"/>
        </w:rPr>
        <w:t>]</w:t>
      </w:r>
      <w:proofErr w:type="gramEnd"/>
      <w:r>
        <w:rPr>
          <w:rFonts w:ascii="华文宋体" w:eastAsia="华文宋体" w:hAnsi="华文宋体"/>
          <w:szCs w:val="21"/>
        </w:rPr>
        <w:t xml:space="preserve"> </w:t>
      </w:r>
      <w:r w:rsidR="00957750" w:rsidRPr="00EA704A">
        <w:rPr>
          <w:rFonts w:ascii="华文宋体" w:eastAsia="华文宋体" w:hAnsi="华文宋体"/>
          <w:szCs w:val="21"/>
        </w:rPr>
        <w:t>IEC 60364-5-55:2011</w:t>
      </w:r>
      <w:r w:rsidR="0066531D">
        <w:rPr>
          <w:rFonts w:ascii="华文宋体" w:eastAsia="华文宋体" w:hAnsi="华文宋体"/>
          <w:szCs w:val="21"/>
        </w:rPr>
        <w:t xml:space="preserve"> </w:t>
      </w:r>
      <w:r w:rsidR="001C40D6">
        <w:rPr>
          <w:rFonts w:ascii="华文宋体" w:eastAsia="华文宋体" w:hAnsi="华文宋体"/>
          <w:szCs w:val="21"/>
        </w:rPr>
        <w:t xml:space="preserve"> </w:t>
      </w:r>
      <w:r w:rsidR="0066531D" w:rsidRPr="00EA563F">
        <w:rPr>
          <w:rFonts w:ascii="华文宋体" w:eastAsia="华文宋体" w:hAnsi="华文宋体"/>
          <w:i/>
          <w:iCs/>
          <w:szCs w:val="21"/>
        </w:rPr>
        <w:t>Low-voltage electrical installations</w:t>
      </w:r>
      <w:r w:rsidR="00957750" w:rsidRPr="00EA563F">
        <w:rPr>
          <w:rFonts w:ascii="华文宋体" w:eastAsia="华文宋体" w:hAnsi="华文宋体"/>
          <w:i/>
          <w:iCs/>
          <w:szCs w:val="21"/>
        </w:rPr>
        <w:t xml:space="preserve">– Part 5-55: Selection and erection of </w:t>
      </w:r>
      <w:r w:rsidR="00957750" w:rsidRPr="00EA563F">
        <w:rPr>
          <w:rFonts w:ascii="华文宋体" w:eastAsia="华文宋体" w:hAnsi="华文宋体"/>
          <w:i/>
          <w:iCs/>
        </w:rPr>
        <w:t xml:space="preserve">electrical equipment – Other equipment </w:t>
      </w:r>
    </w:p>
    <w:p w14:paraId="60B645CB" w14:textId="77777777" w:rsidR="001C40D6" w:rsidRDefault="00957750" w:rsidP="0066531D">
      <w:pPr>
        <w:ind w:left="420"/>
        <w:jc w:val="left"/>
        <w:rPr>
          <w:rFonts w:ascii="华文宋体" w:eastAsia="华文宋体" w:hAnsi="华文宋体"/>
          <w:szCs w:val="21"/>
        </w:rPr>
      </w:pPr>
      <w:r w:rsidRPr="00EA704A">
        <w:rPr>
          <w:rFonts w:ascii="华文宋体" w:eastAsia="华文宋体" w:hAnsi="华文宋体"/>
          <w:szCs w:val="21"/>
        </w:rPr>
        <w:t xml:space="preserve">IEC 60364-5-55:2011/AMD1:2012 </w:t>
      </w:r>
    </w:p>
    <w:p w14:paraId="2BF68B20" w14:textId="4BA0772E" w:rsidR="00957750" w:rsidRPr="00EA704A" w:rsidRDefault="00957750" w:rsidP="0066531D">
      <w:pPr>
        <w:ind w:left="420"/>
        <w:jc w:val="left"/>
        <w:rPr>
          <w:rFonts w:ascii="华文宋体" w:eastAsia="华文宋体" w:hAnsi="华文宋体"/>
          <w:szCs w:val="21"/>
        </w:rPr>
      </w:pPr>
      <w:r w:rsidRPr="00EA704A">
        <w:rPr>
          <w:rFonts w:ascii="华文宋体" w:eastAsia="华文宋体" w:hAnsi="华文宋体"/>
          <w:szCs w:val="21"/>
        </w:rPr>
        <w:t xml:space="preserve">IEC 60364-5-55:2011/AMD2:2016 </w:t>
      </w:r>
      <w:bookmarkEnd w:id="696"/>
    </w:p>
    <w:p w14:paraId="2C442404" w14:textId="6A0477EB" w:rsidR="00957750" w:rsidRPr="00EA704A" w:rsidRDefault="002E5739" w:rsidP="002E5739">
      <w:pPr>
        <w:ind w:firstLine="420"/>
        <w:jc w:val="left"/>
        <w:rPr>
          <w:rFonts w:ascii="华文宋体" w:eastAsia="华文宋体" w:hAnsi="华文宋体"/>
          <w:szCs w:val="21"/>
        </w:rPr>
      </w:pPr>
      <w:bookmarkStart w:id="697" w:name="_Toc37329130"/>
      <w:r>
        <w:rPr>
          <w:rFonts w:ascii="华文宋体" w:eastAsia="华文宋体" w:hAnsi="华文宋体" w:hint="eastAsia"/>
          <w:szCs w:val="21"/>
        </w:rPr>
        <w:t>[</w:t>
      </w:r>
      <w:r w:rsidR="0066531D">
        <w:rPr>
          <w:rFonts w:ascii="华文宋体" w:eastAsia="华文宋体" w:hAnsi="华文宋体"/>
          <w:szCs w:val="21"/>
        </w:rPr>
        <w:t xml:space="preserve"> </w:t>
      </w:r>
      <w:proofErr w:type="gramStart"/>
      <w:r>
        <w:rPr>
          <w:rFonts w:ascii="华文宋体" w:eastAsia="华文宋体" w:hAnsi="华文宋体" w:hint="eastAsia"/>
          <w:szCs w:val="21"/>
        </w:rPr>
        <w:t>9</w:t>
      </w:r>
      <w:r w:rsidR="0066531D">
        <w:rPr>
          <w:rFonts w:ascii="华文宋体" w:eastAsia="华文宋体" w:hAnsi="华文宋体"/>
          <w:szCs w:val="21"/>
        </w:rPr>
        <w:t xml:space="preserve"> </w:t>
      </w:r>
      <w:r>
        <w:rPr>
          <w:rFonts w:ascii="华文宋体" w:eastAsia="华文宋体" w:hAnsi="华文宋体" w:hint="eastAsia"/>
          <w:szCs w:val="21"/>
        </w:rPr>
        <w:t>]</w:t>
      </w:r>
      <w:proofErr w:type="gramEnd"/>
      <w:r>
        <w:rPr>
          <w:rFonts w:ascii="华文宋体" w:eastAsia="华文宋体" w:hAnsi="华文宋体"/>
          <w:szCs w:val="21"/>
        </w:rPr>
        <w:t xml:space="preserve"> </w:t>
      </w:r>
      <w:r w:rsidR="00957750" w:rsidRPr="00EA704A">
        <w:rPr>
          <w:rFonts w:ascii="华文宋体" w:eastAsia="华文宋体" w:hAnsi="华文宋体"/>
          <w:szCs w:val="21"/>
        </w:rPr>
        <w:t>IEC 60364-6</w:t>
      </w:r>
      <w:r w:rsidR="0066531D">
        <w:rPr>
          <w:rFonts w:ascii="华文宋体" w:eastAsia="华文宋体" w:hAnsi="华文宋体"/>
          <w:szCs w:val="21"/>
        </w:rPr>
        <w:t xml:space="preserve"> </w:t>
      </w:r>
      <w:r w:rsidR="001C40D6">
        <w:rPr>
          <w:rFonts w:ascii="华文宋体" w:eastAsia="华文宋体" w:hAnsi="华文宋体"/>
          <w:szCs w:val="21"/>
        </w:rPr>
        <w:t xml:space="preserve"> </w:t>
      </w:r>
      <w:r w:rsidR="00957750" w:rsidRPr="00EA563F">
        <w:rPr>
          <w:rFonts w:ascii="华文宋体" w:eastAsia="华文宋体" w:hAnsi="华文宋体"/>
          <w:i/>
          <w:iCs/>
          <w:szCs w:val="21"/>
        </w:rPr>
        <w:t>Low voltage electrical installations – Part 6: Verification</w:t>
      </w:r>
      <w:bookmarkEnd w:id="697"/>
    </w:p>
    <w:p w14:paraId="4D267BAE" w14:textId="7EB0EFC2" w:rsidR="00957750" w:rsidRPr="00EA704A" w:rsidRDefault="002E5739" w:rsidP="002E5739">
      <w:pPr>
        <w:ind w:firstLine="420"/>
        <w:rPr>
          <w:rFonts w:ascii="华文宋体" w:eastAsia="华文宋体" w:hAnsi="华文宋体"/>
          <w:szCs w:val="21"/>
        </w:rPr>
      </w:pPr>
      <w:bookmarkStart w:id="698" w:name="_Toc37329131"/>
      <w:r>
        <w:rPr>
          <w:rFonts w:ascii="华文宋体" w:eastAsia="华文宋体" w:hAnsi="华文宋体" w:hint="eastAsia"/>
          <w:szCs w:val="21"/>
        </w:rPr>
        <w:t>[</w:t>
      </w:r>
      <w:r w:rsidR="0066531D">
        <w:rPr>
          <w:rFonts w:ascii="华文宋体" w:eastAsia="华文宋体" w:hAnsi="华文宋体"/>
          <w:szCs w:val="21"/>
        </w:rPr>
        <w:t xml:space="preserve"> </w:t>
      </w:r>
      <w:proofErr w:type="gramStart"/>
      <w:r>
        <w:rPr>
          <w:rFonts w:ascii="华文宋体" w:eastAsia="华文宋体" w:hAnsi="华文宋体" w:hint="eastAsia"/>
          <w:szCs w:val="21"/>
        </w:rPr>
        <w:t>10</w:t>
      </w:r>
      <w:r w:rsidR="0066531D">
        <w:rPr>
          <w:rFonts w:ascii="华文宋体" w:eastAsia="华文宋体" w:hAnsi="华文宋体"/>
          <w:szCs w:val="21"/>
        </w:rPr>
        <w:t xml:space="preserve"> </w:t>
      </w:r>
      <w:r>
        <w:rPr>
          <w:rFonts w:ascii="华文宋体" w:eastAsia="华文宋体" w:hAnsi="华文宋体" w:hint="eastAsia"/>
          <w:szCs w:val="21"/>
        </w:rPr>
        <w:t>]</w:t>
      </w:r>
      <w:proofErr w:type="gramEnd"/>
      <w:r>
        <w:rPr>
          <w:rFonts w:ascii="华文宋体" w:eastAsia="华文宋体" w:hAnsi="华文宋体"/>
          <w:szCs w:val="21"/>
        </w:rPr>
        <w:t xml:space="preserve"> </w:t>
      </w:r>
      <w:r w:rsidR="00957750" w:rsidRPr="00EA704A">
        <w:rPr>
          <w:rFonts w:ascii="华文宋体" w:eastAsia="华文宋体" w:hAnsi="华文宋体"/>
          <w:szCs w:val="21"/>
        </w:rPr>
        <w:t>IEC 60364-7-712:2017</w:t>
      </w:r>
      <w:r w:rsidR="001C40D6">
        <w:rPr>
          <w:rFonts w:ascii="华文宋体" w:eastAsia="华文宋体" w:hAnsi="华文宋体"/>
          <w:szCs w:val="21"/>
        </w:rPr>
        <w:t xml:space="preserve">  </w:t>
      </w:r>
      <w:r w:rsidR="00957750" w:rsidRPr="00EA563F">
        <w:rPr>
          <w:rFonts w:ascii="华文宋体" w:eastAsia="华文宋体" w:hAnsi="华文宋体"/>
          <w:i/>
          <w:iCs/>
          <w:szCs w:val="21"/>
        </w:rPr>
        <w:t>Low-voltage electrical installations – Part 7-712: Requirements for special installations or locations – Solar photovoltaic (PV) power supply systems</w:t>
      </w:r>
      <w:r w:rsidR="00957750" w:rsidRPr="00EA704A">
        <w:rPr>
          <w:rFonts w:ascii="华文宋体" w:eastAsia="华文宋体" w:hAnsi="华文宋体"/>
          <w:szCs w:val="21"/>
        </w:rPr>
        <w:t xml:space="preserve"> </w:t>
      </w:r>
      <w:bookmarkEnd w:id="698"/>
    </w:p>
    <w:p w14:paraId="58638DF6" w14:textId="240C83DB" w:rsidR="00957750" w:rsidRPr="00EA704A" w:rsidRDefault="002E5739" w:rsidP="002E5739">
      <w:pPr>
        <w:ind w:firstLine="420"/>
        <w:rPr>
          <w:rFonts w:ascii="华文宋体" w:eastAsia="华文宋体" w:hAnsi="华文宋体"/>
          <w:szCs w:val="21"/>
        </w:rPr>
      </w:pPr>
      <w:bookmarkStart w:id="699" w:name="_Toc37329132"/>
      <w:r>
        <w:rPr>
          <w:rFonts w:ascii="华文宋体" w:eastAsia="华文宋体" w:hAnsi="华文宋体" w:hint="eastAsia"/>
          <w:szCs w:val="21"/>
        </w:rPr>
        <w:t>[</w:t>
      </w:r>
      <w:r w:rsidR="0066531D">
        <w:rPr>
          <w:rFonts w:ascii="华文宋体" w:eastAsia="华文宋体" w:hAnsi="华文宋体"/>
          <w:szCs w:val="21"/>
        </w:rPr>
        <w:t xml:space="preserve"> </w:t>
      </w:r>
      <w:proofErr w:type="gramStart"/>
      <w:r>
        <w:rPr>
          <w:rFonts w:ascii="华文宋体" w:eastAsia="华文宋体" w:hAnsi="华文宋体" w:hint="eastAsia"/>
          <w:szCs w:val="21"/>
        </w:rPr>
        <w:t>11</w:t>
      </w:r>
      <w:r w:rsidR="0066531D">
        <w:rPr>
          <w:rFonts w:ascii="华文宋体" w:eastAsia="华文宋体" w:hAnsi="华文宋体"/>
          <w:szCs w:val="21"/>
        </w:rPr>
        <w:t xml:space="preserve"> </w:t>
      </w:r>
      <w:r>
        <w:rPr>
          <w:rFonts w:ascii="华文宋体" w:eastAsia="华文宋体" w:hAnsi="华文宋体" w:hint="eastAsia"/>
          <w:szCs w:val="21"/>
        </w:rPr>
        <w:t>]</w:t>
      </w:r>
      <w:proofErr w:type="gramEnd"/>
      <w:r>
        <w:rPr>
          <w:rFonts w:ascii="华文宋体" w:eastAsia="华文宋体" w:hAnsi="华文宋体"/>
          <w:szCs w:val="21"/>
        </w:rPr>
        <w:t xml:space="preserve"> </w:t>
      </w:r>
      <w:r w:rsidR="00957750" w:rsidRPr="00EA704A">
        <w:rPr>
          <w:rFonts w:ascii="华文宋体" w:eastAsia="华文宋体" w:hAnsi="华文宋体"/>
          <w:szCs w:val="21"/>
        </w:rPr>
        <w:t>IEC 60947-6-1:2005</w:t>
      </w:r>
      <w:r w:rsidR="00D71870">
        <w:rPr>
          <w:rFonts w:ascii="华文宋体" w:eastAsia="华文宋体" w:hAnsi="华文宋体"/>
          <w:szCs w:val="21"/>
        </w:rPr>
        <w:t xml:space="preserve"> </w:t>
      </w:r>
      <w:r w:rsidR="001C40D6">
        <w:rPr>
          <w:rFonts w:ascii="华文宋体" w:eastAsia="华文宋体" w:hAnsi="华文宋体"/>
          <w:szCs w:val="21"/>
        </w:rPr>
        <w:t xml:space="preserve"> </w:t>
      </w:r>
      <w:r w:rsidR="00957750" w:rsidRPr="00EA563F">
        <w:rPr>
          <w:rFonts w:ascii="华文宋体" w:eastAsia="华文宋体" w:hAnsi="华文宋体"/>
          <w:i/>
          <w:iCs/>
          <w:szCs w:val="21"/>
        </w:rPr>
        <w:t xml:space="preserve">Low-voltage switchgear and </w:t>
      </w:r>
      <w:proofErr w:type="spellStart"/>
      <w:r w:rsidR="00957750" w:rsidRPr="00EA563F">
        <w:rPr>
          <w:rFonts w:ascii="华文宋体" w:eastAsia="华文宋体" w:hAnsi="华文宋体"/>
          <w:i/>
          <w:iCs/>
          <w:szCs w:val="21"/>
        </w:rPr>
        <w:t>controlgear</w:t>
      </w:r>
      <w:proofErr w:type="spellEnd"/>
      <w:r w:rsidR="00957750" w:rsidRPr="00EA563F">
        <w:rPr>
          <w:rFonts w:ascii="华文宋体" w:eastAsia="华文宋体" w:hAnsi="华文宋体"/>
          <w:i/>
          <w:iCs/>
          <w:szCs w:val="21"/>
        </w:rPr>
        <w:t xml:space="preserve"> – Part 6-1: Multiple function equipment – Transfer switching equipment</w:t>
      </w:r>
      <w:r w:rsidR="00957750" w:rsidRPr="00EA704A">
        <w:rPr>
          <w:rFonts w:ascii="华文宋体" w:eastAsia="华文宋体" w:hAnsi="华文宋体" w:hint="eastAsia"/>
          <w:szCs w:val="21"/>
        </w:rPr>
        <w:t xml:space="preserve"> </w:t>
      </w:r>
      <w:r w:rsidR="00957750" w:rsidRPr="00EA704A">
        <w:rPr>
          <w:rFonts w:ascii="华文宋体" w:eastAsia="华文宋体" w:hAnsi="华文宋体"/>
          <w:szCs w:val="21"/>
        </w:rPr>
        <w:t xml:space="preserve"> </w:t>
      </w:r>
      <w:bookmarkEnd w:id="699"/>
    </w:p>
    <w:p w14:paraId="7E4A08B4" w14:textId="049FEE48" w:rsidR="00957750" w:rsidRPr="00EA563F" w:rsidRDefault="002E5739" w:rsidP="002E5739">
      <w:pPr>
        <w:ind w:firstLine="420"/>
        <w:rPr>
          <w:rFonts w:ascii="华文宋体" w:eastAsia="华文宋体" w:hAnsi="华文宋体"/>
          <w:i/>
          <w:iCs/>
          <w:szCs w:val="21"/>
        </w:rPr>
      </w:pPr>
      <w:bookmarkStart w:id="700" w:name="_Toc37329133"/>
      <w:r>
        <w:rPr>
          <w:rFonts w:ascii="华文宋体" w:eastAsia="华文宋体" w:hAnsi="华文宋体" w:hint="eastAsia"/>
          <w:szCs w:val="21"/>
        </w:rPr>
        <w:t>[</w:t>
      </w:r>
      <w:r w:rsidR="0066531D">
        <w:rPr>
          <w:rFonts w:ascii="华文宋体" w:eastAsia="华文宋体" w:hAnsi="华文宋体"/>
          <w:szCs w:val="21"/>
        </w:rPr>
        <w:t xml:space="preserve"> </w:t>
      </w:r>
      <w:proofErr w:type="gramStart"/>
      <w:r>
        <w:rPr>
          <w:rFonts w:ascii="华文宋体" w:eastAsia="华文宋体" w:hAnsi="华文宋体" w:hint="eastAsia"/>
          <w:szCs w:val="21"/>
        </w:rPr>
        <w:t>12</w:t>
      </w:r>
      <w:r>
        <w:rPr>
          <w:rFonts w:ascii="华文宋体" w:eastAsia="华文宋体" w:hAnsi="华文宋体"/>
          <w:szCs w:val="21"/>
        </w:rPr>
        <w:t xml:space="preserve"> </w:t>
      </w:r>
      <w:r>
        <w:rPr>
          <w:rFonts w:ascii="华文宋体" w:eastAsia="华文宋体" w:hAnsi="华文宋体" w:hint="eastAsia"/>
          <w:szCs w:val="21"/>
        </w:rPr>
        <w:t>]</w:t>
      </w:r>
      <w:proofErr w:type="gramEnd"/>
      <w:r>
        <w:rPr>
          <w:rFonts w:ascii="华文宋体" w:eastAsia="华文宋体" w:hAnsi="华文宋体"/>
          <w:szCs w:val="21"/>
        </w:rPr>
        <w:t xml:space="preserve"> </w:t>
      </w:r>
      <w:r w:rsidR="00957750" w:rsidRPr="00EA704A">
        <w:rPr>
          <w:rFonts w:ascii="华文宋体" w:eastAsia="华文宋体" w:hAnsi="华文宋体"/>
          <w:szCs w:val="21"/>
        </w:rPr>
        <w:t>IEC 61800-9-1</w:t>
      </w:r>
      <w:r w:rsidR="00D71870">
        <w:rPr>
          <w:rFonts w:ascii="华文宋体" w:eastAsia="华文宋体" w:hAnsi="华文宋体"/>
          <w:szCs w:val="21"/>
        </w:rPr>
        <w:t xml:space="preserve"> </w:t>
      </w:r>
      <w:r w:rsidR="001C40D6">
        <w:rPr>
          <w:rFonts w:ascii="华文宋体" w:eastAsia="华文宋体" w:hAnsi="华文宋体"/>
          <w:szCs w:val="21"/>
        </w:rPr>
        <w:t xml:space="preserve"> </w:t>
      </w:r>
      <w:r w:rsidR="00957750" w:rsidRPr="00EA563F">
        <w:rPr>
          <w:rFonts w:ascii="华文宋体" w:eastAsia="华文宋体" w:hAnsi="华文宋体"/>
          <w:i/>
          <w:iCs/>
          <w:szCs w:val="21"/>
        </w:rPr>
        <w:t xml:space="preserve">Adjustable speed electrical power drive systems – Part 9-1: </w:t>
      </w:r>
      <w:proofErr w:type="spellStart"/>
      <w:r w:rsidR="00957750" w:rsidRPr="00EA563F">
        <w:rPr>
          <w:rFonts w:ascii="华文宋体" w:eastAsia="华文宋体" w:hAnsi="华文宋体"/>
          <w:i/>
          <w:iCs/>
          <w:szCs w:val="21"/>
        </w:rPr>
        <w:t>Ecodesign</w:t>
      </w:r>
      <w:proofErr w:type="spellEnd"/>
      <w:r w:rsidR="00957750" w:rsidRPr="00EA563F">
        <w:rPr>
          <w:rFonts w:ascii="华文宋体" w:eastAsia="华文宋体" w:hAnsi="华文宋体"/>
          <w:i/>
          <w:iCs/>
          <w:szCs w:val="21"/>
        </w:rPr>
        <w:t xml:space="preserve"> for power drive systems, motor starters, power electronics and their driven applications – General requirements for setting energy efficiency standards for power driven equipment using the extended product approach (EPA) and semi analytic model (SAM) </w:t>
      </w:r>
      <w:bookmarkEnd w:id="700"/>
    </w:p>
    <w:p w14:paraId="793CE8A2" w14:textId="7C868C6D" w:rsidR="00957750" w:rsidRPr="00EA704A" w:rsidRDefault="002E5739" w:rsidP="002E5739">
      <w:pPr>
        <w:ind w:firstLine="420"/>
        <w:rPr>
          <w:rFonts w:ascii="华文宋体" w:eastAsia="华文宋体" w:hAnsi="华文宋体"/>
          <w:szCs w:val="21"/>
        </w:rPr>
      </w:pPr>
      <w:bookmarkStart w:id="701" w:name="_Toc37329134"/>
      <w:r>
        <w:rPr>
          <w:rFonts w:ascii="华文宋体" w:eastAsia="华文宋体" w:hAnsi="华文宋体" w:hint="eastAsia"/>
          <w:szCs w:val="21"/>
        </w:rPr>
        <w:t>[</w:t>
      </w:r>
      <w:r w:rsidR="0066531D">
        <w:rPr>
          <w:rFonts w:ascii="华文宋体" w:eastAsia="华文宋体" w:hAnsi="华文宋体"/>
          <w:szCs w:val="21"/>
        </w:rPr>
        <w:t xml:space="preserve"> </w:t>
      </w:r>
      <w:proofErr w:type="gramStart"/>
      <w:r>
        <w:rPr>
          <w:rFonts w:ascii="华文宋体" w:eastAsia="华文宋体" w:hAnsi="华文宋体" w:hint="eastAsia"/>
          <w:szCs w:val="21"/>
        </w:rPr>
        <w:t>13</w:t>
      </w:r>
      <w:r>
        <w:rPr>
          <w:rFonts w:ascii="华文宋体" w:eastAsia="华文宋体" w:hAnsi="华文宋体"/>
          <w:szCs w:val="21"/>
        </w:rPr>
        <w:t xml:space="preserve"> </w:t>
      </w:r>
      <w:r>
        <w:rPr>
          <w:rFonts w:ascii="华文宋体" w:eastAsia="华文宋体" w:hAnsi="华文宋体" w:hint="eastAsia"/>
          <w:szCs w:val="21"/>
        </w:rPr>
        <w:t>]</w:t>
      </w:r>
      <w:proofErr w:type="gramEnd"/>
      <w:r>
        <w:rPr>
          <w:rFonts w:ascii="华文宋体" w:eastAsia="华文宋体" w:hAnsi="华文宋体"/>
          <w:szCs w:val="21"/>
        </w:rPr>
        <w:t xml:space="preserve"> </w:t>
      </w:r>
      <w:r w:rsidR="00957750" w:rsidRPr="00EA704A">
        <w:rPr>
          <w:rFonts w:ascii="华文宋体" w:eastAsia="华文宋体" w:hAnsi="华文宋体"/>
          <w:szCs w:val="21"/>
        </w:rPr>
        <w:t>IEC 61800-9-2</w:t>
      </w:r>
      <w:r w:rsidR="00D71870">
        <w:rPr>
          <w:rFonts w:ascii="华文宋体" w:eastAsia="华文宋体" w:hAnsi="华文宋体"/>
          <w:szCs w:val="21"/>
        </w:rPr>
        <w:t xml:space="preserve"> </w:t>
      </w:r>
      <w:r w:rsidR="001C40D6">
        <w:rPr>
          <w:rFonts w:ascii="华文宋体" w:eastAsia="华文宋体" w:hAnsi="华文宋体"/>
          <w:szCs w:val="21"/>
        </w:rPr>
        <w:t xml:space="preserve"> </w:t>
      </w:r>
      <w:r w:rsidR="00957750" w:rsidRPr="00EA563F">
        <w:rPr>
          <w:rFonts w:ascii="华文宋体" w:eastAsia="华文宋体" w:hAnsi="华文宋体"/>
          <w:i/>
          <w:iCs/>
          <w:szCs w:val="21"/>
        </w:rPr>
        <w:t xml:space="preserve">Adjustable speed electrical power drive systems – Part 9-2: </w:t>
      </w:r>
      <w:proofErr w:type="spellStart"/>
      <w:r w:rsidR="00957750" w:rsidRPr="00EA563F">
        <w:rPr>
          <w:rFonts w:ascii="华文宋体" w:eastAsia="华文宋体" w:hAnsi="华文宋体"/>
          <w:i/>
          <w:iCs/>
          <w:szCs w:val="21"/>
        </w:rPr>
        <w:t>Ecodesign</w:t>
      </w:r>
      <w:proofErr w:type="spellEnd"/>
      <w:r w:rsidR="00957750" w:rsidRPr="00EA563F">
        <w:rPr>
          <w:rFonts w:ascii="华文宋体" w:eastAsia="华文宋体" w:hAnsi="华文宋体"/>
          <w:i/>
          <w:iCs/>
          <w:szCs w:val="21"/>
        </w:rPr>
        <w:t xml:space="preserve"> for power drive systems, motor starters, power electronics and their driven applications – Energy efficiency indicators for power drive systems and motor starters</w:t>
      </w:r>
      <w:bookmarkEnd w:id="701"/>
    </w:p>
    <w:p w14:paraId="30B589CF" w14:textId="5E69F2E6" w:rsidR="00957750" w:rsidRPr="00EA704A" w:rsidRDefault="002E5739" w:rsidP="002E5739">
      <w:pPr>
        <w:ind w:firstLine="420"/>
        <w:rPr>
          <w:rFonts w:ascii="华文宋体" w:eastAsia="华文宋体" w:hAnsi="华文宋体"/>
          <w:szCs w:val="21"/>
        </w:rPr>
      </w:pPr>
      <w:bookmarkStart w:id="702" w:name="_Toc37329135"/>
      <w:r>
        <w:rPr>
          <w:rFonts w:ascii="华文宋体" w:eastAsia="华文宋体" w:hAnsi="华文宋体" w:hint="eastAsia"/>
          <w:szCs w:val="21"/>
        </w:rPr>
        <w:t>[</w:t>
      </w:r>
      <w:r w:rsidR="0066531D">
        <w:rPr>
          <w:rFonts w:ascii="华文宋体" w:eastAsia="华文宋体" w:hAnsi="华文宋体"/>
          <w:szCs w:val="21"/>
        </w:rPr>
        <w:t xml:space="preserve"> </w:t>
      </w:r>
      <w:proofErr w:type="gramStart"/>
      <w:r>
        <w:rPr>
          <w:rFonts w:ascii="华文宋体" w:eastAsia="华文宋体" w:hAnsi="华文宋体" w:hint="eastAsia"/>
          <w:szCs w:val="21"/>
        </w:rPr>
        <w:t>14</w:t>
      </w:r>
      <w:r>
        <w:rPr>
          <w:rFonts w:ascii="华文宋体" w:eastAsia="华文宋体" w:hAnsi="华文宋体"/>
          <w:szCs w:val="21"/>
        </w:rPr>
        <w:t xml:space="preserve"> </w:t>
      </w:r>
      <w:r>
        <w:rPr>
          <w:rFonts w:ascii="华文宋体" w:eastAsia="华文宋体" w:hAnsi="华文宋体" w:hint="eastAsia"/>
          <w:szCs w:val="21"/>
        </w:rPr>
        <w:t>]</w:t>
      </w:r>
      <w:proofErr w:type="gramEnd"/>
      <w:r>
        <w:rPr>
          <w:rFonts w:ascii="华文宋体" w:eastAsia="华文宋体" w:hAnsi="华文宋体"/>
          <w:szCs w:val="21"/>
        </w:rPr>
        <w:t xml:space="preserve"> </w:t>
      </w:r>
      <w:r w:rsidR="00957750" w:rsidRPr="00EA704A">
        <w:rPr>
          <w:rFonts w:ascii="华文宋体" w:eastAsia="华文宋体" w:hAnsi="华文宋体"/>
          <w:szCs w:val="21"/>
        </w:rPr>
        <w:t>IEC 62052-11</w:t>
      </w:r>
      <w:r w:rsidR="00D71870">
        <w:rPr>
          <w:rFonts w:ascii="华文宋体" w:eastAsia="华文宋体" w:hAnsi="华文宋体"/>
          <w:szCs w:val="21"/>
        </w:rPr>
        <w:t xml:space="preserve"> </w:t>
      </w:r>
      <w:r w:rsidR="001C40D6">
        <w:rPr>
          <w:rFonts w:ascii="华文宋体" w:eastAsia="华文宋体" w:hAnsi="华文宋体"/>
          <w:szCs w:val="21"/>
        </w:rPr>
        <w:t xml:space="preserve"> </w:t>
      </w:r>
      <w:r w:rsidR="00957750" w:rsidRPr="00EA563F">
        <w:rPr>
          <w:rFonts w:ascii="华文宋体" w:eastAsia="华文宋体" w:hAnsi="华文宋体"/>
          <w:i/>
          <w:iCs/>
          <w:szCs w:val="21"/>
        </w:rPr>
        <w:t>Electricity metering equipment (</w:t>
      </w:r>
      <w:proofErr w:type="spellStart"/>
      <w:r w:rsidR="00957750" w:rsidRPr="00EA563F">
        <w:rPr>
          <w:rFonts w:ascii="华文宋体" w:eastAsia="华文宋体" w:hAnsi="华文宋体"/>
          <w:i/>
          <w:iCs/>
          <w:szCs w:val="21"/>
        </w:rPr>
        <w:t>a.c.</w:t>
      </w:r>
      <w:proofErr w:type="spellEnd"/>
      <w:r w:rsidR="00957750" w:rsidRPr="00EA563F">
        <w:rPr>
          <w:rFonts w:ascii="华文宋体" w:eastAsia="华文宋体" w:hAnsi="华文宋体"/>
          <w:i/>
          <w:iCs/>
          <w:szCs w:val="21"/>
        </w:rPr>
        <w:t>) – General requirements, tests and test conditions – Part 11: Metering equipment</w:t>
      </w:r>
      <w:r w:rsidR="00957750" w:rsidRPr="00EA704A">
        <w:rPr>
          <w:rFonts w:ascii="华文宋体" w:eastAsia="华文宋体" w:hAnsi="华文宋体"/>
          <w:szCs w:val="21"/>
        </w:rPr>
        <w:t>.</w:t>
      </w:r>
      <w:bookmarkEnd w:id="702"/>
    </w:p>
    <w:p w14:paraId="352505F3" w14:textId="45FF09B3" w:rsidR="0066531D" w:rsidRPr="00EA563F" w:rsidRDefault="002E5739" w:rsidP="002E5739">
      <w:pPr>
        <w:ind w:firstLine="420"/>
        <w:rPr>
          <w:rFonts w:ascii="华文宋体" w:eastAsia="华文宋体" w:hAnsi="华文宋体"/>
          <w:i/>
          <w:iCs/>
          <w:szCs w:val="21"/>
        </w:rPr>
      </w:pPr>
      <w:bookmarkStart w:id="703" w:name="_Toc37329136"/>
      <w:r>
        <w:rPr>
          <w:rFonts w:ascii="华文宋体" w:eastAsia="华文宋体" w:hAnsi="华文宋体" w:hint="eastAsia"/>
          <w:szCs w:val="21"/>
        </w:rPr>
        <w:t>[</w:t>
      </w:r>
      <w:r w:rsidR="0066531D">
        <w:rPr>
          <w:rFonts w:ascii="华文宋体" w:eastAsia="华文宋体" w:hAnsi="华文宋体"/>
          <w:szCs w:val="21"/>
        </w:rPr>
        <w:t xml:space="preserve"> </w:t>
      </w:r>
      <w:proofErr w:type="gramStart"/>
      <w:r>
        <w:rPr>
          <w:rFonts w:ascii="华文宋体" w:eastAsia="华文宋体" w:hAnsi="华文宋体" w:hint="eastAsia"/>
          <w:szCs w:val="21"/>
        </w:rPr>
        <w:t>15</w:t>
      </w:r>
      <w:r w:rsidR="0066531D">
        <w:rPr>
          <w:rFonts w:ascii="华文宋体" w:eastAsia="华文宋体" w:hAnsi="华文宋体"/>
          <w:szCs w:val="21"/>
        </w:rPr>
        <w:t xml:space="preserve"> </w:t>
      </w:r>
      <w:r>
        <w:rPr>
          <w:rFonts w:ascii="华文宋体" w:eastAsia="华文宋体" w:hAnsi="华文宋体" w:hint="eastAsia"/>
          <w:szCs w:val="21"/>
        </w:rPr>
        <w:t>]</w:t>
      </w:r>
      <w:proofErr w:type="gramEnd"/>
      <w:r>
        <w:rPr>
          <w:rFonts w:ascii="华文宋体" w:eastAsia="华文宋体" w:hAnsi="华文宋体"/>
          <w:szCs w:val="21"/>
        </w:rPr>
        <w:t xml:space="preserve"> </w:t>
      </w:r>
      <w:r w:rsidR="00957750" w:rsidRPr="00EA704A">
        <w:rPr>
          <w:rFonts w:ascii="华文宋体" w:eastAsia="华文宋体" w:hAnsi="华文宋体"/>
          <w:szCs w:val="21"/>
        </w:rPr>
        <w:t>IEC 62586-1</w:t>
      </w:r>
      <w:r w:rsidR="00D71870" w:rsidRPr="00D71870">
        <w:rPr>
          <w:rFonts w:ascii="华文宋体" w:eastAsia="华文宋体" w:hAnsi="华文宋体"/>
          <w:szCs w:val="21"/>
        </w:rPr>
        <w:t xml:space="preserve"> </w:t>
      </w:r>
      <w:r w:rsidR="00D71870">
        <w:rPr>
          <w:rFonts w:ascii="华文宋体" w:eastAsia="华文宋体" w:hAnsi="华文宋体"/>
          <w:szCs w:val="21"/>
        </w:rPr>
        <w:t xml:space="preserve"> </w:t>
      </w:r>
      <w:r w:rsidR="00957750" w:rsidRPr="00EA563F">
        <w:rPr>
          <w:rFonts w:ascii="华文宋体" w:eastAsia="华文宋体" w:hAnsi="华文宋体"/>
          <w:i/>
          <w:iCs/>
          <w:szCs w:val="21"/>
        </w:rPr>
        <w:t>Power quality measurement in power supply systems – Part 1: Power quality instruments</w:t>
      </w:r>
      <w:bookmarkStart w:id="704" w:name="_Toc37329137"/>
      <w:bookmarkEnd w:id="703"/>
      <w:r w:rsidR="00D71870" w:rsidRPr="00EA563F">
        <w:rPr>
          <w:rFonts w:ascii="华文宋体" w:eastAsia="华文宋体" w:hAnsi="华文宋体"/>
          <w:i/>
          <w:iCs/>
          <w:szCs w:val="21"/>
        </w:rPr>
        <w:t xml:space="preserve"> (PQI)</w:t>
      </w:r>
    </w:p>
    <w:p w14:paraId="79332063" w14:textId="1DC2BC24" w:rsidR="00957750" w:rsidRPr="00EA704A" w:rsidRDefault="002E5739" w:rsidP="002E5739">
      <w:pPr>
        <w:ind w:firstLine="420"/>
        <w:rPr>
          <w:rFonts w:ascii="华文宋体" w:eastAsia="华文宋体" w:hAnsi="华文宋体"/>
          <w:szCs w:val="21"/>
        </w:rPr>
      </w:pPr>
      <w:r>
        <w:rPr>
          <w:rFonts w:ascii="华文宋体" w:eastAsia="华文宋体" w:hAnsi="华文宋体" w:hint="eastAsia"/>
          <w:szCs w:val="21"/>
        </w:rPr>
        <w:t>[</w:t>
      </w:r>
      <w:r w:rsidR="0066531D">
        <w:rPr>
          <w:rFonts w:ascii="华文宋体" w:eastAsia="华文宋体" w:hAnsi="华文宋体"/>
          <w:szCs w:val="21"/>
        </w:rPr>
        <w:t xml:space="preserve"> </w:t>
      </w:r>
      <w:proofErr w:type="gramStart"/>
      <w:r>
        <w:rPr>
          <w:rFonts w:ascii="华文宋体" w:eastAsia="华文宋体" w:hAnsi="华文宋体" w:hint="eastAsia"/>
          <w:szCs w:val="21"/>
        </w:rPr>
        <w:t>16</w:t>
      </w:r>
      <w:r>
        <w:rPr>
          <w:rFonts w:ascii="华文宋体" w:eastAsia="华文宋体" w:hAnsi="华文宋体"/>
          <w:szCs w:val="21"/>
        </w:rPr>
        <w:t xml:space="preserve"> </w:t>
      </w:r>
      <w:r>
        <w:rPr>
          <w:rFonts w:ascii="华文宋体" w:eastAsia="华文宋体" w:hAnsi="华文宋体" w:hint="eastAsia"/>
          <w:szCs w:val="21"/>
        </w:rPr>
        <w:t>]</w:t>
      </w:r>
      <w:proofErr w:type="gramEnd"/>
      <w:r>
        <w:rPr>
          <w:rFonts w:ascii="华文宋体" w:eastAsia="华文宋体" w:hAnsi="华文宋体"/>
          <w:szCs w:val="21"/>
        </w:rPr>
        <w:t xml:space="preserve"> </w:t>
      </w:r>
      <w:r w:rsidR="00957750" w:rsidRPr="00EA704A">
        <w:rPr>
          <w:rFonts w:ascii="华文宋体" w:eastAsia="华文宋体" w:hAnsi="华文宋体"/>
          <w:szCs w:val="21"/>
        </w:rPr>
        <w:t>IEC 62962</w:t>
      </w:r>
      <w:r w:rsidR="00D71870">
        <w:rPr>
          <w:rFonts w:ascii="华文宋体" w:eastAsia="华文宋体" w:hAnsi="华文宋体"/>
          <w:szCs w:val="21"/>
        </w:rPr>
        <w:t xml:space="preserve"> </w:t>
      </w:r>
      <w:r w:rsidR="00EA563F">
        <w:rPr>
          <w:rFonts w:ascii="华文宋体" w:eastAsia="华文宋体" w:hAnsi="华文宋体"/>
          <w:szCs w:val="21"/>
        </w:rPr>
        <w:t xml:space="preserve"> </w:t>
      </w:r>
      <w:r w:rsidR="00957750" w:rsidRPr="00EA563F">
        <w:rPr>
          <w:rFonts w:ascii="华文宋体" w:eastAsia="华文宋体" w:hAnsi="华文宋体"/>
          <w:i/>
          <w:iCs/>
          <w:szCs w:val="21"/>
        </w:rPr>
        <w:t>Particular requirements for load-shedding equipment (LSE)</w:t>
      </w:r>
      <w:r w:rsidR="00957750" w:rsidRPr="00EA563F">
        <w:rPr>
          <w:rFonts w:ascii="华文宋体" w:eastAsia="华文宋体" w:hAnsi="华文宋体"/>
          <w:i/>
          <w:iCs/>
          <w:szCs w:val="21"/>
          <w:vertAlign w:val="superscript"/>
        </w:rPr>
        <w:t>3</w:t>
      </w:r>
      <w:bookmarkEnd w:id="704"/>
    </w:p>
    <w:p w14:paraId="5D2E2793" w14:textId="1E58DC13" w:rsidR="00957750" w:rsidRPr="00EA704A" w:rsidRDefault="002E5739" w:rsidP="002E5739">
      <w:pPr>
        <w:ind w:firstLine="420"/>
        <w:rPr>
          <w:rFonts w:ascii="华文宋体" w:eastAsia="华文宋体" w:hAnsi="华文宋体"/>
          <w:szCs w:val="21"/>
        </w:rPr>
      </w:pPr>
      <w:bookmarkStart w:id="705" w:name="_Toc37329139"/>
      <w:r>
        <w:rPr>
          <w:rFonts w:ascii="华文宋体" w:eastAsia="华文宋体" w:hAnsi="华文宋体" w:hint="eastAsia"/>
          <w:szCs w:val="21"/>
        </w:rPr>
        <w:t>[</w:t>
      </w:r>
      <w:r w:rsidR="0066531D">
        <w:rPr>
          <w:rFonts w:ascii="华文宋体" w:eastAsia="华文宋体" w:hAnsi="华文宋体"/>
          <w:szCs w:val="21"/>
        </w:rPr>
        <w:t xml:space="preserve"> </w:t>
      </w:r>
      <w:proofErr w:type="gramStart"/>
      <w:r>
        <w:rPr>
          <w:rFonts w:ascii="华文宋体" w:eastAsia="华文宋体" w:hAnsi="华文宋体" w:hint="eastAsia"/>
          <w:szCs w:val="21"/>
        </w:rPr>
        <w:t>17</w:t>
      </w:r>
      <w:r w:rsidR="0066531D">
        <w:rPr>
          <w:rFonts w:ascii="华文宋体" w:eastAsia="华文宋体" w:hAnsi="华文宋体"/>
          <w:szCs w:val="21"/>
        </w:rPr>
        <w:t xml:space="preserve"> </w:t>
      </w:r>
      <w:r>
        <w:rPr>
          <w:rFonts w:ascii="华文宋体" w:eastAsia="华文宋体" w:hAnsi="华文宋体" w:hint="eastAsia"/>
          <w:szCs w:val="21"/>
        </w:rPr>
        <w:t>]</w:t>
      </w:r>
      <w:proofErr w:type="gramEnd"/>
      <w:r>
        <w:rPr>
          <w:rFonts w:ascii="华文宋体" w:eastAsia="华文宋体" w:hAnsi="华文宋体"/>
          <w:szCs w:val="21"/>
        </w:rPr>
        <w:t xml:space="preserve"> </w:t>
      </w:r>
      <w:r w:rsidR="00957750" w:rsidRPr="00EA704A">
        <w:rPr>
          <w:rFonts w:ascii="华文宋体" w:eastAsia="华文宋体" w:hAnsi="华文宋体"/>
          <w:szCs w:val="21"/>
        </w:rPr>
        <w:t>IEC 62974-1</w:t>
      </w:r>
      <w:r w:rsidR="00D71870">
        <w:rPr>
          <w:rFonts w:ascii="华文宋体" w:eastAsia="华文宋体" w:hAnsi="华文宋体"/>
          <w:szCs w:val="21"/>
        </w:rPr>
        <w:t xml:space="preserve"> </w:t>
      </w:r>
      <w:r w:rsidR="001C40D6">
        <w:rPr>
          <w:rFonts w:ascii="华文宋体" w:eastAsia="华文宋体" w:hAnsi="华文宋体"/>
          <w:szCs w:val="21"/>
        </w:rPr>
        <w:t xml:space="preserve"> </w:t>
      </w:r>
      <w:r w:rsidR="00957750" w:rsidRPr="00EA563F">
        <w:rPr>
          <w:rFonts w:ascii="华文宋体" w:eastAsia="华文宋体" w:hAnsi="华文宋体"/>
          <w:i/>
          <w:iCs/>
          <w:szCs w:val="21"/>
        </w:rPr>
        <w:t>Monitoring and measuring systems used for data collection, gathering and analysis – Part 1: Device requirements</w:t>
      </w:r>
      <w:r w:rsidR="00957750" w:rsidRPr="00EA704A">
        <w:rPr>
          <w:rFonts w:ascii="华文宋体" w:eastAsia="华文宋体" w:hAnsi="华文宋体"/>
          <w:szCs w:val="21"/>
        </w:rPr>
        <w:t xml:space="preserve"> </w:t>
      </w:r>
      <w:bookmarkEnd w:id="705"/>
    </w:p>
    <w:p w14:paraId="4EB118C1" w14:textId="50413857" w:rsidR="00957750" w:rsidRPr="00EA704A" w:rsidRDefault="002E5739" w:rsidP="002E5739">
      <w:pPr>
        <w:ind w:firstLine="420"/>
        <w:rPr>
          <w:rFonts w:ascii="华文宋体" w:eastAsia="华文宋体" w:hAnsi="华文宋体"/>
          <w:szCs w:val="21"/>
        </w:rPr>
      </w:pPr>
      <w:bookmarkStart w:id="706" w:name="_Toc37329140"/>
      <w:r>
        <w:rPr>
          <w:rFonts w:ascii="华文宋体" w:eastAsia="华文宋体" w:hAnsi="华文宋体" w:hint="eastAsia"/>
          <w:szCs w:val="21"/>
        </w:rPr>
        <w:t>[</w:t>
      </w:r>
      <w:r w:rsidR="0066531D">
        <w:rPr>
          <w:rFonts w:ascii="华文宋体" w:eastAsia="华文宋体" w:hAnsi="华文宋体"/>
          <w:szCs w:val="21"/>
        </w:rPr>
        <w:t xml:space="preserve"> </w:t>
      </w:r>
      <w:proofErr w:type="gramStart"/>
      <w:r>
        <w:rPr>
          <w:rFonts w:ascii="华文宋体" w:eastAsia="华文宋体" w:hAnsi="华文宋体" w:hint="eastAsia"/>
          <w:szCs w:val="21"/>
        </w:rPr>
        <w:t>18</w:t>
      </w:r>
      <w:r w:rsidR="0066531D">
        <w:rPr>
          <w:rFonts w:ascii="华文宋体" w:eastAsia="华文宋体" w:hAnsi="华文宋体"/>
          <w:szCs w:val="21"/>
        </w:rPr>
        <w:t xml:space="preserve"> </w:t>
      </w:r>
      <w:r>
        <w:rPr>
          <w:rFonts w:ascii="华文宋体" w:eastAsia="华文宋体" w:hAnsi="华文宋体" w:hint="eastAsia"/>
          <w:szCs w:val="21"/>
        </w:rPr>
        <w:t>]</w:t>
      </w:r>
      <w:proofErr w:type="gramEnd"/>
      <w:r>
        <w:rPr>
          <w:rFonts w:ascii="华文宋体" w:eastAsia="华文宋体" w:hAnsi="华文宋体"/>
          <w:szCs w:val="21"/>
        </w:rPr>
        <w:t xml:space="preserve"> </w:t>
      </w:r>
      <w:r w:rsidR="00957750" w:rsidRPr="00EA704A">
        <w:rPr>
          <w:rFonts w:ascii="华文宋体" w:eastAsia="华文宋体" w:hAnsi="华文宋体"/>
          <w:szCs w:val="21"/>
        </w:rPr>
        <w:t>IEC 62991</w:t>
      </w:r>
      <w:r w:rsidR="00D71870">
        <w:rPr>
          <w:rFonts w:ascii="华文宋体" w:eastAsia="华文宋体" w:hAnsi="华文宋体"/>
          <w:szCs w:val="21"/>
        </w:rPr>
        <w:t xml:space="preserve"> </w:t>
      </w:r>
      <w:r w:rsidR="001C40D6">
        <w:rPr>
          <w:rFonts w:ascii="华文宋体" w:eastAsia="华文宋体" w:hAnsi="华文宋体"/>
          <w:szCs w:val="21"/>
        </w:rPr>
        <w:t xml:space="preserve"> </w:t>
      </w:r>
      <w:r w:rsidR="00957750" w:rsidRPr="00EA563F">
        <w:rPr>
          <w:rFonts w:ascii="华文宋体" w:eastAsia="华文宋体" w:hAnsi="华文宋体"/>
          <w:i/>
          <w:iCs/>
          <w:szCs w:val="21"/>
        </w:rPr>
        <w:t>Particular requirements for switching equipment to control power sources (SECPS)</w:t>
      </w:r>
      <w:r w:rsidR="00957750" w:rsidRPr="00EA563F">
        <w:rPr>
          <w:rFonts w:ascii="华文宋体" w:eastAsia="华文宋体" w:hAnsi="华文宋体" w:hint="eastAsia"/>
          <w:i/>
          <w:iCs/>
          <w:szCs w:val="21"/>
          <w:vertAlign w:val="superscript"/>
        </w:rPr>
        <w:t>4</w:t>
      </w:r>
      <w:bookmarkEnd w:id="706"/>
    </w:p>
    <w:p w14:paraId="1D12034C" w14:textId="52B87A5B" w:rsidR="00957750" w:rsidRPr="00EA704A" w:rsidRDefault="002E5739" w:rsidP="002E5739">
      <w:pPr>
        <w:ind w:firstLine="420"/>
        <w:rPr>
          <w:rFonts w:ascii="华文宋体" w:eastAsia="华文宋体" w:hAnsi="华文宋体"/>
          <w:szCs w:val="21"/>
        </w:rPr>
      </w:pPr>
      <w:bookmarkStart w:id="707" w:name="_Toc37329142"/>
      <w:r>
        <w:rPr>
          <w:rFonts w:ascii="华文宋体" w:eastAsia="华文宋体" w:hAnsi="华文宋体" w:hint="eastAsia"/>
          <w:szCs w:val="21"/>
        </w:rPr>
        <w:t>[</w:t>
      </w:r>
      <w:r w:rsidR="0066531D">
        <w:rPr>
          <w:rFonts w:ascii="华文宋体" w:eastAsia="华文宋体" w:hAnsi="华文宋体"/>
          <w:szCs w:val="21"/>
        </w:rPr>
        <w:t xml:space="preserve"> </w:t>
      </w:r>
      <w:proofErr w:type="gramStart"/>
      <w:r>
        <w:rPr>
          <w:rFonts w:ascii="华文宋体" w:eastAsia="华文宋体" w:hAnsi="华文宋体" w:hint="eastAsia"/>
          <w:szCs w:val="21"/>
        </w:rPr>
        <w:t>19</w:t>
      </w:r>
      <w:r w:rsidR="0066531D">
        <w:rPr>
          <w:rFonts w:ascii="华文宋体" w:eastAsia="华文宋体" w:hAnsi="华文宋体"/>
          <w:szCs w:val="21"/>
        </w:rPr>
        <w:t xml:space="preserve"> </w:t>
      </w:r>
      <w:r>
        <w:rPr>
          <w:rFonts w:ascii="华文宋体" w:eastAsia="华文宋体" w:hAnsi="华文宋体" w:hint="eastAsia"/>
          <w:szCs w:val="21"/>
        </w:rPr>
        <w:t>]</w:t>
      </w:r>
      <w:proofErr w:type="gramEnd"/>
      <w:r>
        <w:rPr>
          <w:rFonts w:ascii="华文宋体" w:eastAsia="华文宋体" w:hAnsi="华文宋体"/>
          <w:szCs w:val="21"/>
        </w:rPr>
        <w:t xml:space="preserve">  </w:t>
      </w:r>
      <w:r w:rsidR="00957750" w:rsidRPr="00EA704A">
        <w:rPr>
          <w:rFonts w:ascii="华文宋体" w:eastAsia="华文宋体" w:hAnsi="华文宋体"/>
          <w:szCs w:val="21"/>
        </w:rPr>
        <w:t xml:space="preserve">ISO 20140 </w:t>
      </w:r>
      <w:r w:rsidR="00EA563F">
        <w:rPr>
          <w:rFonts w:ascii="华文宋体" w:eastAsia="华文宋体" w:hAnsi="华文宋体"/>
          <w:szCs w:val="21"/>
        </w:rPr>
        <w:t xml:space="preserve"> </w:t>
      </w:r>
      <w:r w:rsidR="00957750" w:rsidRPr="00EA563F">
        <w:rPr>
          <w:rFonts w:ascii="华文宋体" w:eastAsia="华文宋体" w:hAnsi="华文宋体"/>
          <w:i/>
          <w:iCs/>
          <w:szCs w:val="21"/>
        </w:rPr>
        <w:t>(all parts), Automation systems and integration – Evaluating energy efficiency and other factors of manufacturing systems that influence the environment</w:t>
      </w:r>
      <w:bookmarkEnd w:id="707"/>
      <w:r w:rsidR="00D71870" w:rsidRPr="00EA704A">
        <w:rPr>
          <w:rFonts w:ascii="华文宋体" w:eastAsia="华文宋体" w:hAnsi="华文宋体"/>
          <w:szCs w:val="21"/>
        </w:rPr>
        <w:t xml:space="preserve"> </w:t>
      </w:r>
    </w:p>
    <w:p w14:paraId="57153AAC" w14:textId="1991478B" w:rsidR="00957750" w:rsidRPr="00EA704A" w:rsidRDefault="002E5739" w:rsidP="002E5739">
      <w:pPr>
        <w:ind w:firstLine="420"/>
        <w:rPr>
          <w:rFonts w:ascii="华文宋体" w:eastAsia="华文宋体" w:hAnsi="华文宋体"/>
          <w:szCs w:val="21"/>
        </w:rPr>
      </w:pPr>
      <w:bookmarkStart w:id="708" w:name="_Toc37329143"/>
      <w:r>
        <w:rPr>
          <w:rFonts w:ascii="华文宋体" w:eastAsia="华文宋体" w:hAnsi="华文宋体" w:hint="eastAsia"/>
          <w:szCs w:val="21"/>
        </w:rPr>
        <w:t>[</w:t>
      </w:r>
      <w:r w:rsidR="0066531D">
        <w:rPr>
          <w:rFonts w:ascii="华文宋体" w:eastAsia="华文宋体" w:hAnsi="华文宋体"/>
          <w:szCs w:val="21"/>
        </w:rPr>
        <w:t xml:space="preserve"> </w:t>
      </w:r>
      <w:proofErr w:type="gramStart"/>
      <w:r>
        <w:rPr>
          <w:rFonts w:ascii="华文宋体" w:eastAsia="华文宋体" w:hAnsi="华文宋体" w:hint="eastAsia"/>
          <w:szCs w:val="21"/>
        </w:rPr>
        <w:t>20</w:t>
      </w:r>
      <w:r w:rsidR="0066531D">
        <w:rPr>
          <w:rFonts w:ascii="华文宋体" w:eastAsia="华文宋体" w:hAnsi="华文宋体"/>
          <w:szCs w:val="21"/>
        </w:rPr>
        <w:t xml:space="preserve"> </w:t>
      </w:r>
      <w:r>
        <w:rPr>
          <w:rFonts w:ascii="华文宋体" w:eastAsia="华文宋体" w:hAnsi="华文宋体" w:hint="eastAsia"/>
          <w:szCs w:val="21"/>
        </w:rPr>
        <w:t>]</w:t>
      </w:r>
      <w:proofErr w:type="gramEnd"/>
      <w:r>
        <w:rPr>
          <w:rFonts w:ascii="华文宋体" w:eastAsia="华文宋体" w:hAnsi="华文宋体"/>
          <w:szCs w:val="21"/>
        </w:rPr>
        <w:t xml:space="preserve"> </w:t>
      </w:r>
      <w:r w:rsidR="00957750" w:rsidRPr="00EA704A">
        <w:rPr>
          <w:rFonts w:ascii="华文宋体" w:eastAsia="华文宋体" w:hAnsi="华文宋体"/>
          <w:szCs w:val="21"/>
        </w:rPr>
        <w:t>ISO 50001</w:t>
      </w:r>
      <w:r w:rsidR="00D71870">
        <w:rPr>
          <w:rFonts w:ascii="华文宋体" w:eastAsia="华文宋体" w:hAnsi="华文宋体"/>
          <w:szCs w:val="21"/>
        </w:rPr>
        <w:t xml:space="preserve"> </w:t>
      </w:r>
      <w:r w:rsidR="001C40D6">
        <w:rPr>
          <w:rFonts w:ascii="华文宋体" w:eastAsia="华文宋体" w:hAnsi="华文宋体"/>
          <w:szCs w:val="21"/>
        </w:rPr>
        <w:t xml:space="preserve"> </w:t>
      </w:r>
      <w:r w:rsidR="00957750" w:rsidRPr="00EA563F">
        <w:rPr>
          <w:rFonts w:ascii="华文宋体" w:eastAsia="华文宋体" w:hAnsi="华文宋体"/>
          <w:i/>
          <w:iCs/>
          <w:szCs w:val="21"/>
        </w:rPr>
        <w:t>Energy management systems – Requirements with guidance for use</w:t>
      </w:r>
      <w:r w:rsidR="00957750" w:rsidRPr="00EA704A">
        <w:rPr>
          <w:rFonts w:ascii="华文宋体" w:eastAsia="华文宋体" w:hAnsi="华文宋体"/>
          <w:szCs w:val="21"/>
        </w:rPr>
        <w:t xml:space="preserve"> </w:t>
      </w:r>
      <w:bookmarkEnd w:id="708"/>
    </w:p>
    <w:p w14:paraId="6478BDEF" w14:textId="59913E12" w:rsidR="00957750" w:rsidRPr="00EA563F" w:rsidRDefault="002E5739" w:rsidP="002E5739">
      <w:pPr>
        <w:ind w:firstLine="420"/>
        <w:rPr>
          <w:rFonts w:ascii="华文宋体" w:eastAsia="华文宋体" w:hAnsi="华文宋体"/>
          <w:i/>
          <w:iCs/>
          <w:szCs w:val="21"/>
        </w:rPr>
      </w:pPr>
      <w:bookmarkStart w:id="709" w:name="_Toc37329144"/>
      <w:r>
        <w:rPr>
          <w:rFonts w:ascii="华文宋体" w:eastAsia="华文宋体" w:hAnsi="华文宋体" w:hint="eastAsia"/>
          <w:szCs w:val="21"/>
        </w:rPr>
        <w:t>[</w:t>
      </w:r>
      <w:r w:rsidR="0066531D">
        <w:rPr>
          <w:rFonts w:ascii="华文宋体" w:eastAsia="华文宋体" w:hAnsi="华文宋体"/>
          <w:szCs w:val="21"/>
        </w:rPr>
        <w:t xml:space="preserve"> </w:t>
      </w:r>
      <w:proofErr w:type="gramStart"/>
      <w:r>
        <w:rPr>
          <w:rFonts w:ascii="华文宋体" w:eastAsia="华文宋体" w:hAnsi="华文宋体" w:hint="eastAsia"/>
          <w:szCs w:val="21"/>
        </w:rPr>
        <w:t>21</w:t>
      </w:r>
      <w:r w:rsidR="0066531D">
        <w:rPr>
          <w:rFonts w:ascii="华文宋体" w:eastAsia="华文宋体" w:hAnsi="华文宋体"/>
          <w:szCs w:val="21"/>
        </w:rPr>
        <w:t xml:space="preserve"> </w:t>
      </w:r>
      <w:r>
        <w:rPr>
          <w:rFonts w:ascii="华文宋体" w:eastAsia="华文宋体" w:hAnsi="华文宋体" w:hint="eastAsia"/>
          <w:szCs w:val="21"/>
        </w:rPr>
        <w:t>]</w:t>
      </w:r>
      <w:proofErr w:type="gramEnd"/>
      <w:r>
        <w:rPr>
          <w:rFonts w:ascii="华文宋体" w:eastAsia="华文宋体" w:hAnsi="华文宋体"/>
          <w:szCs w:val="21"/>
        </w:rPr>
        <w:t xml:space="preserve"> </w:t>
      </w:r>
      <w:r w:rsidR="00957750" w:rsidRPr="00EA704A">
        <w:rPr>
          <w:rFonts w:ascii="华文宋体" w:eastAsia="华文宋体" w:hAnsi="华文宋体"/>
          <w:szCs w:val="21"/>
        </w:rPr>
        <w:t>ISO 50006</w:t>
      </w:r>
      <w:r w:rsidR="001C40D6">
        <w:rPr>
          <w:rFonts w:ascii="华文宋体" w:eastAsia="华文宋体" w:hAnsi="华文宋体"/>
          <w:szCs w:val="21"/>
        </w:rPr>
        <w:t xml:space="preserve"> </w:t>
      </w:r>
      <w:r w:rsidR="00D71870">
        <w:rPr>
          <w:rFonts w:ascii="华文宋体" w:eastAsia="华文宋体" w:hAnsi="华文宋体" w:hint="eastAsia"/>
          <w:szCs w:val="21"/>
        </w:rPr>
        <w:t xml:space="preserve"> </w:t>
      </w:r>
      <w:r w:rsidR="00957750" w:rsidRPr="00EA563F">
        <w:rPr>
          <w:rFonts w:ascii="华文宋体" w:eastAsia="华文宋体" w:hAnsi="华文宋体"/>
          <w:i/>
          <w:iCs/>
          <w:szCs w:val="21"/>
        </w:rPr>
        <w:t>Energy management systems – Measuring energy performance using energy baselines (</w:t>
      </w:r>
      <w:proofErr w:type="spellStart"/>
      <w:r w:rsidR="00957750" w:rsidRPr="00EA563F">
        <w:rPr>
          <w:rFonts w:ascii="华文宋体" w:eastAsia="华文宋体" w:hAnsi="华文宋体"/>
          <w:i/>
          <w:iCs/>
          <w:szCs w:val="21"/>
        </w:rPr>
        <w:t>EnB</w:t>
      </w:r>
      <w:proofErr w:type="spellEnd"/>
      <w:r w:rsidR="00957750" w:rsidRPr="00EA563F">
        <w:rPr>
          <w:rFonts w:ascii="华文宋体" w:eastAsia="华文宋体" w:hAnsi="华文宋体"/>
          <w:i/>
          <w:iCs/>
          <w:szCs w:val="21"/>
        </w:rPr>
        <w:t>) and energy performance indicators (</w:t>
      </w:r>
      <w:proofErr w:type="spellStart"/>
      <w:r w:rsidR="00957750" w:rsidRPr="00EA563F">
        <w:rPr>
          <w:rFonts w:ascii="华文宋体" w:eastAsia="华文宋体" w:hAnsi="华文宋体"/>
          <w:i/>
          <w:iCs/>
          <w:szCs w:val="21"/>
        </w:rPr>
        <w:t>EnPI</w:t>
      </w:r>
      <w:proofErr w:type="spellEnd"/>
      <w:r w:rsidR="00957750" w:rsidRPr="00EA563F">
        <w:rPr>
          <w:rFonts w:ascii="华文宋体" w:eastAsia="华文宋体" w:hAnsi="华文宋体"/>
          <w:i/>
          <w:iCs/>
          <w:szCs w:val="21"/>
        </w:rPr>
        <w:t xml:space="preserve">) – General principles and guidance </w:t>
      </w:r>
      <w:bookmarkEnd w:id="709"/>
    </w:p>
    <w:p w14:paraId="071B77C8" w14:textId="61D108E5" w:rsidR="00957750" w:rsidRPr="00EA704A" w:rsidRDefault="002E5739" w:rsidP="002E5739">
      <w:pPr>
        <w:ind w:firstLine="420"/>
        <w:rPr>
          <w:rFonts w:ascii="华文宋体" w:eastAsia="华文宋体" w:hAnsi="华文宋体"/>
          <w:szCs w:val="21"/>
        </w:rPr>
      </w:pPr>
      <w:r>
        <w:rPr>
          <w:rFonts w:ascii="华文宋体" w:eastAsia="华文宋体" w:hAnsi="华文宋体" w:hint="eastAsia"/>
          <w:szCs w:val="21"/>
        </w:rPr>
        <w:t>[</w:t>
      </w:r>
      <w:r w:rsidR="0066531D">
        <w:rPr>
          <w:rFonts w:ascii="华文宋体" w:eastAsia="华文宋体" w:hAnsi="华文宋体"/>
          <w:szCs w:val="21"/>
        </w:rPr>
        <w:t xml:space="preserve"> </w:t>
      </w:r>
      <w:proofErr w:type="gramStart"/>
      <w:r>
        <w:rPr>
          <w:rFonts w:ascii="华文宋体" w:eastAsia="华文宋体" w:hAnsi="华文宋体" w:hint="eastAsia"/>
          <w:szCs w:val="21"/>
        </w:rPr>
        <w:t>22</w:t>
      </w:r>
      <w:r w:rsidR="0066531D">
        <w:rPr>
          <w:rFonts w:ascii="华文宋体" w:eastAsia="华文宋体" w:hAnsi="华文宋体"/>
          <w:szCs w:val="21"/>
        </w:rPr>
        <w:t xml:space="preserve"> </w:t>
      </w:r>
      <w:r>
        <w:rPr>
          <w:rFonts w:ascii="华文宋体" w:eastAsia="华文宋体" w:hAnsi="华文宋体" w:hint="eastAsia"/>
          <w:szCs w:val="21"/>
        </w:rPr>
        <w:t>]</w:t>
      </w:r>
      <w:proofErr w:type="gramEnd"/>
      <w:r>
        <w:rPr>
          <w:rFonts w:ascii="华文宋体" w:eastAsia="华文宋体" w:hAnsi="华文宋体"/>
          <w:szCs w:val="21"/>
        </w:rPr>
        <w:t xml:space="preserve"> </w:t>
      </w:r>
      <w:r w:rsidR="00957750" w:rsidRPr="00EA704A">
        <w:rPr>
          <w:rFonts w:ascii="华文宋体" w:eastAsia="华文宋体" w:hAnsi="华文宋体"/>
          <w:szCs w:val="21"/>
        </w:rPr>
        <w:t>NEMA guide TP1</w:t>
      </w:r>
      <w:r w:rsidR="00D71870">
        <w:rPr>
          <w:rFonts w:ascii="华文宋体" w:eastAsia="华文宋体" w:hAnsi="华文宋体"/>
          <w:szCs w:val="21"/>
        </w:rPr>
        <w:t xml:space="preserve"> </w:t>
      </w:r>
      <w:r w:rsidR="00957750" w:rsidRPr="00EA563F">
        <w:rPr>
          <w:rFonts w:ascii="华文宋体" w:eastAsia="华文宋体" w:hAnsi="华文宋体"/>
          <w:i/>
          <w:iCs/>
          <w:szCs w:val="21"/>
        </w:rPr>
        <w:t>Guide for Determining Energy Efficiency for Distribution Transformers</w:t>
      </w:r>
    </w:p>
    <w:p w14:paraId="2F5063F2" w14:textId="54EDF325" w:rsidR="001162F7" w:rsidRPr="00EA563F" w:rsidRDefault="002E5739" w:rsidP="00EA563F">
      <w:pPr>
        <w:ind w:firstLine="420"/>
        <w:rPr>
          <w:rFonts w:ascii="华文宋体" w:eastAsia="华文宋体" w:hAnsi="华文宋体"/>
          <w:i/>
          <w:iCs/>
          <w:szCs w:val="21"/>
        </w:rPr>
      </w:pPr>
      <w:bookmarkStart w:id="710" w:name="_Toc429987762"/>
      <w:bookmarkStart w:id="711" w:name="_Toc442083343"/>
      <w:bookmarkStart w:id="712" w:name="_Toc37329145"/>
      <w:r>
        <w:rPr>
          <w:rFonts w:ascii="华文宋体" w:eastAsia="华文宋体" w:hAnsi="华文宋体" w:hint="eastAsia"/>
          <w:szCs w:val="21"/>
        </w:rPr>
        <w:t>[</w:t>
      </w:r>
      <w:r w:rsidR="0066531D">
        <w:rPr>
          <w:rFonts w:ascii="华文宋体" w:eastAsia="华文宋体" w:hAnsi="华文宋体"/>
          <w:szCs w:val="21"/>
        </w:rPr>
        <w:t xml:space="preserve"> </w:t>
      </w:r>
      <w:proofErr w:type="gramStart"/>
      <w:r>
        <w:rPr>
          <w:rFonts w:ascii="华文宋体" w:eastAsia="华文宋体" w:hAnsi="华文宋体" w:hint="eastAsia"/>
          <w:szCs w:val="21"/>
        </w:rPr>
        <w:t>23</w:t>
      </w:r>
      <w:r w:rsidR="0066531D">
        <w:rPr>
          <w:rFonts w:ascii="华文宋体" w:eastAsia="华文宋体" w:hAnsi="华文宋体"/>
          <w:szCs w:val="21"/>
        </w:rPr>
        <w:t xml:space="preserve"> </w:t>
      </w:r>
      <w:r>
        <w:rPr>
          <w:rFonts w:ascii="华文宋体" w:eastAsia="华文宋体" w:hAnsi="华文宋体" w:hint="eastAsia"/>
          <w:szCs w:val="21"/>
        </w:rPr>
        <w:t>]</w:t>
      </w:r>
      <w:proofErr w:type="gramEnd"/>
      <w:r>
        <w:rPr>
          <w:rFonts w:ascii="华文宋体" w:eastAsia="华文宋体" w:hAnsi="华文宋体"/>
          <w:szCs w:val="21"/>
        </w:rPr>
        <w:t xml:space="preserve"> </w:t>
      </w:r>
      <w:r w:rsidR="00957750" w:rsidRPr="00EA704A">
        <w:rPr>
          <w:rFonts w:ascii="华文宋体" w:eastAsia="华文宋体" w:hAnsi="华文宋体"/>
          <w:szCs w:val="21"/>
        </w:rPr>
        <w:t xml:space="preserve">IEEE C57.12.00-2000 IEEE </w:t>
      </w:r>
      <w:r w:rsidR="00EA563F" w:rsidRPr="00EA704A">
        <w:rPr>
          <w:rFonts w:ascii="华文宋体" w:eastAsia="华文宋体" w:hAnsi="华文宋体"/>
          <w:szCs w:val="21"/>
        </w:rPr>
        <w:t xml:space="preserve"> </w:t>
      </w:r>
      <w:r w:rsidR="00957750" w:rsidRPr="00EA563F">
        <w:rPr>
          <w:rFonts w:ascii="华文宋体" w:eastAsia="华文宋体" w:hAnsi="华文宋体"/>
          <w:i/>
          <w:iCs/>
          <w:szCs w:val="21"/>
        </w:rPr>
        <w:t>Standard General Requirements for Liquid-Immersed Distribution, Power, and Regulating Transformers</w:t>
      </w:r>
      <w:bookmarkEnd w:id="710"/>
      <w:bookmarkEnd w:id="711"/>
      <w:r w:rsidR="00957750" w:rsidRPr="00EA563F">
        <w:rPr>
          <w:rFonts w:ascii="华文宋体" w:eastAsia="华文宋体" w:hAnsi="华文宋体" w:hint="eastAsia"/>
          <w:i/>
          <w:iCs/>
          <w:szCs w:val="21"/>
        </w:rPr>
        <w:t xml:space="preserve"> </w:t>
      </w:r>
      <w:bookmarkEnd w:id="684"/>
      <w:bookmarkEnd w:id="712"/>
    </w:p>
    <w:sectPr w:rsidR="001162F7" w:rsidRPr="00EA563F" w:rsidSect="0027655C">
      <w:footerReference w:type="default" r:id="rId27"/>
      <w:type w:val="continuous"/>
      <w:pgSz w:w="11906" w:h="16838" w:code="9"/>
      <w:pgMar w:top="1701" w:right="1361" w:bottom="1134" w:left="1418" w:header="1134" w:footer="1134" w:gutter="0"/>
      <w:pgNumType w:start="1"/>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BF7E2" w14:textId="77777777" w:rsidR="00FD6152" w:rsidRDefault="00FD6152" w:rsidP="00957750">
      <w:r>
        <w:separator/>
      </w:r>
    </w:p>
  </w:endnote>
  <w:endnote w:type="continuationSeparator" w:id="0">
    <w:p w14:paraId="7520B3AA" w14:textId="77777777" w:rsidR="00FD6152" w:rsidRDefault="00FD6152" w:rsidP="00957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华文宋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华文仿宋">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99361"/>
      <w:docPartObj>
        <w:docPartGallery w:val="Page Numbers (Bottom of Page)"/>
        <w:docPartUnique/>
      </w:docPartObj>
    </w:sdtPr>
    <w:sdtEndPr/>
    <w:sdtContent>
      <w:p w14:paraId="0BF41713" w14:textId="77777777" w:rsidR="00F15273" w:rsidRDefault="00F15273" w:rsidP="00957750">
        <w:pPr>
          <w:pStyle w:val="a7"/>
        </w:pPr>
        <w:r>
          <w:fldChar w:fldCharType="begin"/>
        </w:r>
        <w:r>
          <w:instrText xml:space="preserve"> PAGE   \* MERGEFORMAT </w:instrText>
        </w:r>
        <w:r>
          <w:fldChar w:fldCharType="separate"/>
        </w:r>
        <w:r w:rsidRPr="00BF6CF1">
          <w:rPr>
            <w:noProof/>
            <w:lang w:val="zh-CN"/>
          </w:rPr>
          <w:t>6</w:t>
        </w:r>
        <w:r>
          <w:rPr>
            <w:noProof/>
            <w:lang w:val="zh-CN"/>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4D70B" w14:textId="77777777" w:rsidR="00F15273" w:rsidRDefault="00F15273" w:rsidP="00957750">
    <w:pPr>
      <w:pStyle w:val="a7"/>
      <w:ind w:right="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5B032" w14:textId="77777777" w:rsidR="00F15273" w:rsidRPr="003B07C7" w:rsidRDefault="00F15273" w:rsidP="00957750">
    <w:pPr>
      <w:pStyle w:val="a7"/>
      <w:jc w:val="right"/>
      <w:rPr>
        <w:lang w:eastAsia="zh-C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50717"/>
      <w:docPartObj>
        <w:docPartGallery w:val="Page Numbers (Bottom of Page)"/>
        <w:docPartUnique/>
      </w:docPartObj>
    </w:sdtPr>
    <w:sdtEndPr/>
    <w:sdtContent>
      <w:p w14:paraId="01414C95" w14:textId="77777777" w:rsidR="00F15273" w:rsidRDefault="00F15273" w:rsidP="00957750">
        <w:pPr>
          <w:pStyle w:val="a7"/>
          <w:jc w:val="right"/>
        </w:pPr>
        <w:r>
          <w:fldChar w:fldCharType="begin"/>
        </w:r>
        <w:r>
          <w:instrText xml:space="preserve"> PAGE   \* MERGEFORMAT </w:instrText>
        </w:r>
        <w:r>
          <w:fldChar w:fldCharType="separate"/>
        </w:r>
        <w:r w:rsidRPr="00303CBE">
          <w:rPr>
            <w:noProof/>
            <w:lang w:val="zh-CN"/>
          </w:rPr>
          <w:t>7</w:t>
        </w:r>
        <w:r>
          <w:rPr>
            <w:noProof/>
            <w:lang w:val="zh-C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AF1CE" w14:textId="77777777" w:rsidR="00FD6152" w:rsidRDefault="00FD6152" w:rsidP="00957750">
      <w:r>
        <w:separator/>
      </w:r>
    </w:p>
  </w:footnote>
  <w:footnote w:type="continuationSeparator" w:id="0">
    <w:p w14:paraId="61ECEA79" w14:textId="77777777" w:rsidR="00FD6152" w:rsidRDefault="00FD6152" w:rsidP="009577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05AC2" w14:textId="68BEE6A3" w:rsidR="00F15273" w:rsidRPr="00B17A69" w:rsidRDefault="00F15273" w:rsidP="00957750">
    <w:pPr>
      <w:pStyle w:val="a5"/>
      <w:pBdr>
        <w:bottom w:val="none" w:sz="0" w:space="0" w:color="auto"/>
      </w:pBdr>
      <w:jc w:val="left"/>
      <w:rPr>
        <w:rFonts w:ascii="Times New Roman" w:hAnsi="Times New Roman" w:cs="Times New Roman"/>
        <w:sz w:val="21"/>
        <w:lang w:eastAsia="zh-CN"/>
      </w:rPr>
    </w:pPr>
    <w:r>
      <w:rPr>
        <w:rFonts w:ascii="Times New Roman" w:hAnsi="Times New Roman" w:cs="Times New Roman" w:hint="eastAsia"/>
        <w:sz w:val="21"/>
        <w:lang w:eastAsia="zh-CN"/>
      </w:rPr>
      <w:t>GB</w:t>
    </w:r>
    <w:r w:rsidR="00B17A69" w:rsidRPr="00B17A69">
      <w:rPr>
        <w:rFonts w:ascii="Times New Roman" w:hAnsi="Times New Roman" w:cs="Times New Roman" w:hint="eastAsia"/>
        <w:color w:val="FF0000"/>
        <w:sz w:val="21"/>
        <w:lang w:eastAsia="zh-CN"/>
      </w:rPr>
      <w:t>/</w:t>
    </w:r>
    <w:r w:rsidR="00B17A69" w:rsidRPr="00B17A69">
      <w:rPr>
        <w:rFonts w:ascii="Times New Roman" w:hAnsi="Times New Roman" w:cs="Times New Roman"/>
        <w:color w:val="FF0000"/>
        <w:sz w:val="21"/>
        <w:lang w:eastAsia="zh-CN"/>
      </w:rPr>
      <w:t>T</w:t>
    </w:r>
    <w:r w:rsidRPr="00B17A69">
      <w:rPr>
        <w:rFonts w:ascii="Times New Roman" w:hAnsi="Times New Roman" w:cs="Times New Roman" w:hint="eastAsia"/>
        <w:color w:val="FF0000"/>
        <w:sz w:val="21"/>
        <w:lang w:eastAsia="zh-CN"/>
      </w:rPr>
      <w:t xml:space="preserve"> </w:t>
    </w:r>
    <w:r>
      <w:rPr>
        <w:rFonts w:ascii="Times New Roman" w:hAnsi="Times New Roman" w:cs="Times New Roman" w:hint="eastAsia"/>
        <w:sz w:val="21"/>
        <w:lang w:eastAsia="zh-CN"/>
      </w:rPr>
      <w:t>16895.</w:t>
    </w:r>
    <w:r>
      <w:rPr>
        <w:rFonts w:ascii="Times New Roman" w:hAnsi="Times New Roman" w:cs="Times New Roman"/>
        <w:sz w:val="21"/>
        <w:lang w:eastAsia="zh-CN"/>
      </w:rPr>
      <w:t>XX</w:t>
    </w:r>
    <w:r>
      <w:rPr>
        <w:rFonts w:ascii="Times New Roman" w:hAnsi="Times New Roman" w:cs="Times New Roman" w:hint="eastAsia"/>
        <w:sz w:val="21"/>
        <w:lang w:eastAsia="zh-CN"/>
      </w:rPr>
      <w:t>-202X/IEC 60364-</w:t>
    </w:r>
    <w:r>
      <w:rPr>
        <w:rFonts w:ascii="Times New Roman" w:hAnsi="Times New Roman" w:cs="Times New Roman"/>
        <w:sz w:val="21"/>
        <w:lang w:eastAsia="zh-CN"/>
      </w:rPr>
      <w:t>8</w:t>
    </w:r>
    <w:r>
      <w:rPr>
        <w:rFonts w:ascii="Times New Roman" w:hAnsi="Times New Roman" w:cs="Times New Roman" w:hint="eastAsia"/>
        <w:sz w:val="21"/>
        <w:lang w:eastAsia="zh-CN"/>
      </w:rPr>
      <w:t>-1:201</w:t>
    </w:r>
    <w:r>
      <w:rPr>
        <w:rFonts w:ascii="Times New Roman" w:hAnsi="Times New Roman" w:cs="Times New Roman"/>
        <w:sz w:val="21"/>
        <w:lang w:eastAsia="zh-CN"/>
      </w:rPr>
      <w:t>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19C56" w14:textId="4BDC5C36" w:rsidR="00F15273" w:rsidRPr="005147EE" w:rsidRDefault="00F15273" w:rsidP="00957750">
    <w:pPr>
      <w:jc w:val="right"/>
      <w:rPr>
        <w:rFonts w:ascii="Times New Roman" w:hAnsi="Times New Roman" w:cs="Times New Roman"/>
      </w:rPr>
    </w:pPr>
    <w:r>
      <w:rPr>
        <w:rFonts w:ascii="Times New Roman" w:hAnsi="Times New Roman" w:cs="Times New Roman" w:hint="eastAsia"/>
      </w:rPr>
      <w:t>GB/</w:t>
    </w:r>
    <w:r>
      <w:rPr>
        <w:rFonts w:ascii="Times New Roman" w:hAnsi="Times New Roman" w:cs="Times New Roman"/>
      </w:rPr>
      <w:t>T</w:t>
    </w:r>
    <w:r>
      <w:rPr>
        <w:rFonts w:ascii="Times New Roman" w:hAnsi="Times New Roman" w:cs="Times New Roman" w:hint="eastAsia"/>
      </w:rPr>
      <w:t xml:space="preserve"> 16895.</w:t>
    </w:r>
    <w:r>
      <w:rPr>
        <w:rFonts w:ascii="Times New Roman" w:hAnsi="Times New Roman" w:cs="Times New Roman"/>
      </w:rPr>
      <w:t>XX</w:t>
    </w:r>
    <w:r>
      <w:rPr>
        <w:rFonts w:ascii="Times New Roman" w:hAnsi="Times New Roman" w:cs="Times New Roman" w:hint="eastAsia"/>
      </w:rPr>
      <w:t>-202X/IEC 60364-</w:t>
    </w:r>
    <w:r>
      <w:rPr>
        <w:rFonts w:ascii="Times New Roman" w:hAnsi="Times New Roman" w:cs="Times New Roman"/>
      </w:rPr>
      <w:t>8</w:t>
    </w:r>
    <w:r>
      <w:rPr>
        <w:rFonts w:ascii="Times New Roman" w:hAnsi="Times New Roman" w:cs="Times New Roman" w:hint="eastAsia"/>
      </w:rPr>
      <w:t>-1:201</w:t>
    </w:r>
    <w:r>
      <w:rPr>
        <w:rFonts w:ascii="Times New Roman" w:hAnsi="Times New Roman" w:cs="Times New Roman"/>
      </w:rPr>
      <w:t>9</w:t>
    </w:r>
    <w:r w:rsidR="0013687E">
      <w:rPr>
        <w:rFonts w:ascii="Times New Roman" w:hAnsi="Times New Roman" w:cs="Times New Roman"/>
      </w:rPr>
      <w:t>/COR1:2019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98FD1" w14:textId="77777777" w:rsidR="00F15273" w:rsidRDefault="00F15273" w:rsidP="00957750">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AFEEC0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2B29EB"/>
    <w:multiLevelType w:val="hybridMultilevel"/>
    <w:tmpl w:val="E5EC5024"/>
    <w:lvl w:ilvl="0" w:tplc="2B6E83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0B67E2D"/>
    <w:multiLevelType w:val="hybridMultilevel"/>
    <w:tmpl w:val="8DAED39A"/>
    <w:lvl w:ilvl="0" w:tplc="01B01994">
      <w:start w:val="8"/>
      <w:numFmt w:val="bullet"/>
      <w:lvlText w:val="-"/>
      <w:lvlJc w:val="left"/>
      <w:pPr>
        <w:ind w:left="360" w:hanging="360"/>
      </w:pPr>
      <w:rPr>
        <w:rFonts w:ascii="黑体" w:eastAsia="黑体" w:hAnsi="黑体" w:cs="Times New Roman" w:hint="eastAsia"/>
        <w:sz w:val="5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3A62A85"/>
    <w:multiLevelType w:val="singleLevel"/>
    <w:tmpl w:val="89EE0208"/>
    <w:lvl w:ilvl="0">
      <w:start w:val="1"/>
      <w:numFmt w:val="lowerLetter"/>
      <w:pStyle w:val="4"/>
      <w:lvlText w:val="%1)"/>
      <w:lvlJc w:val="left"/>
      <w:pPr>
        <w:tabs>
          <w:tab w:val="num" w:pos="1361"/>
        </w:tabs>
        <w:ind w:left="1361" w:hanging="340"/>
      </w:pPr>
      <w:rPr>
        <w:rFonts w:hint="default"/>
      </w:rPr>
    </w:lvl>
  </w:abstractNum>
  <w:abstractNum w:abstractNumId="4" w15:restartNumberingAfterBreak="0">
    <w:nsid w:val="0594396D"/>
    <w:multiLevelType w:val="hybridMultilevel"/>
    <w:tmpl w:val="A7A870DC"/>
    <w:lvl w:ilvl="0" w:tplc="E5F46658">
      <w:start w:val="6"/>
      <w:numFmt w:val="bullet"/>
      <w:lvlText w:val="—"/>
      <w:lvlJc w:val="left"/>
      <w:pPr>
        <w:ind w:left="780" w:hanging="360"/>
      </w:pPr>
      <w:rPr>
        <w:rFonts w:ascii="华文宋体" w:eastAsia="华文宋体" w:hAnsi="华文宋体" w:cstheme="minorBidi"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15:restartNumberingAfterBreak="0">
    <w:nsid w:val="06C72845"/>
    <w:multiLevelType w:val="multilevel"/>
    <w:tmpl w:val="E964633A"/>
    <w:numStyleLink w:val="Headings"/>
  </w:abstractNum>
  <w:abstractNum w:abstractNumId="6" w15:restartNumberingAfterBreak="0">
    <w:nsid w:val="07155F9E"/>
    <w:multiLevelType w:val="hybridMultilevel"/>
    <w:tmpl w:val="AF98DA32"/>
    <w:lvl w:ilvl="0" w:tplc="B5C8644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0F21B5"/>
    <w:multiLevelType w:val="multilevel"/>
    <w:tmpl w:val="3AA63D4C"/>
    <w:numStyleLink w:val="Annexes"/>
  </w:abstractNum>
  <w:abstractNum w:abstractNumId="8" w15:restartNumberingAfterBreak="0">
    <w:nsid w:val="0A452867"/>
    <w:multiLevelType w:val="singleLevel"/>
    <w:tmpl w:val="24ECCB5E"/>
    <w:lvl w:ilvl="0">
      <w:start w:val="1"/>
      <w:numFmt w:val="bullet"/>
      <w:pStyle w:val="2"/>
      <w:lvlText w:val=""/>
      <w:lvlJc w:val="left"/>
      <w:pPr>
        <w:tabs>
          <w:tab w:val="num" w:pos="700"/>
        </w:tabs>
        <w:ind w:left="700" w:hanging="360"/>
      </w:pPr>
      <w:rPr>
        <w:rFonts w:ascii="Symbol" w:hAnsi="Symbol" w:hint="default"/>
      </w:rPr>
    </w:lvl>
  </w:abstractNum>
  <w:abstractNum w:abstractNumId="9" w15:restartNumberingAfterBreak="0">
    <w:nsid w:val="0A7A2020"/>
    <w:multiLevelType w:val="hybridMultilevel"/>
    <w:tmpl w:val="285EFDAA"/>
    <w:lvl w:ilvl="0" w:tplc="2E805F52">
      <w:start w:val="4"/>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3" w15:restartNumberingAfterBreak="0">
    <w:nsid w:val="1B38716C"/>
    <w:multiLevelType w:val="hybridMultilevel"/>
    <w:tmpl w:val="AE7C64CA"/>
    <w:lvl w:ilvl="0" w:tplc="D21AB888">
      <w:start w:val="10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91723D4"/>
    <w:multiLevelType w:val="singleLevel"/>
    <w:tmpl w:val="6E8663FE"/>
    <w:lvl w:ilvl="0">
      <w:start w:val="1"/>
      <w:numFmt w:val="lowerRoman"/>
      <w:pStyle w:val="3"/>
      <w:lvlText w:val="%1)"/>
      <w:lvlJc w:val="left"/>
      <w:pPr>
        <w:tabs>
          <w:tab w:val="num" w:pos="1021"/>
        </w:tabs>
        <w:ind w:left="1021" w:hanging="341"/>
      </w:pPr>
      <w:rPr>
        <w:rFonts w:hint="default"/>
      </w:rPr>
    </w:lvl>
  </w:abstractNum>
  <w:abstractNum w:abstractNumId="15" w15:restartNumberingAfterBreak="0">
    <w:nsid w:val="29B123B5"/>
    <w:multiLevelType w:val="hybridMultilevel"/>
    <w:tmpl w:val="DBEA53F6"/>
    <w:lvl w:ilvl="0" w:tplc="04090019">
      <w:start w:val="1"/>
      <w:numFmt w:val="lowerLetter"/>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DA26C01"/>
    <w:multiLevelType w:val="hybridMultilevel"/>
    <w:tmpl w:val="71E252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F959E3"/>
    <w:multiLevelType w:val="singleLevel"/>
    <w:tmpl w:val="EF36A376"/>
    <w:lvl w:ilvl="0">
      <w:start w:val="1"/>
      <w:numFmt w:val="decimal"/>
      <w:pStyle w:val="20"/>
      <w:lvlText w:val="%1)"/>
      <w:lvlJc w:val="left"/>
      <w:pPr>
        <w:tabs>
          <w:tab w:val="num" w:pos="680"/>
        </w:tabs>
        <w:ind w:left="680" w:hanging="323"/>
      </w:pPr>
      <w:rPr>
        <w:rFonts w:hint="default"/>
      </w:rPr>
    </w:lvl>
  </w:abstractNum>
  <w:abstractNum w:abstractNumId="18" w15:restartNumberingAfterBreak="0">
    <w:nsid w:val="32CF6947"/>
    <w:multiLevelType w:val="hybridMultilevel"/>
    <w:tmpl w:val="181A149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5B80B12"/>
    <w:multiLevelType w:val="multilevel"/>
    <w:tmpl w:val="E964633A"/>
    <w:styleLink w:val="Headings"/>
    <w:lvl w:ilvl="0">
      <w:start w:val="1"/>
      <w:numFmt w:val="decimal"/>
      <w:pStyle w:val="1"/>
      <w:lvlText w:val="%1"/>
      <w:lvlJc w:val="left"/>
      <w:pPr>
        <w:tabs>
          <w:tab w:val="num" w:pos="397"/>
        </w:tabs>
        <w:ind w:left="397" w:hanging="397"/>
      </w:pPr>
      <w:rPr>
        <w:rFonts w:hint="default"/>
      </w:rPr>
    </w:lvl>
    <w:lvl w:ilvl="1">
      <w:start w:val="1"/>
      <w:numFmt w:val="decimal"/>
      <w:pStyle w:val="21"/>
      <w:lvlText w:val="%1.%2"/>
      <w:lvlJc w:val="left"/>
      <w:pPr>
        <w:tabs>
          <w:tab w:val="num" w:pos="624"/>
        </w:tabs>
        <w:ind w:left="624" w:hanging="624"/>
      </w:pPr>
      <w:rPr>
        <w:rFonts w:hint="default"/>
      </w:rPr>
    </w:lvl>
    <w:lvl w:ilvl="2">
      <w:start w:val="1"/>
      <w:numFmt w:val="decimal"/>
      <w:pStyle w:val="30"/>
      <w:lvlText w:val="%1.%2.%3"/>
      <w:lvlJc w:val="left"/>
      <w:pPr>
        <w:tabs>
          <w:tab w:val="num" w:pos="851"/>
        </w:tabs>
        <w:ind w:left="851" w:hanging="851"/>
      </w:pPr>
      <w:rPr>
        <w:rFonts w:hint="default"/>
      </w:rPr>
    </w:lvl>
    <w:lvl w:ilvl="3">
      <w:start w:val="1"/>
      <w:numFmt w:val="decimal"/>
      <w:pStyle w:val="40"/>
      <w:lvlText w:val="%1.%2.%3.%4"/>
      <w:lvlJc w:val="left"/>
      <w:pPr>
        <w:tabs>
          <w:tab w:val="num" w:pos="1077"/>
        </w:tabs>
        <w:ind w:left="1077" w:hanging="1077"/>
      </w:pPr>
      <w:rPr>
        <w:rFonts w:hint="default"/>
      </w:rPr>
    </w:lvl>
    <w:lvl w:ilvl="4">
      <w:start w:val="1"/>
      <w:numFmt w:val="decimal"/>
      <w:pStyle w:val="5"/>
      <w:lvlText w:val="%1.%2.%3.%4.%5"/>
      <w:lvlJc w:val="left"/>
      <w:pPr>
        <w:tabs>
          <w:tab w:val="num" w:pos="1304"/>
        </w:tabs>
        <w:ind w:left="1304" w:hanging="1304"/>
      </w:pPr>
      <w:rPr>
        <w:rFonts w:hint="default"/>
      </w:rPr>
    </w:lvl>
    <w:lvl w:ilvl="5">
      <w:start w:val="1"/>
      <w:numFmt w:val="decimal"/>
      <w:pStyle w:val="6"/>
      <w:lvlText w:val="%1.%2.%3.%4.%5.%6"/>
      <w:lvlJc w:val="left"/>
      <w:pPr>
        <w:tabs>
          <w:tab w:val="num" w:pos="1531"/>
        </w:tabs>
        <w:ind w:left="1531" w:hanging="1531"/>
      </w:pPr>
      <w:rPr>
        <w:rFonts w:hint="default"/>
      </w:rPr>
    </w:lvl>
    <w:lvl w:ilvl="6">
      <w:start w:val="1"/>
      <w:numFmt w:val="decimal"/>
      <w:pStyle w:val="7"/>
      <w:lvlText w:val="%1.%2.%3.%4.%5.%6.%7"/>
      <w:lvlJc w:val="left"/>
      <w:pPr>
        <w:tabs>
          <w:tab w:val="num" w:pos="1758"/>
        </w:tabs>
        <w:ind w:left="1758" w:hanging="1758"/>
      </w:pPr>
      <w:rPr>
        <w:rFonts w:hint="default"/>
      </w:rPr>
    </w:lvl>
    <w:lvl w:ilvl="7">
      <w:start w:val="1"/>
      <w:numFmt w:val="decimal"/>
      <w:pStyle w:val="8"/>
      <w:lvlText w:val="%1.%2.%3.%4.%5.%6.%7.%8"/>
      <w:lvlJc w:val="left"/>
      <w:pPr>
        <w:tabs>
          <w:tab w:val="num" w:pos="1985"/>
        </w:tabs>
        <w:ind w:left="1985" w:hanging="1985"/>
      </w:pPr>
      <w:rPr>
        <w:rFonts w:hint="default"/>
      </w:rPr>
    </w:lvl>
    <w:lvl w:ilvl="8">
      <w:start w:val="1"/>
      <w:numFmt w:val="decimal"/>
      <w:pStyle w:val="9"/>
      <w:lvlText w:val="%1.%2.%3.%4.%5.%6.%7.%8.%9"/>
      <w:lvlJc w:val="left"/>
      <w:pPr>
        <w:tabs>
          <w:tab w:val="num" w:pos="2211"/>
        </w:tabs>
        <w:ind w:left="2211" w:hanging="2211"/>
      </w:pPr>
      <w:rPr>
        <w:rFonts w:hint="default"/>
      </w:rPr>
    </w:lvl>
  </w:abstractNum>
  <w:abstractNum w:abstractNumId="20" w15:restartNumberingAfterBreak="0">
    <w:nsid w:val="36FF1519"/>
    <w:multiLevelType w:val="singleLevel"/>
    <w:tmpl w:val="AC769848"/>
    <w:lvl w:ilvl="0">
      <w:start w:val="1"/>
      <w:numFmt w:val="lowerLetter"/>
      <w:pStyle w:val="a0"/>
      <w:lvlText w:val="%1)"/>
      <w:lvlJc w:val="left"/>
      <w:pPr>
        <w:tabs>
          <w:tab w:val="num" w:pos="360"/>
        </w:tabs>
        <w:ind w:left="360" w:hanging="360"/>
      </w:pPr>
    </w:lvl>
  </w:abstractNum>
  <w:abstractNum w:abstractNumId="21" w15:restartNumberingAfterBreak="0">
    <w:nsid w:val="38746C9C"/>
    <w:multiLevelType w:val="hybridMultilevel"/>
    <w:tmpl w:val="DCEC0A8C"/>
    <w:lvl w:ilvl="0" w:tplc="B5C86448">
      <w:numFmt w:val="bullet"/>
      <w:lvlText w:val="-"/>
      <w:lvlJc w:val="left"/>
      <w:pPr>
        <w:ind w:left="420" w:hanging="420"/>
      </w:pPr>
      <w:rPr>
        <w:rFonts w:ascii="Arial" w:eastAsia="Times New Roma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3B683819"/>
    <w:multiLevelType w:val="multilevel"/>
    <w:tmpl w:val="3AA63D4C"/>
    <w:styleLink w:val="Annexes"/>
    <w:lvl w:ilvl="0">
      <w:start w:val="1"/>
      <w:numFmt w:val="upperLetter"/>
      <w:pStyle w:val="ANNEXtitle"/>
      <w:suff w:val="nothing"/>
      <w:lvlText w:val="Annex %1"/>
      <w:lvlJc w:val="center"/>
      <w:pPr>
        <w:ind w:left="0" w:firstLine="51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23" w15:restartNumberingAfterBreak="0">
    <w:nsid w:val="402341F3"/>
    <w:multiLevelType w:val="hybridMultilevel"/>
    <w:tmpl w:val="8A76786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45D7073C"/>
    <w:multiLevelType w:val="hybridMultilevel"/>
    <w:tmpl w:val="5378AE4A"/>
    <w:lvl w:ilvl="0" w:tplc="124C3FD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E863E3F"/>
    <w:multiLevelType w:val="hybridMultilevel"/>
    <w:tmpl w:val="F19EC95A"/>
    <w:lvl w:ilvl="0" w:tplc="5F500520">
      <w:start w:val="1"/>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15:restartNumberingAfterBreak="0">
    <w:nsid w:val="51C52760"/>
    <w:multiLevelType w:val="singleLevel"/>
    <w:tmpl w:val="B540039A"/>
    <w:lvl w:ilvl="0">
      <w:start w:val="1"/>
      <w:numFmt w:val="decimal"/>
      <w:pStyle w:val="50"/>
      <w:lvlText w:val="%1)"/>
      <w:lvlJc w:val="left"/>
      <w:pPr>
        <w:tabs>
          <w:tab w:val="num" w:pos="1701"/>
        </w:tabs>
        <w:ind w:left="1701" w:hanging="340"/>
      </w:pPr>
      <w:rPr>
        <w:rFonts w:hint="default"/>
      </w:rPr>
    </w:lvl>
  </w:abstractNum>
  <w:abstractNum w:abstractNumId="28" w15:restartNumberingAfterBreak="0">
    <w:nsid w:val="5A400073"/>
    <w:multiLevelType w:val="hybridMultilevel"/>
    <w:tmpl w:val="C308A0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30" w15:restartNumberingAfterBreak="0">
    <w:nsid w:val="61427DF5"/>
    <w:multiLevelType w:val="hybridMultilevel"/>
    <w:tmpl w:val="C8202722"/>
    <w:lvl w:ilvl="0" w:tplc="5EDE066C">
      <w:start w:val="1"/>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1" w15:restartNumberingAfterBreak="0">
    <w:nsid w:val="63755CFF"/>
    <w:multiLevelType w:val="multilevel"/>
    <w:tmpl w:val="E964633A"/>
    <w:numStyleLink w:val="Headings"/>
  </w:abstractNum>
  <w:abstractNum w:abstractNumId="32" w15:restartNumberingAfterBreak="0">
    <w:nsid w:val="66EC3E45"/>
    <w:multiLevelType w:val="hybridMultilevel"/>
    <w:tmpl w:val="C79ADBCC"/>
    <w:lvl w:ilvl="0" w:tplc="72D8557C">
      <w:start w:val="1"/>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3" w15:restartNumberingAfterBreak="0">
    <w:nsid w:val="6FAB42DF"/>
    <w:multiLevelType w:val="hybridMultilevel"/>
    <w:tmpl w:val="4DA4F962"/>
    <w:lvl w:ilvl="0" w:tplc="0B8416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7115705F"/>
    <w:multiLevelType w:val="hybridMultilevel"/>
    <w:tmpl w:val="06D8FDA4"/>
    <w:lvl w:ilvl="0" w:tplc="F190AF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716A4B45"/>
    <w:multiLevelType w:val="hybridMultilevel"/>
    <w:tmpl w:val="A6E2C09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6C6879"/>
    <w:multiLevelType w:val="hybridMultilevel"/>
    <w:tmpl w:val="6B96BDD6"/>
    <w:lvl w:ilvl="0" w:tplc="7F44D9E2">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num w:numId="1" w16cid:durableId="347953078">
    <w:abstractNumId w:val="2"/>
  </w:num>
  <w:num w:numId="2" w16cid:durableId="464196747">
    <w:abstractNumId w:val="29"/>
  </w:num>
  <w:num w:numId="3" w16cid:durableId="1942251108">
    <w:abstractNumId w:val="8"/>
  </w:num>
  <w:num w:numId="4" w16cid:durableId="1161314716">
    <w:abstractNumId w:val="12"/>
  </w:num>
  <w:num w:numId="5" w16cid:durableId="598374101">
    <w:abstractNumId w:val="37"/>
  </w:num>
  <w:num w:numId="6" w16cid:durableId="563368643">
    <w:abstractNumId w:val="11"/>
  </w:num>
  <w:num w:numId="7" w16cid:durableId="1414742959">
    <w:abstractNumId w:val="10"/>
  </w:num>
  <w:num w:numId="8" w16cid:durableId="45303762">
    <w:abstractNumId w:val="25"/>
  </w:num>
  <w:num w:numId="9" w16cid:durableId="1238781404">
    <w:abstractNumId w:val="22"/>
  </w:num>
  <w:num w:numId="10" w16cid:durableId="1604916956">
    <w:abstractNumId w:val="7"/>
    <w:lvlOverride w:ilvl="0">
      <w:lvl w:ilvl="0">
        <w:start w:val="1"/>
        <w:numFmt w:val="upperLetter"/>
        <w:pStyle w:val="ANNEXtitle"/>
        <w:suff w:val="nothing"/>
        <w:lvlText w:val="Annex %1"/>
        <w:lvlJc w:val="center"/>
        <w:pPr>
          <w:ind w:left="0" w:firstLine="510"/>
        </w:pPr>
        <w:rPr>
          <w:rFonts w:hint="default"/>
          <w:color w:val="auto"/>
        </w:rPr>
      </w:lvl>
    </w:lvlOverride>
  </w:num>
  <w:num w:numId="11" w16cid:durableId="515047531">
    <w:abstractNumId w:val="19"/>
  </w:num>
  <w:num w:numId="12" w16cid:durableId="818688613">
    <w:abstractNumId w:val="20"/>
    <w:lvlOverride w:ilvl="0">
      <w:startOverride w:val="1"/>
    </w:lvlOverride>
  </w:num>
  <w:num w:numId="13" w16cid:durableId="1816952213">
    <w:abstractNumId w:val="17"/>
    <w:lvlOverride w:ilvl="0">
      <w:startOverride w:val="1"/>
    </w:lvlOverride>
  </w:num>
  <w:num w:numId="14" w16cid:durableId="1065449230">
    <w:abstractNumId w:val="14"/>
    <w:lvlOverride w:ilvl="0">
      <w:startOverride w:val="1"/>
    </w:lvlOverride>
  </w:num>
  <w:num w:numId="15" w16cid:durableId="1879661831">
    <w:abstractNumId w:val="3"/>
    <w:lvlOverride w:ilvl="0">
      <w:startOverride w:val="1"/>
    </w:lvlOverride>
  </w:num>
  <w:num w:numId="16" w16cid:durableId="1847358406">
    <w:abstractNumId w:val="27"/>
    <w:lvlOverride w:ilvl="0">
      <w:startOverride w:val="1"/>
    </w:lvlOverride>
  </w:num>
  <w:num w:numId="17" w16cid:durableId="1182621571">
    <w:abstractNumId w:val="16"/>
  </w:num>
  <w:num w:numId="18" w16cid:durableId="1532764090">
    <w:abstractNumId w:val="36"/>
  </w:num>
  <w:num w:numId="19" w16cid:durableId="452670752">
    <w:abstractNumId w:val="28"/>
  </w:num>
  <w:num w:numId="20" w16cid:durableId="784466501">
    <w:abstractNumId w:val="5"/>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i w:val="0"/>
          <w:iCs w:val="0"/>
          <w:caps w:val="0"/>
          <w:smallCaps w:val="0"/>
          <w:strike w:val="0"/>
          <w:dstrike w:val="0"/>
          <w:outline w:val="0"/>
          <w:shadow w:val="0"/>
          <w:emboss w:val="0"/>
          <w:imprint w:val="0"/>
          <w:noProof w:val="0"/>
          <w:vanish w:val="0"/>
          <w:kern w:val="0"/>
          <w:position w:val="0"/>
          <w:u w:val="none"/>
          <w:vertAlign w:val="baseline"/>
          <w:em w:val="none"/>
        </w:rPr>
      </w:lvl>
    </w:lvlOverride>
  </w:num>
  <w:num w:numId="21" w16cid:durableId="1425415072">
    <w:abstractNumId w:val="0"/>
  </w:num>
  <w:num w:numId="22" w16cid:durableId="1519540417">
    <w:abstractNumId w:val="6"/>
  </w:num>
  <w:num w:numId="23" w16cid:durableId="1480926304">
    <w:abstractNumId w:val="35"/>
  </w:num>
  <w:num w:numId="24" w16cid:durableId="519203899">
    <w:abstractNumId w:val="18"/>
  </w:num>
  <w:num w:numId="25" w16cid:durableId="1668285801">
    <w:abstractNumId w:val="31"/>
    <w:lvlOverride w:ilvl="0">
      <w:lvl w:ilvl="0">
        <w:numFmt w:val="decimal"/>
        <w:pStyle w:val="1"/>
        <w:lvlText w:val=""/>
        <w:lvlJc w:val="left"/>
      </w:lvl>
    </w:lvlOverride>
    <w:lvlOverride w:ilvl="1">
      <w:lvl w:ilvl="1">
        <w:start w:val="1"/>
        <w:numFmt w:val="decimal"/>
        <w:pStyle w:val="21"/>
        <w:lvlText w:val="%1.%2"/>
        <w:lvlJc w:val="left"/>
        <w:pPr>
          <w:tabs>
            <w:tab w:val="num" w:pos="624"/>
          </w:tabs>
          <w:ind w:left="624" w:hanging="624"/>
        </w:pPr>
        <w:rPr>
          <w:rFonts w:hint="default"/>
          <w:b/>
        </w:rPr>
      </w:lvl>
    </w:lvlOverride>
    <w:lvlOverride w:ilvl="2">
      <w:lvl w:ilvl="2">
        <w:start w:val="1"/>
        <w:numFmt w:val="decimal"/>
        <w:pStyle w:val="30"/>
        <w:lvlText w:val="%1.%2.%3"/>
        <w:lvlJc w:val="left"/>
        <w:pPr>
          <w:tabs>
            <w:tab w:val="num" w:pos="851"/>
          </w:tabs>
          <w:ind w:left="851" w:hanging="851"/>
        </w:pPr>
        <w:rPr>
          <w:rFonts w:hint="default"/>
          <w:b/>
        </w:rPr>
      </w:lvl>
    </w:lvlOverride>
  </w:num>
  <w:num w:numId="26" w16cid:durableId="170726375">
    <w:abstractNumId w:val="21"/>
  </w:num>
  <w:num w:numId="27" w16cid:durableId="452289974">
    <w:abstractNumId w:val="23"/>
  </w:num>
  <w:num w:numId="28" w16cid:durableId="1948656234">
    <w:abstractNumId w:val="31"/>
    <w:lvlOverride w:ilvl="0">
      <w:startOverride w:val="4"/>
      <w:lvl w:ilvl="0">
        <w:start w:val="4"/>
        <w:numFmt w:val="decimal"/>
        <w:pStyle w:val="1"/>
        <w:lvlText w:val=""/>
        <w:lvlJc w:val="left"/>
      </w:lvl>
    </w:lvlOverride>
    <w:lvlOverride w:ilvl="1">
      <w:startOverride w:val="1"/>
      <w:lvl w:ilvl="1">
        <w:start w:val="1"/>
        <w:numFmt w:val="decimal"/>
        <w:pStyle w:val="21"/>
        <w:lvlText w:val="%1.%2"/>
        <w:lvlJc w:val="left"/>
        <w:pPr>
          <w:tabs>
            <w:tab w:val="num" w:pos="624"/>
          </w:tabs>
          <w:ind w:left="624" w:hanging="624"/>
        </w:pPr>
        <w:rPr>
          <w:rFonts w:hint="default"/>
          <w:b/>
        </w:rPr>
      </w:lvl>
    </w:lvlOverride>
    <w:lvlOverride w:ilvl="2">
      <w:startOverride w:val="3"/>
      <w:lvl w:ilvl="2">
        <w:start w:val="3"/>
        <w:numFmt w:val="decimal"/>
        <w:pStyle w:val="30"/>
        <w:lvlText w:val="%1.%2.%3"/>
        <w:lvlJc w:val="left"/>
        <w:pPr>
          <w:tabs>
            <w:tab w:val="num" w:pos="851"/>
          </w:tabs>
          <w:ind w:left="851" w:hanging="851"/>
        </w:pPr>
        <w:rPr>
          <w:rFonts w:hint="default"/>
          <w:b/>
        </w:rPr>
      </w:lvl>
    </w:lvlOverride>
  </w:num>
  <w:num w:numId="29" w16cid:durableId="183792836">
    <w:abstractNumId w:val="31"/>
    <w:lvlOverride w:ilvl="0">
      <w:startOverride w:val="4"/>
    </w:lvlOverride>
  </w:num>
  <w:num w:numId="30" w16cid:durableId="1870489280">
    <w:abstractNumId w:val="31"/>
    <w:lvlOverride w:ilvl="0">
      <w:startOverride w:val="4"/>
    </w:lvlOverride>
    <w:lvlOverride w:ilvl="1">
      <w:startOverride w:val="1"/>
    </w:lvlOverride>
    <w:lvlOverride w:ilvl="2">
      <w:startOverride w:val="2"/>
    </w:lvlOverride>
  </w:num>
  <w:num w:numId="31" w16cid:durableId="1869445429">
    <w:abstractNumId w:val="31"/>
    <w:lvlOverride w:ilvl="0">
      <w:startOverride w:val="7"/>
      <w:lvl w:ilvl="0">
        <w:start w:val="7"/>
        <w:numFmt w:val="decimal"/>
        <w:pStyle w:val="1"/>
        <w:lvlText w:val=""/>
        <w:lvlJc w:val="left"/>
      </w:lvl>
    </w:lvlOverride>
    <w:lvlOverride w:ilvl="1">
      <w:startOverride w:val="5"/>
      <w:lvl w:ilvl="1">
        <w:start w:val="5"/>
        <w:numFmt w:val="decimal"/>
        <w:pStyle w:val="21"/>
        <w:lvlText w:val="%1.%2"/>
        <w:lvlJc w:val="left"/>
        <w:pPr>
          <w:tabs>
            <w:tab w:val="num" w:pos="624"/>
          </w:tabs>
          <w:ind w:left="624" w:hanging="624"/>
        </w:pPr>
        <w:rPr>
          <w:rFonts w:hint="default"/>
          <w:b/>
        </w:rPr>
      </w:lvl>
    </w:lvlOverride>
    <w:lvlOverride w:ilvl="2">
      <w:startOverride w:val="3"/>
      <w:lvl w:ilvl="2">
        <w:start w:val="3"/>
        <w:numFmt w:val="decimal"/>
        <w:pStyle w:val="30"/>
        <w:lvlText w:val="%1.%2.%3"/>
        <w:lvlJc w:val="left"/>
        <w:pPr>
          <w:tabs>
            <w:tab w:val="num" w:pos="851"/>
          </w:tabs>
          <w:ind w:left="851" w:hanging="851"/>
        </w:pPr>
        <w:rPr>
          <w:rFonts w:hint="default"/>
          <w:b/>
        </w:rPr>
      </w:lvl>
    </w:lvlOverride>
  </w:num>
  <w:num w:numId="32" w16cid:durableId="2080472203">
    <w:abstractNumId w:val="31"/>
    <w:lvlOverride w:ilvl="0">
      <w:startOverride w:val="9"/>
      <w:lvl w:ilvl="0">
        <w:start w:val="9"/>
        <w:numFmt w:val="decimal"/>
        <w:pStyle w:val="1"/>
        <w:lvlText w:val=""/>
        <w:lvlJc w:val="left"/>
      </w:lvl>
    </w:lvlOverride>
    <w:lvlOverride w:ilvl="1">
      <w:startOverride w:val="3"/>
      <w:lvl w:ilvl="1">
        <w:start w:val="3"/>
        <w:numFmt w:val="decimal"/>
        <w:pStyle w:val="21"/>
        <w:lvlText w:val="%1.%2"/>
        <w:lvlJc w:val="left"/>
        <w:pPr>
          <w:tabs>
            <w:tab w:val="num" w:pos="624"/>
          </w:tabs>
          <w:ind w:left="624" w:hanging="624"/>
        </w:pPr>
        <w:rPr>
          <w:rFonts w:hint="default"/>
          <w:b/>
        </w:rPr>
      </w:lvl>
    </w:lvlOverride>
  </w:num>
  <w:num w:numId="33" w16cid:durableId="681006387">
    <w:abstractNumId w:val="13"/>
  </w:num>
  <w:num w:numId="34" w16cid:durableId="1066807225">
    <w:abstractNumId w:val="34"/>
  </w:num>
  <w:num w:numId="35" w16cid:durableId="2073505938">
    <w:abstractNumId w:val="15"/>
  </w:num>
  <w:num w:numId="36" w16cid:durableId="1326543733">
    <w:abstractNumId w:val="33"/>
  </w:num>
  <w:num w:numId="37" w16cid:durableId="1736122182">
    <w:abstractNumId w:val="24"/>
  </w:num>
  <w:num w:numId="38" w16cid:durableId="1367175553">
    <w:abstractNumId w:val="32"/>
  </w:num>
  <w:num w:numId="39" w16cid:durableId="1662152515">
    <w:abstractNumId w:val="26"/>
  </w:num>
  <w:num w:numId="40" w16cid:durableId="679091177">
    <w:abstractNumId w:val="30"/>
  </w:num>
  <w:num w:numId="41" w16cid:durableId="12222414">
    <w:abstractNumId w:val="9"/>
  </w:num>
  <w:num w:numId="42" w16cid:durableId="1645742134">
    <w:abstractNumId w:val="1"/>
  </w:num>
  <w:num w:numId="43" w16cid:durableId="2426452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defaultTabStop w:val="420"/>
  <w:evenAndOddHeaders/>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B66"/>
    <w:rsid w:val="00001BCA"/>
    <w:rsid w:val="00004870"/>
    <w:rsid w:val="00004E8F"/>
    <w:rsid w:val="00005200"/>
    <w:rsid w:val="00006225"/>
    <w:rsid w:val="0001461B"/>
    <w:rsid w:val="0001468A"/>
    <w:rsid w:val="00014DF6"/>
    <w:rsid w:val="000177B9"/>
    <w:rsid w:val="000428D7"/>
    <w:rsid w:val="000444B1"/>
    <w:rsid w:val="000444E3"/>
    <w:rsid w:val="00045642"/>
    <w:rsid w:val="00047342"/>
    <w:rsid w:val="00062F64"/>
    <w:rsid w:val="00066C88"/>
    <w:rsid w:val="00082BBB"/>
    <w:rsid w:val="0008790F"/>
    <w:rsid w:val="00097C98"/>
    <w:rsid w:val="000A0A99"/>
    <w:rsid w:val="000A6A54"/>
    <w:rsid w:val="000B1583"/>
    <w:rsid w:val="000E370A"/>
    <w:rsid w:val="000E60B9"/>
    <w:rsid w:val="000F4720"/>
    <w:rsid w:val="001032F3"/>
    <w:rsid w:val="00107BE5"/>
    <w:rsid w:val="001103FB"/>
    <w:rsid w:val="00113EAF"/>
    <w:rsid w:val="001162F7"/>
    <w:rsid w:val="001222A7"/>
    <w:rsid w:val="0013163E"/>
    <w:rsid w:val="0013687E"/>
    <w:rsid w:val="001408EC"/>
    <w:rsid w:val="00154B49"/>
    <w:rsid w:val="001665F1"/>
    <w:rsid w:val="00172062"/>
    <w:rsid w:val="001910D1"/>
    <w:rsid w:val="001A6B66"/>
    <w:rsid w:val="001A74B9"/>
    <w:rsid w:val="001B7FDE"/>
    <w:rsid w:val="001C3428"/>
    <w:rsid w:val="001C40D6"/>
    <w:rsid w:val="001D0BA0"/>
    <w:rsid w:val="001F7CD7"/>
    <w:rsid w:val="00204FBD"/>
    <w:rsid w:val="00207940"/>
    <w:rsid w:val="002105AB"/>
    <w:rsid w:val="00215DD7"/>
    <w:rsid w:val="002235BB"/>
    <w:rsid w:val="00236248"/>
    <w:rsid w:val="0024380F"/>
    <w:rsid w:val="00244F6A"/>
    <w:rsid w:val="00265FAA"/>
    <w:rsid w:val="00267EAC"/>
    <w:rsid w:val="002712BC"/>
    <w:rsid w:val="00271ED8"/>
    <w:rsid w:val="0027655C"/>
    <w:rsid w:val="00277AAD"/>
    <w:rsid w:val="0028047D"/>
    <w:rsid w:val="00285F09"/>
    <w:rsid w:val="002920A7"/>
    <w:rsid w:val="002926F8"/>
    <w:rsid w:val="002A3539"/>
    <w:rsid w:val="002C5A1D"/>
    <w:rsid w:val="002D1079"/>
    <w:rsid w:val="002D7BDF"/>
    <w:rsid w:val="002E5739"/>
    <w:rsid w:val="002F330A"/>
    <w:rsid w:val="00303B34"/>
    <w:rsid w:val="00303F19"/>
    <w:rsid w:val="00310C17"/>
    <w:rsid w:val="00312044"/>
    <w:rsid w:val="0033033E"/>
    <w:rsid w:val="003409E9"/>
    <w:rsid w:val="00371048"/>
    <w:rsid w:val="00386D69"/>
    <w:rsid w:val="00391E52"/>
    <w:rsid w:val="003A1A53"/>
    <w:rsid w:val="003B0B22"/>
    <w:rsid w:val="003B64F4"/>
    <w:rsid w:val="003B7C8E"/>
    <w:rsid w:val="003D1A2B"/>
    <w:rsid w:val="00401530"/>
    <w:rsid w:val="00415BDB"/>
    <w:rsid w:val="004206E6"/>
    <w:rsid w:val="00435E13"/>
    <w:rsid w:val="00436235"/>
    <w:rsid w:val="004517FE"/>
    <w:rsid w:val="00461F94"/>
    <w:rsid w:val="00462D78"/>
    <w:rsid w:val="004712BA"/>
    <w:rsid w:val="00474DAF"/>
    <w:rsid w:val="00476885"/>
    <w:rsid w:val="00484546"/>
    <w:rsid w:val="004D00F9"/>
    <w:rsid w:val="004D2433"/>
    <w:rsid w:val="004F0261"/>
    <w:rsid w:val="004F531F"/>
    <w:rsid w:val="00502518"/>
    <w:rsid w:val="00516F0C"/>
    <w:rsid w:val="00523D39"/>
    <w:rsid w:val="0054047A"/>
    <w:rsid w:val="00544836"/>
    <w:rsid w:val="0054487F"/>
    <w:rsid w:val="00546933"/>
    <w:rsid w:val="00560520"/>
    <w:rsid w:val="00561F27"/>
    <w:rsid w:val="00572E40"/>
    <w:rsid w:val="0058054E"/>
    <w:rsid w:val="00581753"/>
    <w:rsid w:val="005818E2"/>
    <w:rsid w:val="005821CF"/>
    <w:rsid w:val="00587848"/>
    <w:rsid w:val="00591DD9"/>
    <w:rsid w:val="005A075B"/>
    <w:rsid w:val="005A6A05"/>
    <w:rsid w:val="005B787A"/>
    <w:rsid w:val="005C1A32"/>
    <w:rsid w:val="005C324E"/>
    <w:rsid w:val="005D1196"/>
    <w:rsid w:val="005D5472"/>
    <w:rsid w:val="00600471"/>
    <w:rsid w:val="006008B8"/>
    <w:rsid w:val="006056D8"/>
    <w:rsid w:val="00610E60"/>
    <w:rsid w:val="0061326B"/>
    <w:rsid w:val="0061483F"/>
    <w:rsid w:val="00635153"/>
    <w:rsid w:val="00647F81"/>
    <w:rsid w:val="00650040"/>
    <w:rsid w:val="00651DF8"/>
    <w:rsid w:val="00655286"/>
    <w:rsid w:val="0066531D"/>
    <w:rsid w:val="00671FD6"/>
    <w:rsid w:val="006728E5"/>
    <w:rsid w:val="00682ADF"/>
    <w:rsid w:val="006911F0"/>
    <w:rsid w:val="00695193"/>
    <w:rsid w:val="00697130"/>
    <w:rsid w:val="006A1877"/>
    <w:rsid w:val="006A5072"/>
    <w:rsid w:val="006C4005"/>
    <w:rsid w:val="006D0B6A"/>
    <w:rsid w:val="006D1479"/>
    <w:rsid w:val="006D282C"/>
    <w:rsid w:val="006F4ADD"/>
    <w:rsid w:val="007101C6"/>
    <w:rsid w:val="00714ED4"/>
    <w:rsid w:val="00716342"/>
    <w:rsid w:val="00721302"/>
    <w:rsid w:val="00726BE5"/>
    <w:rsid w:val="00727F35"/>
    <w:rsid w:val="00727F89"/>
    <w:rsid w:val="00741099"/>
    <w:rsid w:val="0076042E"/>
    <w:rsid w:val="007604C0"/>
    <w:rsid w:val="007704F8"/>
    <w:rsid w:val="00770D35"/>
    <w:rsid w:val="00774940"/>
    <w:rsid w:val="00775E77"/>
    <w:rsid w:val="007850A5"/>
    <w:rsid w:val="00792ECB"/>
    <w:rsid w:val="007A2A88"/>
    <w:rsid w:val="007A3344"/>
    <w:rsid w:val="007A7602"/>
    <w:rsid w:val="007B6ED5"/>
    <w:rsid w:val="007C6C05"/>
    <w:rsid w:val="007D3C75"/>
    <w:rsid w:val="007E5D75"/>
    <w:rsid w:val="007F175A"/>
    <w:rsid w:val="00804C9A"/>
    <w:rsid w:val="0082224C"/>
    <w:rsid w:val="008331BA"/>
    <w:rsid w:val="00840BBD"/>
    <w:rsid w:val="0086367C"/>
    <w:rsid w:val="00876901"/>
    <w:rsid w:val="00890C4B"/>
    <w:rsid w:val="00891FD9"/>
    <w:rsid w:val="00895B2E"/>
    <w:rsid w:val="008A2900"/>
    <w:rsid w:val="008B260A"/>
    <w:rsid w:val="008B79D2"/>
    <w:rsid w:val="008E213B"/>
    <w:rsid w:val="008E560D"/>
    <w:rsid w:val="008E77D4"/>
    <w:rsid w:val="008E7EBD"/>
    <w:rsid w:val="008F159E"/>
    <w:rsid w:val="00902C45"/>
    <w:rsid w:val="00903E5F"/>
    <w:rsid w:val="009106C8"/>
    <w:rsid w:val="00913F77"/>
    <w:rsid w:val="00932BA6"/>
    <w:rsid w:val="00942B82"/>
    <w:rsid w:val="00957750"/>
    <w:rsid w:val="00963B85"/>
    <w:rsid w:val="009733A9"/>
    <w:rsid w:val="009745CA"/>
    <w:rsid w:val="00977039"/>
    <w:rsid w:val="00984B6E"/>
    <w:rsid w:val="009A08F4"/>
    <w:rsid w:val="009A2223"/>
    <w:rsid w:val="009B1AAD"/>
    <w:rsid w:val="009B6367"/>
    <w:rsid w:val="009B7839"/>
    <w:rsid w:val="009C6D40"/>
    <w:rsid w:val="009C720B"/>
    <w:rsid w:val="009D10BC"/>
    <w:rsid w:val="009D217B"/>
    <w:rsid w:val="009E315E"/>
    <w:rsid w:val="009E6BED"/>
    <w:rsid w:val="009F25CB"/>
    <w:rsid w:val="00A2726D"/>
    <w:rsid w:val="00A30D0C"/>
    <w:rsid w:val="00A4500A"/>
    <w:rsid w:val="00A5100F"/>
    <w:rsid w:val="00A82DD6"/>
    <w:rsid w:val="00A834AC"/>
    <w:rsid w:val="00A87661"/>
    <w:rsid w:val="00AA6B39"/>
    <w:rsid w:val="00AC0E80"/>
    <w:rsid w:val="00AC4867"/>
    <w:rsid w:val="00AC610B"/>
    <w:rsid w:val="00AE3C8E"/>
    <w:rsid w:val="00AF65C4"/>
    <w:rsid w:val="00B03557"/>
    <w:rsid w:val="00B06402"/>
    <w:rsid w:val="00B16E9D"/>
    <w:rsid w:val="00B17A69"/>
    <w:rsid w:val="00B20603"/>
    <w:rsid w:val="00B21B15"/>
    <w:rsid w:val="00B231B4"/>
    <w:rsid w:val="00B3305F"/>
    <w:rsid w:val="00B449F9"/>
    <w:rsid w:val="00B46832"/>
    <w:rsid w:val="00B5764A"/>
    <w:rsid w:val="00B83AC7"/>
    <w:rsid w:val="00B9590A"/>
    <w:rsid w:val="00BB19E7"/>
    <w:rsid w:val="00BB2443"/>
    <w:rsid w:val="00BB4C2F"/>
    <w:rsid w:val="00BB63B6"/>
    <w:rsid w:val="00BC5BF6"/>
    <w:rsid w:val="00BE43EA"/>
    <w:rsid w:val="00BE4A3F"/>
    <w:rsid w:val="00BE4B0E"/>
    <w:rsid w:val="00BF0570"/>
    <w:rsid w:val="00C0547E"/>
    <w:rsid w:val="00C311EF"/>
    <w:rsid w:val="00C3518A"/>
    <w:rsid w:val="00C36261"/>
    <w:rsid w:val="00C4469A"/>
    <w:rsid w:val="00C4593B"/>
    <w:rsid w:val="00C933B5"/>
    <w:rsid w:val="00C93B65"/>
    <w:rsid w:val="00C95830"/>
    <w:rsid w:val="00CB7372"/>
    <w:rsid w:val="00CB7E02"/>
    <w:rsid w:val="00CF0296"/>
    <w:rsid w:val="00CF41D0"/>
    <w:rsid w:val="00D017CC"/>
    <w:rsid w:val="00D1279F"/>
    <w:rsid w:val="00D22F49"/>
    <w:rsid w:val="00D336FC"/>
    <w:rsid w:val="00D339F8"/>
    <w:rsid w:val="00D6353D"/>
    <w:rsid w:val="00D71870"/>
    <w:rsid w:val="00D81FCD"/>
    <w:rsid w:val="00D85E12"/>
    <w:rsid w:val="00D86002"/>
    <w:rsid w:val="00D97AE5"/>
    <w:rsid w:val="00DC1631"/>
    <w:rsid w:val="00DC429C"/>
    <w:rsid w:val="00DE61BA"/>
    <w:rsid w:val="00DF388B"/>
    <w:rsid w:val="00DF72E1"/>
    <w:rsid w:val="00E13DC3"/>
    <w:rsid w:val="00E15619"/>
    <w:rsid w:val="00E21A31"/>
    <w:rsid w:val="00E2383B"/>
    <w:rsid w:val="00E31978"/>
    <w:rsid w:val="00E42B80"/>
    <w:rsid w:val="00E5364D"/>
    <w:rsid w:val="00E53EBF"/>
    <w:rsid w:val="00E8055C"/>
    <w:rsid w:val="00E97FFA"/>
    <w:rsid w:val="00EA563F"/>
    <w:rsid w:val="00EA704A"/>
    <w:rsid w:val="00EB06A6"/>
    <w:rsid w:val="00EB721F"/>
    <w:rsid w:val="00EB7446"/>
    <w:rsid w:val="00EC74D0"/>
    <w:rsid w:val="00ED52E0"/>
    <w:rsid w:val="00EF4DA6"/>
    <w:rsid w:val="00EF5A92"/>
    <w:rsid w:val="00F00973"/>
    <w:rsid w:val="00F03983"/>
    <w:rsid w:val="00F13441"/>
    <w:rsid w:val="00F1479E"/>
    <w:rsid w:val="00F15273"/>
    <w:rsid w:val="00F2071A"/>
    <w:rsid w:val="00F30706"/>
    <w:rsid w:val="00F352D3"/>
    <w:rsid w:val="00F4530C"/>
    <w:rsid w:val="00F4788F"/>
    <w:rsid w:val="00F50160"/>
    <w:rsid w:val="00F5205F"/>
    <w:rsid w:val="00F620F8"/>
    <w:rsid w:val="00F8678E"/>
    <w:rsid w:val="00FC1BCB"/>
    <w:rsid w:val="00FC7D1F"/>
    <w:rsid w:val="00FD4BBC"/>
    <w:rsid w:val="00FD6152"/>
    <w:rsid w:val="00FE0CB8"/>
    <w:rsid w:val="00FE2A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1A291A"/>
  <w15:chartTrackingRefBased/>
  <w15:docId w15:val="{5715F994-89C1-4E56-80C4-91B3163EE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2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29" w:unhideWhenUsed="1"/>
    <w:lsdException w:name="page number" w:semiHidden="1" w:uiPriority="29"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qFormat="1"/>
    <w:lsdException w:name="List Number" w:semiHidden="1" w:uiPriority="0" w:unhideWhenUsed="1" w:qFormat="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9"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jc w:val="both"/>
    </w:pPr>
  </w:style>
  <w:style w:type="paragraph" w:styleId="1">
    <w:name w:val="heading 1"/>
    <w:basedOn w:val="PARAGRAPH"/>
    <w:next w:val="PARAGRAPH"/>
    <w:link w:val="10"/>
    <w:qFormat/>
    <w:rsid w:val="00957750"/>
    <w:pPr>
      <w:keepNext/>
      <w:numPr>
        <w:numId w:val="25"/>
      </w:numPr>
      <w:tabs>
        <w:tab w:val="num" w:pos="360"/>
      </w:tabs>
      <w:suppressAutoHyphens/>
      <w:spacing w:before="200"/>
      <w:jc w:val="left"/>
      <w:outlineLvl w:val="0"/>
    </w:pPr>
    <w:rPr>
      <w:b/>
      <w:bCs/>
      <w:sz w:val="22"/>
      <w:szCs w:val="22"/>
    </w:rPr>
  </w:style>
  <w:style w:type="paragraph" w:styleId="21">
    <w:name w:val="heading 2"/>
    <w:basedOn w:val="1"/>
    <w:next w:val="PARAGRAPH"/>
    <w:link w:val="22"/>
    <w:qFormat/>
    <w:rsid w:val="00957750"/>
    <w:pPr>
      <w:numPr>
        <w:ilvl w:val="1"/>
      </w:numPr>
      <w:tabs>
        <w:tab w:val="clear" w:pos="624"/>
        <w:tab w:val="num" w:pos="360"/>
      </w:tabs>
      <w:spacing w:before="100" w:after="100"/>
      <w:ind w:left="0" w:firstLine="0"/>
      <w:outlineLvl w:val="1"/>
    </w:pPr>
    <w:rPr>
      <w:sz w:val="20"/>
      <w:szCs w:val="20"/>
    </w:rPr>
  </w:style>
  <w:style w:type="paragraph" w:styleId="30">
    <w:name w:val="heading 3"/>
    <w:basedOn w:val="21"/>
    <w:next w:val="PARAGRAPH"/>
    <w:link w:val="31"/>
    <w:qFormat/>
    <w:rsid w:val="00957750"/>
    <w:pPr>
      <w:numPr>
        <w:ilvl w:val="2"/>
      </w:numPr>
      <w:tabs>
        <w:tab w:val="clear" w:pos="851"/>
        <w:tab w:val="num" w:pos="360"/>
      </w:tabs>
      <w:ind w:left="0" w:firstLine="0"/>
      <w:outlineLvl w:val="2"/>
    </w:pPr>
  </w:style>
  <w:style w:type="paragraph" w:styleId="40">
    <w:name w:val="heading 4"/>
    <w:basedOn w:val="30"/>
    <w:next w:val="PARAGRAPH"/>
    <w:link w:val="41"/>
    <w:qFormat/>
    <w:rsid w:val="00957750"/>
    <w:pPr>
      <w:numPr>
        <w:ilvl w:val="3"/>
      </w:numPr>
      <w:tabs>
        <w:tab w:val="clear" w:pos="1077"/>
        <w:tab w:val="num" w:pos="360"/>
      </w:tabs>
      <w:ind w:left="0" w:firstLine="0"/>
      <w:outlineLvl w:val="3"/>
    </w:pPr>
  </w:style>
  <w:style w:type="paragraph" w:styleId="5">
    <w:name w:val="heading 5"/>
    <w:basedOn w:val="40"/>
    <w:next w:val="PARAGRAPH"/>
    <w:link w:val="51"/>
    <w:qFormat/>
    <w:rsid w:val="00957750"/>
    <w:pPr>
      <w:numPr>
        <w:ilvl w:val="4"/>
      </w:numPr>
      <w:tabs>
        <w:tab w:val="clear" w:pos="1304"/>
        <w:tab w:val="num" w:pos="360"/>
      </w:tabs>
      <w:ind w:left="0" w:firstLine="0"/>
      <w:outlineLvl w:val="4"/>
    </w:pPr>
  </w:style>
  <w:style w:type="paragraph" w:styleId="6">
    <w:name w:val="heading 6"/>
    <w:basedOn w:val="5"/>
    <w:next w:val="PARAGRAPH"/>
    <w:link w:val="60"/>
    <w:qFormat/>
    <w:rsid w:val="00957750"/>
    <w:pPr>
      <w:numPr>
        <w:ilvl w:val="5"/>
      </w:numPr>
      <w:tabs>
        <w:tab w:val="clear" w:pos="1531"/>
        <w:tab w:val="num" w:pos="360"/>
      </w:tabs>
      <w:outlineLvl w:val="5"/>
    </w:pPr>
  </w:style>
  <w:style w:type="paragraph" w:styleId="7">
    <w:name w:val="heading 7"/>
    <w:basedOn w:val="6"/>
    <w:next w:val="PARAGRAPH"/>
    <w:link w:val="70"/>
    <w:qFormat/>
    <w:rsid w:val="00957750"/>
    <w:pPr>
      <w:numPr>
        <w:ilvl w:val="6"/>
      </w:numPr>
      <w:tabs>
        <w:tab w:val="clear" w:pos="1758"/>
        <w:tab w:val="num" w:pos="360"/>
      </w:tabs>
      <w:outlineLvl w:val="6"/>
    </w:pPr>
  </w:style>
  <w:style w:type="paragraph" w:styleId="8">
    <w:name w:val="heading 8"/>
    <w:basedOn w:val="7"/>
    <w:next w:val="PARAGRAPH"/>
    <w:link w:val="80"/>
    <w:qFormat/>
    <w:rsid w:val="00957750"/>
    <w:pPr>
      <w:numPr>
        <w:ilvl w:val="7"/>
      </w:numPr>
      <w:tabs>
        <w:tab w:val="clear" w:pos="1985"/>
        <w:tab w:val="num" w:pos="360"/>
      </w:tabs>
      <w:outlineLvl w:val="7"/>
    </w:pPr>
  </w:style>
  <w:style w:type="paragraph" w:styleId="9">
    <w:name w:val="heading 9"/>
    <w:basedOn w:val="8"/>
    <w:next w:val="PARAGRAPH"/>
    <w:link w:val="90"/>
    <w:qFormat/>
    <w:rsid w:val="00957750"/>
    <w:pPr>
      <w:numPr>
        <w:ilvl w:val="8"/>
      </w:numPr>
      <w:tabs>
        <w:tab w:val="clear" w:pos="2211"/>
        <w:tab w:val="num" w:pos="360"/>
      </w:tabs>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tgt">
    <w:name w:val="tgt"/>
    <w:basedOn w:val="a2"/>
    <w:qFormat/>
    <w:rsid w:val="00957750"/>
  </w:style>
  <w:style w:type="paragraph" w:styleId="a5">
    <w:name w:val="header"/>
    <w:basedOn w:val="a1"/>
    <w:link w:val="a6"/>
    <w:unhideWhenUsed/>
    <w:rsid w:val="00957750"/>
    <w:pPr>
      <w:widowControl/>
      <w:pBdr>
        <w:bottom w:val="single" w:sz="6" w:space="1" w:color="auto"/>
      </w:pBdr>
      <w:tabs>
        <w:tab w:val="center" w:pos="4153"/>
        <w:tab w:val="right" w:pos="8306"/>
      </w:tabs>
      <w:snapToGrid w:val="0"/>
      <w:spacing w:after="200"/>
      <w:jc w:val="center"/>
    </w:pPr>
    <w:rPr>
      <w:kern w:val="0"/>
      <w:sz w:val="18"/>
      <w:szCs w:val="18"/>
      <w:lang w:eastAsia="en-US" w:bidi="en-US"/>
    </w:rPr>
  </w:style>
  <w:style w:type="character" w:customStyle="1" w:styleId="a6">
    <w:name w:val="页眉 字符"/>
    <w:basedOn w:val="a2"/>
    <w:link w:val="a5"/>
    <w:rsid w:val="00957750"/>
    <w:rPr>
      <w:kern w:val="0"/>
      <w:sz w:val="18"/>
      <w:szCs w:val="18"/>
      <w:lang w:eastAsia="en-US" w:bidi="en-US"/>
    </w:rPr>
  </w:style>
  <w:style w:type="paragraph" w:styleId="a7">
    <w:name w:val="footer"/>
    <w:basedOn w:val="a1"/>
    <w:link w:val="a8"/>
    <w:uiPriority w:val="29"/>
    <w:unhideWhenUsed/>
    <w:rsid w:val="00957750"/>
    <w:pPr>
      <w:widowControl/>
      <w:tabs>
        <w:tab w:val="center" w:pos="4153"/>
        <w:tab w:val="right" w:pos="8306"/>
      </w:tabs>
      <w:snapToGrid w:val="0"/>
      <w:spacing w:after="200"/>
      <w:jc w:val="left"/>
    </w:pPr>
    <w:rPr>
      <w:kern w:val="0"/>
      <w:sz w:val="18"/>
      <w:szCs w:val="18"/>
      <w:lang w:eastAsia="en-US" w:bidi="en-US"/>
    </w:rPr>
  </w:style>
  <w:style w:type="character" w:customStyle="1" w:styleId="a8">
    <w:name w:val="页脚 字符"/>
    <w:basedOn w:val="a2"/>
    <w:link w:val="a7"/>
    <w:uiPriority w:val="29"/>
    <w:rsid w:val="00957750"/>
    <w:rPr>
      <w:kern w:val="0"/>
      <w:sz w:val="18"/>
      <w:szCs w:val="18"/>
      <w:lang w:eastAsia="en-US" w:bidi="en-US"/>
    </w:rPr>
  </w:style>
  <w:style w:type="paragraph" w:customStyle="1" w:styleId="a9">
    <w:name w:val="封面标准名称"/>
    <w:rsid w:val="00957750"/>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kern w:val="0"/>
      <w:sz w:val="52"/>
      <w:szCs w:val="20"/>
    </w:rPr>
  </w:style>
  <w:style w:type="paragraph" w:customStyle="1" w:styleId="aa">
    <w:name w:val="封面标准文稿类别"/>
    <w:rsid w:val="00957750"/>
    <w:pPr>
      <w:spacing w:before="440" w:line="400" w:lineRule="exact"/>
      <w:jc w:val="center"/>
    </w:pPr>
    <w:rPr>
      <w:rFonts w:ascii="宋体" w:eastAsia="宋体" w:hAnsi="Times New Roman" w:cs="Times New Roman"/>
      <w:kern w:val="0"/>
      <w:sz w:val="24"/>
      <w:szCs w:val="20"/>
    </w:rPr>
  </w:style>
  <w:style w:type="paragraph" w:customStyle="1" w:styleId="ab">
    <w:name w:val="段"/>
    <w:link w:val="Char"/>
    <w:qFormat/>
    <w:rsid w:val="00957750"/>
    <w:pPr>
      <w:autoSpaceDE w:val="0"/>
      <w:autoSpaceDN w:val="0"/>
      <w:ind w:firstLineChars="200" w:firstLine="200"/>
      <w:jc w:val="both"/>
    </w:pPr>
    <w:rPr>
      <w:rFonts w:ascii="宋体" w:eastAsia="宋体" w:hAnsi="Times New Roman" w:cs="Times New Roman"/>
      <w:noProof/>
      <w:kern w:val="0"/>
      <w:szCs w:val="20"/>
    </w:rPr>
  </w:style>
  <w:style w:type="character" w:customStyle="1" w:styleId="Char">
    <w:name w:val="段 Char"/>
    <w:basedOn w:val="a2"/>
    <w:link w:val="ab"/>
    <w:rsid w:val="00957750"/>
    <w:rPr>
      <w:rFonts w:ascii="宋体" w:eastAsia="宋体" w:hAnsi="Times New Roman" w:cs="Times New Roman"/>
      <w:noProof/>
      <w:kern w:val="0"/>
      <w:szCs w:val="20"/>
    </w:rPr>
  </w:style>
  <w:style w:type="paragraph" w:styleId="TOC1">
    <w:name w:val="toc 1"/>
    <w:aliases w:val="Заголовок1б"/>
    <w:basedOn w:val="a1"/>
    <w:next w:val="a1"/>
    <w:autoRedefine/>
    <w:uiPriority w:val="39"/>
    <w:unhideWhenUsed/>
    <w:rsid w:val="004F531F"/>
    <w:pPr>
      <w:spacing w:before="240" w:after="120"/>
      <w:jc w:val="left"/>
    </w:pPr>
    <w:rPr>
      <w:rFonts w:eastAsiaTheme="minorHAnsi"/>
      <w:b/>
      <w:bCs/>
      <w:sz w:val="20"/>
      <w:szCs w:val="20"/>
    </w:rPr>
  </w:style>
  <w:style w:type="character" w:customStyle="1" w:styleId="10">
    <w:name w:val="标题 1 字符"/>
    <w:basedOn w:val="a2"/>
    <w:link w:val="1"/>
    <w:rsid w:val="00957750"/>
    <w:rPr>
      <w:rFonts w:ascii="Arial" w:eastAsia="宋体" w:hAnsi="Arial" w:cs="Arial"/>
      <w:b/>
      <w:bCs/>
      <w:spacing w:val="8"/>
      <w:kern w:val="0"/>
      <w:sz w:val="22"/>
      <w:lang w:val="en-GB"/>
    </w:rPr>
  </w:style>
  <w:style w:type="character" w:customStyle="1" w:styleId="22">
    <w:name w:val="标题 2 字符"/>
    <w:basedOn w:val="a2"/>
    <w:link w:val="21"/>
    <w:rsid w:val="00957750"/>
    <w:rPr>
      <w:rFonts w:ascii="Arial" w:eastAsia="宋体" w:hAnsi="Arial" w:cs="Arial"/>
      <w:b/>
      <w:bCs/>
      <w:spacing w:val="8"/>
      <w:kern w:val="0"/>
      <w:sz w:val="20"/>
      <w:szCs w:val="20"/>
      <w:lang w:val="en-GB"/>
    </w:rPr>
  </w:style>
  <w:style w:type="character" w:customStyle="1" w:styleId="31">
    <w:name w:val="标题 3 字符"/>
    <w:basedOn w:val="a2"/>
    <w:link w:val="30"/>
    <w:rsid w:val="00957750"/>
    <w:rPr>
      <w:rFonts w:ascii="Arial" w:eastAsia="宋体" w:hAnsi="Arial" w:cs="Arial"/>
      <w:b/>
      <w:bCs/>
      <w:spacing w:val="8"/>
      <w:kern w:val="0"/>
      <w:sz w:val="20"/>
      <w:szCs w:val="20"/>
      <w:lang w:val="en-GB"/>
    </w:rPr>
  </w:style>
  <w:style w:type="character" w:customStyle="1" w:styleId="41">
    <w:name w:val="标题 4 字符"/>
    <w:basedOn w:val="a2"/>
    <w:link w:val="40"/>
    <w:rsid w:val="00957750"/>
    <w:rPr>
      <w:rFonts w:ascii="Arial" w:eastAsia="宋体" w:hAnsi="Arial" w:cs="Arial"/>
      <w:b/>
      <w:bCs/>
      <w:spacing w:val="8"/>
      <w:kern w:val="0"/>
      <w:sz w:val="20"/>
      <w:szCs w:val="20"/>
      <w:lang w:val="en-GB"/>
    </w:rPr>
  </w:style>
  <w:style w:type="character" w:customStyle="1" w:styleId="51">
    <w:name w:val="标题 5 字符"/>
    <w:basedOn w:val="a2"/>
    <w:link w:val="5"/>
    <w:rsid w:val="00957750"/>
    <w:rPr>
      <w:rFonts w:ascii="Arial" w:eastAsia="宋体" w:hAnsi="Arial" w:cs="Arial"/>
      <w:b/>
      <w:bCs/>
      <w:spacing w:val="8"/>
      <w:kern w:val="0"/>
      <w:sz w:val="20"/>
      <w:szCs w:val="20"/>
      <w:lang w:val="en-GB"/>
    </w:rPr>
  </w:style>
  <w:style w:type="character" w:customStyle="1" w:styleId="60">
    <w:name w:val="标题 6 字符"/>
    <w:basedOn w:val="a2"/>
    <w:link w:val="6"/>
    <w:rsid w:val="00957750"/>
    <w:rPr>
      <w:rFonts w:ascii="Arial" w:eastAsia="宋体" w:hAnsi="Arial" w:cs="Arial"/>
      <w:b/>
      <w:bCs/>
      <w:spacing w:val="8"/>
      <w:kern w:val="0"/>
      <w:sz w:val="20"/>
      <w:szCs w:val="20"/>
      <w:lang w:val="en-GB"/>
    </w:rPr>
  </w:style>
  <w:style w:type="character" w:customStyle="1" w:styleId="70">
    <w:name w:val="标题 7 字符"/>
    <w:basedOn w:val="a2"/>
    <w:link w:val="7"/>
    <w:rsid w:val="00957750"/>
    <w:rPr>
      <w:rFonts w:ascii="Arial" w:eastAsia="宋体" w:hAnsi="Arial" w:cs="Arial"/>
      <w:b/>
      <w:bCs/>
      <w:spacing w:val="8"/>
      <w:kern w:val="0"/>
      <w:sz w:val="20"/>
      <w:szCs w:val="20"/>
      <w:lang w:val="en-GB"/>
    </w:rPr>
  </w:style>
  <w:style w:type="character" w:customStyle="1" w:styleId="80">
    <w:name w:val="标题 8 字符"/>
    <w:basedOn w:val="a2"/>
    <w:link w:val="8"/>
    <w:rsid w:val="00957750"/>
    <w:rPr>
      <w:rFonts w:ascii="Arial" w:eastAsia="宋体" w:hAnsi="Arial" w:cs="Arial"/>
      <w:b/>
      <w:bCs/>
      <w:spacing w:val="8"/>
      <w:kern w:val="0"/>
      <w:sz w:val="20"/>
      <w:szCs w:val="20"/>
      <w:lang w:val="en-GB"/>
    </w:rPr>
  </w:style>
  <w:style w:type="character" w:customStyle="1" w:styleId="90">
    <w:name w:val="标题 9 字符"/>
    <w:basedOn w:val="a2"/>
    <w:link w:val="9"/>
    <w:rsid w:val="00957750"/>
    <w:rPr>
      <w:rFonts w:ascii="Arial" w:eastAsia="宋体" w:hAnsi="Arial" w:cs="Arial"/>
      <w:b/>
      <w:bCs/>
      <w:spacing w:val="8"/>
      <w:kern w:val="0"/>
      <w:sz w:val="20"/>
      <w:szCs w:val="20"/>
      <w:lang w:val="en-GB"/>
    </w:rPr>
  </w:style>
  <w:style w:type="paragraph" w:customStyle="1" w:styleId="CODE-TableCell">
    <w:name w:val="CODE-TableCell"/>
    <w:basedOn w:val="CODE"/>
    <w:qFormat/>
    <w:rsid w:val="00957750"/>
    <w:rPr>
      <w:sz w:val="16"/>
    </w:rPr>
  </w:style>
  <w:style w:type="paragraph" w:customStyle="1" w:styleId="PARAGRAPH">
    <w:name w:val="PARAGRAPH"/>
    <w:link w:val="PARAGRAPHChar"/>
    <w:qFormat/>
    <w:rsid w:val="00957750"/>
    <w:pPr>
      <w:snapToGrid w:val="0"/>
      <w:spacing w:before="100" w:after="200"/>
      <w:jc w:val="both"/>
    </w:pPr>
    <w:rPr>
      <w:rFonts w:ascii="Arial" w:eastAsia="宋体" w:hAnsi="Arial" w:cs="Arial"/>
      <w:spacing w:val="8"/>
      <w:kern w:val="0"/>
      <w:sz w:val="20"/>
      <w:szCs w:val="20"/>
      <w:lang w:val="en-GB"/>
    </w:rPr>
  </w:style>
  <w:style w:type="paragraph" w:customStyle="1" w:styleId="FIGURE-title">
    <w:name w:val="FIGURE-title"/>
    <w:basedOn w:val="a1"/>
    <w:next w:val="PARAGRAPH"/>
    <w:qFormat/>
    <w:rsid w:val="00957750"/>
    <w:pPr>
      <w:widowControl/>
      <w:snapToGrid w:val="0"/>
      <w:spacing w:before="100" w:after="200"/>
      <w:jc w:val="center"/>
    </w:pPr>
    <w:rPr>
      <w:rFonts w:ascii="Arial" w:eastAsia="宋体" w:hAnsi="Arial" w:cs="Arial"/>
      <w:b/>
      <w:bCs/>
      <w:spacing w:val="8"/>
      <w:kern w:val="0"/>
      <w:sz w:val="20"/>
      <w:szCs w:val="20"/>
      <w:lang w:val="en-GB"/>
    </w:rPr>
  </w:style>
  <w:style w:type="character" w:styleId="ac">
    <w:name w:val="annotation reference"/>
    <w:semiHidden/>
    <w:rsid w:val="00957750"/>
    <w:rPr>
      <w:sz w:val="16"/>
      <w:szCs w:val="16"/>
    </w:rPr>
  </w:style>
  <w:style w:type="character" w:customStyle="1" w:styleId="NOTECar">
    <w:name w:val="NOTE Car"/>
    <w:link w:val="NOTE"/>
    <w:rsid w:val="00957750"/>
    <w:rPr>
      <w:rFonts w:ascii="Arial" w:hAnsi="Arial" w:cs="Arial"/>
      <w:spacing w:val="8"/>
      <w:sz w:val="16"/>
      <w:szCs w:val="16"/>
      <w:lang w:val="en-GB"/>
    </w:rPr>
  </w:style>
  <w:style w:type="paragraph" w:customStyle="1" w:styleId="NOTE">
    <w:name w:val="NOTE"/>
    <w:basedOn w:val="a1"/>
    <w:next w:val="PARAGRAPH"/>
    <w:link w:val="NOTECar"/>
    <w:qFormat/>
    <w:rsid w:val="00957750"/>
    <w:pPr>
      <w:widowControl/>
      <w:snapToGrid w:val="0"/>
      <w:spacing w:before="100" w:after="100"/>
    </w:pPr>
    <w:rPr>
      <w:rFonts w:ascii="Arial" w:hAnsi="Arial" w:cs="Arial"/>
      <w:spacing w:val="8"/>
      <w:sz w:val="16"/>
      <w:szCs w:val="16"/>
      <w:lang w:val="en-GB"/>
    </w:rPr>
  </w:style>
  <w:style w:type="paragraph" w:styleId="ad">
    <w:name w:val="List"/>
    <w:basedOn w:val="a1"/>
    <w:qFormat/>
    <w:rsid w:val="00957750"/>
    <w:pPr>
      <w:widowControl/>
      <w:tabs>
        <w:tab w:val="left" w:pos="340"/>
      </w:tabs>
      <w:snapToGrid w:val="0"/>
      <w:spacing w:after="100"/>
      <w:ind w:left="340" w:hanging="340"/>
    </w:pPr>
    <w:rPr>
      <w:rFonts w:ascii="Arial" w:eastAsia="宋体" w:hAnsi="Arial" w:cs="Arial"/>
      <w:spacing w:val="8"/>
      <w:kern w:val="0"/>
      <w:sz w:val="20"/>
      <w:szCs w:val="20"/>
      <w:lang w:val="en-GB"/>
    </w:rPr>
  </w:style>
  <w:style w:type="character" w:styleId="ae">
    <w:name w:val="page number"/>
    <w:uiPriority w:val="29"/>
    <w:unhideWhenUsed/>
    <w:rsid w:val="00957750"/>
    <w:rPr>
      <w:rFonts w:ascii="Arial" w:hAnsi="Arial"/>
      <w:sz w:val="20"/>
      <w:szCs w:val="20"/>
    </w:rPr>
  </w:style>
  <w:style w:type="paragraph" w:customStyle="1" w:styleId="FOREWORD">
    <w:name w:val="FOREWORD"/>
    <w:basedOn w:val="a1"/>
    <w:rsid w:val="00957750"/>
    <w:pPr>
      <w:widowControl/>
      <w:tabs>
        <w:tab w:val="left" w:pos="284"/>
      </w:tabs>
      <w:snapToGrid w:val="0"/>
      <w:spacing w:after="100"/>
      <w:ind w:left="284" w:hanging="284"/>
    </w:pPr>
    <w:rPr>
      <w:rFonts w:ascii="Arial" w:eastAsia="宋体" w:hAnsi="Arial" w:cs="Arial"/>
      <w:spacing w:val="8"/>
      <w:kern w:val="0"/>
      <w:sz w:val="16"/>
      <w:szCs w:val="16"/>
      <w:lang w:val="en-GB"/>
    </w:rPr>
  </w:style>
  <w:style w:type="paragraph" w:customStyle="1" w:styleId="TABLE-title">
    <w:name w:val="TABLE-title"/>
    <w:basedOn w:val="PARAGRAPH"/>
    <w:next w:val="PARAGRAPH"/>
    <w:qFormat/>
    <w:rsid w:val="00957750"/>
    <w:pPr>
      <w:keepNext/>
      <w:jc w:val="center"/>
    </w:pPr>
    <w:rPr>
      <w:b/>
      <w:bCs/>
    </w:rPr>
  </w:style>
  <w:style w:type="paragraph" w:styleId="af">
    <w:name w:val="footnote text"/>
    <w:basedOn w:val="a1"/>
    <w:link w:val="af0"/>
    <w:semiHidden/>
    <w:rsid w:val="00957750"/>
    <w:pPr>
      <w:widowControl/>
      <w:snapToGrid w:val="0"/>
      <w:spacing w:after="100"/>
      <w:ind w:left="284" w:hanging="284"/>
    </w:pPr>
    <w:rPr>
      <w:rFonts w:ascii="Arial" w:eastAsia="宋体" w:hAnsi="Arial" w:cs="Arial"/>
      <w:spacing w:val="8"/>
      <w:kern w:val="0"/>
      <w:sz w:val="16"/>
      <w:szCs w:val="16"/>
      <w:lang w:val="en-GB"/>
    </w:rPr>
  </w:style>
  <w:style w:type="character" w:customStyle="1" w:styleId="af0">
    <w:name w:val="脚注文本 字符"/>
    <w:basedOn w:val="a2"/>
    <w:link w:val="af"/>
    <w:semiHidden/>
    <w:rsid w:val="00957750"/>
    <w:rPr>
      <w:rFonts w:ascii="Arial" w:eastAsia="宋体" w:hAnsi="Arial" w:cs="Arial"/>
      <w:spacing w:val="8"/>
      <w:kern w:val="0"/>
      <w:sz w:val="16"/>
      <w:szCs w:val="16"/>
      <w:lang w:val="en-GB"/>
    </w:rPr>
  </w:style>
  <w:style w:type="character" w:styleId="af1">
    <w:name w:val="footnote reference"/>
    <w:semiHidden/>
    <w:rsid w:val="00957750"/>
    <w:rPr>
      <w:rFonts w:ascii="Arial" w:hAnsi="Arial"/>
      <w:position w:val="4"/>
      <w:sz w:val="16"/>
      <w:szCs w:val="16"/>
      <w:vertAlign w:val="baseline"/>
    </w:rPr>
  </w:style>
  <w:style w:type="paragraph" w:styleId="TOC2">
    <w:name w:val="toc 2"/>
    <w:basedOn w:val="TOC1"/>
    <w:uiPriority w:val="39"/>
    <w:rsid w:val="00957750"/>
    <w:pPr>
      <w:spacing w:before="120" w:after="0"/>
      <w:ind w:left="210"/>
    </w:pPr>
    <w:rPr>
      <w:b w:val="0"/>
      <w:bCs w:val="0"/>
      <w:i/>
      <w:iCs/>
    </w:rPr>
  </w:style>
  <w:style w:type="paragraph" w:styleId="TOC3">
    <w:name w:val="toc 3"/>
    <w:basedOn w:val="TOC2"/>
    <w:uiPriority w:val="39"/>
    <w:rsid w:val="00957750"/>
    <w:pPr>
      <w:spacing w:before="0"/>
      <w:ind w:left="420"/>
    </w:pPr>
    <w:rPr>
      <w:i w:val="0"/>
      <w:iCs w:val="0"/>
    </w:rPr>
  </w:style>
  <w:style w:type="paragraph" w:styleId="TOC4">
    <w:name w:val="toc 4"/>
    <w:basedOn w:val="TOC3"/>
    <w:uiPriority w:val="39"/>
    <w:rsid w:val="00957750"/>
    <w:pPr>
      <w:ind w:left="630"/>
    </w:pPr>
  </w:style>
  <w:style w:type="paragraph" w:styleId="TOC5">
    <w:name w:val="toc 5"/>
    <w:basedOn w:val="TOC4"/>
    <w:uiPriority w:val="39"/>
    <w:rsid w:val="00957750"/>
    <w:pPr>
      <w:ind w:left="840"/>
    </w:pPr>
  </w:style>
  <w:style w:type="paragraph" w:styleId="TOC6">
    <w:name w:val="toc 6"/>
    <w:basedOn w:val="TOC5"/>
    <w:uiPriority w:val="39"/>
    <w:rsid w:val="00957750"/>
    <w:pPr>
      <w:ind w:left="1050"/>
    </w:pPr>
  </w:style>
  <w:style w:type="paragraph" w:styleId="TOC7">
    <w:name w:val="toc 7"/>
    <w:basedOn w:val="TOC1"/>
    <w:uiPriority w:val="39"/>
    <w:rsid w:val="00957750"/>
    <w:pPr>
      <w:spacing w:before="0" w:after="0"/>
      <w:ind w:left="1260"/>
    </w:pPr>
    <w:rPr>
      <w:b w:val="0"/>
      <w:bCs w:val="0"/>
    </w:rPr>
  </w:style>
  <w:style w:type="paragraph" w:styleId="TOC8">
    <w:name w:val="toc 8"/>
    <w:basedOn w:val="TOC1"/>
    <w:uiPriority w:val="39"/>
    <w:rsid w:val="00957750"/>
    <w:pPr>
      <w:spacing w:before="0" w:after="0"/>
      <w:ind w:left="1470"/>
    </w:pPr>
    <w:rPr>
      <w:b w:val="0"/>
      <w:bCs w:val="0"/>
    </w:rPr>
  </w:style>
  <w:style w:type="paragraph" w:styleId="TOC9">
    <w:name w:val="toc 9"/>
    <w:basedOn w:val="TOC1"/>
    <w:uiPriority w:val="39"/>
    <w:rsid w:val="00957750"/>
    <w:pPr>
      <w:spacing w:before="0" w:after="0"/>
      <w:ind w:left="1680"/>
    </w:pPr>
    <w:rPr>
      <w:b w:val="0"/>
      <w:bCs w:val="0"/>
    </w:rPr>
  </w:style>
  <w:style w:type="paragraph" w:customStyle="1" w:styleId="HEADINGNonumber">
    <w:name w:val="HEADING(Nonumber)"/>
    <w:basedOn w:val="PARAGRAPH"/>
    <w:next w:val="PARAGRAPH"/>
    <w:qFormat/>
    <w:rsid w:val="00957750"/>
    <w:pPr>
      <w:keepNext/>
      <w:suppressAutoHyphens/>
      <w:spacing w:before="0"/>
      <w:jc w:val="center"/>
      <w:outlineLvl w:val="0"/>
    </w:pPr>
    <w:rPr>
      <w:sz w:val="24"/>
    </w:rPr>
  </w:style>
  <w:style w:type="paragraph" w:styleId="42">
    <w:name w:val="List 4"/>
    <w:basedOn w:val="32"/>
    <w:rsid w:val="00957750"/>
    <w:pPr>
      <w:tabs>
        <w:tab w:val="clear" w:pos="1021"/>
        <w:tab w:val="left" w:pos="1361"/>
      </w:tabs>
      <w:ind w:left="1361"/>
    </w:pPr>
  </w:style>
  <w:style w:type="paragraph" w:styleId="32">
    <w:name w:val="List 3"/>
    <w:basedOn w:val="23"/>
    <w:rsid w:val="00957750"/>
    <w:pPr>
      <w:tabs>
        <w:tab w:val="clear" w:pos="680"/>
        <w:tab w:val="left" w:pos="1021"/>
      </w:tabs>
      <w:ind w:left="1020"/>
    </w:pPr>
  </w:style>
  <w:style w:type="paragraph" w:styleId="23">
    <w:name w:val="List 2"/>
    <w:basedOn w:val="ad"/>
    <w:rsid w:val="00957750"/>
    <w:pPr>
      <w:tabs>
        <w:tab w:val="clear" w:pos="340"/>
        <w:tab w:val="left" w:pos="680"/>
      </w:tabs>
      <w:ind w:left="680"/>
    </w:pPr>
  </w:style>
  <w:style w:type="paragraph" w:customStyle="1" w:styleId="TABLE-col-heading">
    <w:name w:val="TABLE-col-heading"/>
    <w:basedOn w:val="PARAGRAPH"/>
    <w:qFormat/>
    <w:rsid w:val="00957750"/>
    <w:pPr>
      <w:keepNext/>
      <w:spacing w:before="60" w:after="60"/>
      <w:jc w:val="center"/>
    </w:pPr>
    <w:rPr>
      <w:b/>
      <w:bCs/>
      <w:sz w:val="16"/>
      <w:szCs w:val="16"/>
    </w:rPr>
  </w:style>
  <w:style w:type="paragraph" w:customStyle="1" w:styleId="ANNEXtitle">
    <w:name w:val="ANNEX_title"/>
    <w:basedOn w:val="MAIN-TITLE"/>
    <w:next w:val="ANNEX-heading1"/>
    <w:qFormat/>
    <w:rsid w:val="00957750"/>
    <w:pPr>
      <w:pageBreakBefore/>
      <w:numPr>
        <w:numId w:val="10"/>
      </w:numPr>
      <w:spacing w:after="200"/>
      <w:outlineLvl w:val="0"/>
    </w:pPr>
  </w:style>
  <w:style w:type="paragraph" w:customStyle="1" w:styleId="MAIN-TITLE">
    <w:name w:val="MAIN-TITLE"/>
    <w:basedOn w:val="a1"/>
    <w:qFormat/>
    <w:rsid w:val="00957750"/>
    <w:pPr>
      <w:widowControl/>
      <w:snapToGrid w:val="0"/>
      <w:jc w:val="center"/>
    </w:pPr>
    <w:rPr>
      <w:rFonts w:ascii="Arial" w:eastAsia="宋体" w:hAnsi="Arial" w:cs="Arial"/>
      <w:b/>
      <w:bCs/>
      <w:spacing w:val="8"/>
      <w:kern w:val="0"/>
      <w:sz w:val="24"/>
      <w:szCs w:val="24"/>
      <w:lang w:val="en-GB"/>
    </w:rPr>
  </w:style>
  <w:style w:type="paragraph" w:customStyle="1" w:styleId="ANNEX-heading1">
    <w:name w:val="ANNEX-heading1"/>
    <w:basedOn w:val="1"/>
    <w:next w:val="PARAGRAPH"/>
    <w:qFormat/>
    <w:rsid w:val="00957750"/>
    <w:pPr>
      <w:numPr>
        <w:ilvl w:val="1"/>
        <w:numId w:val="10"/>
      </w:numPr>
      <w:outlineLvl w:val="1"/>
    </w:pPr>
  </w:style>
  <w:style w:type="paragraph" w:customStyle="1" w:styleId="TERM">
    <w:name w:val="TERM"/>
    <w:basedOn w:val="a1"/>
    <w:next w:val="TERM-definition"/>
    <w:qFormat/>
    <w:rsid w:val="00957750"/>
    <w:pPr>
      <w:keepNext/>
      <w:widowControl/>
      <w:snapToGrid w:val="0"/>
      <w:ind w:left="340" w:hanging="340"/>
    </w:pPr>
    <w:rPr>
      <w:rFonts w:ascii="Arial" w:eastAsia="宋体" w:hAnsi="Arial" w:cs="Arial"/>
      <w:b/>
      <w:bCs/>
      <w:spacing w:val="8"/>
      <w:kern w:val="0"/>
      <w:sz w:val="20"/>
      <w:szCs w:val="20"/>
      <w:lang w:val="en-GB"/>
    </w:rPr>
  </w:style>
  <w:style w:type="paragraph" w:customStyle="1" w:styleId="TERM-definition">
    <w:name w:val="TERM-definition"/>
    <w:basedOn w:val="a1"/>
    <w:next w:val="TERM-number"/>
    <w:link w:val="TERM-definitionCar"/>
    <w:qFormat/>
    <w:rsid w:val="00957750"/>
    <w:pPr>
      <w:widowControl/>
      <w:snapToGrid w:val="0"/>
      <w:spacing w:after="200"/>
    </w:pPr>
    <w:rPr>
      <w:rFonts w:ascii="Arial" w:eastAsia="宋体" w:hAnsi="Arial" w:cs="Arial"/>
      <w:spacing w:val="8"/>
      <w:kern w:val="0"/>
      <w:sz w:val="20"/>
      <w:szCs w:val="20"/>
      <w:lang w:val="en-GB"/>
    </w:rPr>
  </w:style>
  <w:style w:type="paragraph" w:customStyle="1" w:styleId="TERM-number">
    <w:name w:val="TERM-number"/>
    <w:basedOn w:val="21"/>
    <w:next w:val="TERM"/>
    <w:qFormat/>
    <w:rsid w:val="00957750"/>
    <w:pPr>
      <w:spacing w:after="0"/>
      <w:outlineLvl w:val="9"/>
    </w:pPr>
  </w:style>
  <w:style w:type="character" w:styleId="af2">
    <w:name w:val="line number"/>
    <w:uiPriority w:val="29"/>
    <w:unhideWhenUsed/>
    <w:rsid w:val="00957750"/>
    <w:rPr>
      <w:rFonts w:ascii="Arial" w:hAnsi="Arial" w:cs="Arial"/>
      <w:spacing w:val="8"/>
      <w:sz w:val="16"/>
      <w:lang w:val="en-GB" w:eastAsia="zh-CN" w:bidi="ar-SA"/>
    </w:rPr>
  </w:style>
  <w:style w:type="paragraph" w:styleId="3">
    <w:name w:val="List Number 3"/>
    <w:basedOn w:val="20"/>
    <w:rsid w:val="00957750"/>
    <w:pPr>
      <w:numPr>
        <w:numId w:val="14"/>
      </w:numPr>
    </w:pPr>
  </w:style>
  <w:style w:type="paragraph" w:styleId="52">
    <w:name w:val="List Bullet 5"/>
    <w:basedOn w:val="43"/>
    <w:rsid w:val="00957750"/>
    <w:pPr>
      <w:tabs>
        <w:tab w:val="clear" w:pos="1361"/>
        <w:tab w:val="left" w:pos="1701"/>
      </w:tabs>
      <w:ind w:left="1701"/>
    </w:pPr>
  </w:style>
  <w:style w:type="paragraph" w:styleId="43">
    <w:name w:val="List Bullet 4"/>
    <w:basedOn w:val="33"/>
    <w:rsid w:val="00957750"/>
    <w:pPr>
      <w:tabs>
        <w:tab w:val="clear" w:pos="1021"/>
        <w:tab w:val="left" w:pos="1361"/>
      </w:tabs>
      <w:ind w:left="1361"/>
    </w:pPr>
  </w:style>
  <w:style w:type="paragraph" w:styleId="33">
    <w:name w:val="List Bullet 3"/>
    <w:basedOn w:val="2"/>
    <w:rsid w:val="00957750"/>
    <w:pPr>
      <w:tabs>
        <w:tab w:val="left" w:pos="1021"/>
      </w:tabs>
      <w:ind w:left="1020"/>
    </w:pPr>
  </w:style>
  <w:style w:type="paragraph" w:styleId="2">
    <w:name w:val="List Bullet 2"/>
    <w:basedOn w:val="a"/>
    <w:rsid w:val="00957750"/>
    <w:pPr>
      <w:numPr>
        <w:numId w:val="3"/>
      </w:numPr>
      <w:tabs>
        <w:tab w:val="clear" w:pos="700"/>
        <w:tab w:val="left" w:pos="340"/>
      </w:tabs>
      <w:ind w:left="680" w:hanging="340"/>
    </w:pPr>
  </w:style>
  <w:style w:type="paragraph" w:styleId="a">
    <w:name w:val="List Bullet"/>
    <w:basedOn w:val="a1"/>
    <w:qFormat/>
    <w:rsid w:val="00957750"/>
    <w:pPr>
      <w:widowControl/>
      <w:numPr>
        <w:numId w:val="21"/>
      </w:numPr>
      <w:tabs>
        <w:tab w:val="clear" w:pos="360"/>
        <w:tab w:val="left" w:pos="340"/>
      </w:tabs>
      <w:snapToGrid w:val="0"/>
      <w:spacing w:after="100"/>
      <w:ind w:left="340" w:hanging="340"/>
    </w:pPr>
    <w:rPr>
      <w:rFonts w:ascii="Arial" w:eastAsia="宋体" w:hAnsi="Arial" w:cs="Arial"/>
      <w:spacing w:val="8"/>
      <w:kern w:val="0"/>
      <w:sz w:val="20"/>
      <w:szCs w:val="20"/>
      <w:lang w:val="en-GB"/>
    </w:rPr>
  </w:style>
  <w:style w:type="character" w:styleId="af3">
    <w:name w:val="endnote reference"/>
    <w:semiHidden/>
    <w:rsid w:val="00957750"/>
    <w:rPr>
      <w:vertAlign w:val="superscript"/>
    </w:rPr>
  </w:style>
  <w:style w:type="paragraph" w:customStyle="1" w:styleId="TABFIGfootnote">
    <w:name w:val="TAB_FIG_footnote"/>
    <w:basedOn w:val="af"/>
    <w:rsid w:val="00957750"/>
    <w:pPr>
      <w:tabs>
        <w:tab w:val="left" w:pos="284"/>
      </w:tabs>
      <w:spacing w:before="60" w:after="60"/>
    </w:pPr>
  </w:style>
  <w:style w:type="character" w:customStyle="1" w:styleId="Reference">
    <w:name w:val="Reference"/>
    <w:uiPriority w:val="29"/>
    <w:semiHidden/>
    <w:rsid w:val="00957750"/>
    <w:rPr>
      <w:rFonts w:ascii="Arial" w:hAnsi="Arial"/>
      <w:noProof/>
      <w:sz w:val="20"/>
      <w:szCs w:val="20"/>
    </w:rPr>
  </w:style>
  <w:style w:type="paragraph" w:customStyle="1" w:styleId="TABLE-cell">
    <w:name w:val="TABLE-cell"/>
    <w:basedOn w:val="PARAGRAPH"/>
    <w:qFormat/>
    <w:rsid w:val="00957750"/>
    <w:pPr>
      <w:spacing w:before="60" w:after="60"/>
      <w:jc w:val="left"/>
    </w:pPr>
    <w:rPr>
      <w:bCs/>
      <w:sz w:val="16"/>
    </w:rPr>
  </w:style>
  <w:style w:type="paragraph" w:styleId="af4">
    <w:name w:val="List Continue"/>
    <w:basedOn w:val="a1"/>
    <w:rsid w:val="00957750"/>
    <w:pPr>
      <w:widowControl/>
      <w:snapToGrid w:val="0"/>
      <w:spacing w:after="100"/>
      <w:ind w:left="340"/>
    </w:pPr>
    <w:rPr>
      <w:rFonts w:ascii="Arial" w:eastAsia="宋体" w:hAnsi="Arial" w:cs="Arial"/>
      <w:spacing w:val="8"/>
      <w:kern w:val="0"/>
      <w:sz w:val="20"/>
      <w:szCs w:val="20"/>
      <w:lang w:val="en-GB"/>
    </w:rPr>
  </w:style>
  <w:style w:type="paragraph" w:styleId="24">
    <w:name w:val="List Continue 2"/>
    <w:basedOn w:val="af4"/>
    <w:rsid w:val="00957750"/>
    <w:pPr>
      <w:ind w:left="680"/>
    </w:pPr>
  </w:style>
  <w:style w:type="paragraph" w:styleId="34">
    <w:name w:val="List Continue 3"/>
    <w:basedOn w:val="24"/>
    <w:rsid w:val="00957750"/>
    <w:pPr>
      <w:ind w:left="1021"/>
    </w:pPr>
  </w:style>
  <w:style w:type="paragraph" w:styleId="44">
    <w:name w:val="List Continue 4"/>
    <w:basedOn w:val="34"/>
    <w:rsid w:val="00957750"/>
    <w:pPr>
      <w:ind w:left="1361"/>
    </w:pPr>
  </w:style>
  <w:style w:type="paragraph" w:styleId="53">
    <w:name w:val="List Continue 5"/>
    <w:basedOn w:val="44"/>
    <w:rsid w:val="00957750"/>
    <w:pPr>
      <w:ind w:left="1701"/>
    </w:pPr>
  </w:style>
  <w:style w:type="paragraph" w:styleId="54">
    <w:name w:val="List 5"/>
    <w:basedOn w:val="42"/>
    <w:rsid w:val="00957750"/>
    <w:pPr>
      <w:tabs>
        <w:tab w:val="clear" w:pos="1361"/>
        <w:tab w:val="left" w:pos="1701"/>
      </w:tabs>
      <w:ind w:left="1701"/>
    </w:pPr>
  </w:style>
  <w:style w:type="character" w:customStyle="1" w:styleId="VARIABLE">
    <w:name w:val="VARIABLE"/>
    <w:rsid w:val="00957750"/>
    <w:rPr>
      <w:rFonts w:ascii="Times New Roman" w:hAnsi="Times New Roman"/>
      <w:i/>
      <w:iCs/>
    </w:rPr>
  </w:style>
  <w:style w:type="character" w:styleId="af5">
    <w:name w:val="Hyperlink"/>
    <w:uiPriority w:val="99"/>
    <w:rsid w:val="00957750"/>
    <w:rPr>
      <w:color w:val="auto"/>
      <w:u w:val="none"/>
    </w:rPr>
  </w:style>
  <w:style w:type="paragraph" w:styleId="a0">
    <w:name w:val="List Number"/>
    <w:basedOn w:val="ad"/>
    <w:qFormat/>
    <w:rsid w:val="00957750"/>
    <w:pPr>
      <w:numPr>
        <w:numId w:val="12"/>
      </w:numPr>
      <w:tabs>
        <w:tab w:val="clear" w:pos="360"/>
        <w:tab w:val="left" w:pos="340"/>
      </w:tabs>
      <w:ind w:left="340" w:hanging="340"/>
    </w:pPr>
  </w:style>
  <w:style w:type="paragraph" w:styleId="20">
    <w:name w:val="List Number 2"/>
    <w:basedOn w:val="a0"/>
    <w:rsid w:val="00957750"/>
    <w:pPr>
      <w:numPr>
        <w:numId w:val="13"/>
      </w:numPr>
      <w:tabs>
        <w:tab w:val="left" w:pos="340"/>
      </w:tabs>
    </w:pPr>
  </w:style>
  <w:style w:type="character" w:styleId="af6">
    <w:name w:val="FollowedHyperlink"/>
    <w:uiPriority w:val="99"/>
    <w:rsid w:val="00957750"/>
    <w:rPr>
      <w:color w:val="auto"/>
      <w:u w:val="none"/>
    </w:rPr>
  </w:style>
  <w:style w:type="paragraph" w:customStyle="1" w:styleId="TABLE-centered">
    <w:name w:val="TABLE-centered"/>
    <w:basedOn w:val="TABLE-cell"/>
    <w:rsid w:val="00957750"/>
    <w:pPr>
      <w:jc w:val="center"/>
    </w:pPr>
  </w:style>
  <w:style w:type="paragraph" w:styleId="4">
    <w:name w:val="List Number 4"/>
    <w:basedOn w:val="3"/>
    <w:rsid w:val="00957750"/>
    <w:pPr>
      <w:numPr>
        <w:numId w:val="15"/>
      </w:numPr>
    </w:pPr>
  </w:style>
  <w:style w:type="paragraph" w:styleId="50">
    <w:name w:val="List Number 5"/>
    <w:basedOn w:val="4"/>
    <w:rsid w:val="00957750"/>
    <w:pPr>
      <w:numPr>
        <w:numId w:val="16"/>
      </w:numPr>
    </w:pPr>
  </w:style>
  <w:style w:type="paragraph" w:styleId="af7">
    <w:name w:val="table of figures"/>
    <w:basedOn w:val="TOC1"/>
    <w:uiPriority w:val="99"/>
    <w:rsid w:val="00957750"/>
    <w:pPr>
      <w:tabs>
        <w:tab w:val="left" w:pos="454"/>
        <w:tab w:val="right" w:leader="dot" w:pos="9070"/>
      </w:tabs>
      <w:suppressAutoHyphens/>
      <w:snapToGrid w:val="0"/>
      <w:spacing w:before="0" w:after="100"/>
      <w:ind w:right="680"/>
    </w:pPr>
    <w:rPr>
      <w:rFonts w:ascii="Arial" w:eastAsia="宋体" w:hAnsi="Arial" w:cs="Arial"/>
      <w:b w:val="0"/>
      <w:bCs w:val="0"/>
      <w:caps/>
      <w:noProof/>
      <w:spacing w:val="8"/>
      <w:lang w:val="en-GB"/>
    </w:rPr>
  </w:style>
  <w:style w:type="paragraph" w:styleId="af8">
    <w:name w:val="Title"/>
    <w:basedOn w:val="MAIN-TITLE"/>
    <w:link w:val="af9"/>
    <w:qFormat/>
    <w:rsid w:val="00957750"/>
    <w:rPr>
      <w:kern w:val="28"/>
    </w:rPr>
  </w:style>
  <w:style w:type="character" w:customStyle="1" w:styleId="af9">
    <w:name w:val="标题 字符"/>
    <w:basedOn w:val="a2"/>
    <w:link w:val="af8"/>
    <w:rsid w:val="00957750"/>
    <w:rPr>
      <w:rFonts w:ascii="Arial" w:eastAsia="宋体" w:hAnsi="Arial" w:cs="Arial"/>
      <w:b/>
      <w:bCs/>
      <w:spacing w:val="8"/>
      <w:kern w:val="28"/>
      <w:sz w:val="24"/>
      <w:szCs w:val="24"/>
      <w:lang w:val="en-GB"/>
    </w:rPr>
  </w:style>
  <w:style w:type="paragraph" w:styleId="afa">
    <w:name w:val="Block Text"/>
    <w:basedOn w:val="a1"/>
    <w:uiPriority w:val="59"/>
    <w:semiHidden/>
    <w:rsid w:val="00957750"/>
    <w:pPr>
      <w:widowControl/>
      <w:spacing w:after="120"/>
      <w:ind w:left="1440" w:right="1440"/>
    </w:pPr>
    <w:rPr>
      <w:rFonts w:ascii="Arial" w:eastAsia="宋体" w:hAnsi="Arial" w:cs="Arial"/>
      <w:spacing w:val="8"/>
      <w:kern w:val="0"/>
      <w:sz w:val="20"/>
      <w:szCs w:val="20"/>
      <w:lang w:val="en-GB"/>
    </w:rPr>
  </w:style>
  <w:style w:type="paragraph" w:customStyle="1" w:styleId="AMD-Heading1">
    <w:name w:val="AMD-Heading1"/>
    <w:basedOn w:val="PARAGRAPH"/>
    <w:next w:val="PARAGRAPH"/>
    <w:rsid w:val="00957750"/>
    <w:pPr>
      <w:keepNext/>
      <w:tabs>
        <w:tab w:val="left" w:pos="397"/>
      </w:tabs>
      <w:suppressAutoHyphens/>
      <w:spacing w:before="200"/>
      <w:ind w:left="397" w:hanging="397"/>
      <w:jc w:val="left"/>
      <w:outlineLvl w:val="0"/>
    </w:pPr>
    <w:rPr>
      <w:b/>
      <w:sz w:val="22"/>
    </w:rPr>
  </w:style>
  <w:style w:type="paragraph" w:customStyle="1" w:styleId="AMD-Heading2">
    <w:name w:val="AMD-Heading2..."/>
    <w:basedOn w:val="PARAGRAPH"/>
    <w:next w:val="PARAGRAPH"/>
    <w:rsid w:val="00957750"/>
    <w:pPr>
      <w:keepNext/>
      <w:tabs>
        <w:tab w:val="left" w:pos="624"/>
      </w:tabs>
      <w:suppressAutoHyphens/>
      <w:spacing w:after="100"/>
      <w:ind w:left="624" w:hanging="624"/>
      <w:outlineLvl w:val="1"/>
    </w:pPr>
    <w:rPr>
      <w:b/>
    </w:rPr>
  </w:style>
  <w:style w:type="paragraph" w:customStyle="1" w:styleId="ANNEX-heading2">
    <w:name w:val="ANNEX-heading2"/>
    <w:basedOn w:val="21"/>
    <w:next w:val="PARAGRAPH"/>
    <w:qFormat/>
    <w:rsid w:val="00957750"/>
    <w:pPr>
      <w:numPr>
        <w:ilvl w:val="2"/>
        <w:numId w:val="10"/>
      </w:numPr>
      <w:outlineLvl w:val="2"/>
    </w:pPr>
  </w:style>
  <w:style w:type="paragraph" w:customStyle="1" w:styleId="ANNEX-heading3">
    <w:name w:val="ANNEX-heading3"/>
    <w:basedOn w:val="30"/>
    <w:next w:val="PARAGRAPH"/>
    <w:rsid w:val="00957750"/>
    <w:pPr>
      <w:numPr>
        <w:ilvl w:val="3"/>
        <w:numId w:val="10"/>
      </w:numPr>
      <w:outlineLvl w:val="3"/>
    </w:pPr>
  </w:style>
  <w:style w:type="paragraph" w:customStyle="1" w:styleId="ANNEX-heading4">
    <w:name w:val="ANNEX-heading4"/>
    <w:basedOn w:val="40"/>
    <w:next w:val="PARAGRAPH"/>
    <w:rsid w:val="00957750"/>
    <w:pPr>
      <w:numPr>
        <w:ilvl w:val="4"/>
        <w:numId w:val="10"/>
      </w:numPr>
      <w:outlineLvl w:val="4"/>
    </w:pPr>
  </w:style>
  <w:style w:type="paragraph" w:customStyle="1" w:styleId="ANNEX-heading5">
    <w:name w:val="ANNEX-heading5"/>
    <w:basedOn w:val="5"/>
    <w:next w:val="PARAGRAPH"/>
    <w:rsid w:val="00957750"/>
    <w:pPr>
      <w:numPr>
        <w:ilvl w:val="5"/>
        <w:numId w:val="10"/>
      </w:numPr>
      <w:outlineLvl w:val="5"/>
    </w:pPr>
  </w:style>
  <w:style w:type="character" w:customStyle="1" w:styleId="SUPerscript">
    <w:name w:val="SUPerscript"/>
    <w:rsid w:val="00957750"/>
    <w:rPr>
      <w:kern w:val="0"/>
      <w:position w:val="6"/>
      <w:sz w:val="16"/>
      <w:szCs w:val="16"/>
    </w:rPr>
  </w:style>
  <w:style w:type="character" w:customStyle="1" w:styleId="SUBscript">
    <w:name w:val="SUBscript"/>
    <w:rsid w:val="00957750"/>
    <w:rPr>
      <w:kern w:val="0"/>
      <w:position w:val="-6"/>
      <w:sz w:val="16"/>
      <w:szCs w:val="16"/>
    </w:rPr>
  </w:style>
  <w:style w:type="paragraph" w:customStyle="1" w:styleId="ListDash">
    <w:name w:val="List Dash"/>
    <w:basedOn w:val="a"/>
    <w:qFormat/>
    <w:rsid w:val="00957750"/>
    <w:pPr>
      <w:numPr>
        <w:numId w:val="2"/>
      </w:numPr>
    </w:pPr>
  </w:style>
  <w:style w:type="paragraph" w:customStyle="1" w:styleId="TERM-number3">
    <w:name w:val="TERM-number 3"/>
    <w:basedOn w:val="30"/>
    <w:next w:val="TERM"/>
    <w:rsid w:val="00957750"/>
    <w:pPr>
      <w:spacing w:after="0"/>
      <w:outlineLvl w:val="9"/>
    </w:pPr>
  </w:style>
  <w:style w:type="character" w:customStyle="1" w:styleId="SMALLCAPS">
    <w:name w:val="SMALL CAPS"/>
    <w:rsid w:val="00957750"/>
    <w:rPr>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NumberedPARAlevel3">
    <w:name w:val="Numbered PARA (level 3)"/>
    <w:basedOn w:val="30"/>
    <w:next w:val="PARAGRAPH"/>
    <w:rsid w:val="00957750"/>
    <w:pPr>
      <w:spacing w:after="200"/>
      <w:jc w:val="both"/>
      <w:outlineLvl w:val="9"/>
    </w:pPr>
    <w:rPr>
      <w:b w:val="0"/>
    </w:rPr>
  </w:style>
  <w:style w:type="paragraph" w:customStyle="1" w:styleId="ListDash2">
    <w:name w:val="List Dash 2"/>
    <w:basedOn w:val="2"/>
    <w:rsid w:val="00957750"/>
    <w:pPr>
      <w:numPr>
        <w:numId w:val="4"/>
      </w:numPr>
    </w:pPr>
  </w:style>
  <w:style w:type="paragraph" w:customStyle="1" w:styleId="NumberedPARAlevel2">
    <w:name w:val="Numbered PARA (level 2)"/>
    <w:basedOn w:val="21"/>
    <w:next w:val="PARAGRAPH"/>
    <w:rsid w:val="00957750"/>
    <w:pPr>
      <w:spacing w:after="200"/>
      <w:jc w:val="both"/>
      <w:outlineLvl w:val="9"/>
    </w:pPr>
    <w:rPr>
      <w:b w:val="0"/>
    </w:rPr>
  </w:style>
  <w:style w:type="paragraph" w:customStyle="1" w:styleId="ListDash3">
    <w:name w:val="List Dash 3"/>
    <w:basedOn w:val="a1"/>
    <w:rsid w:val="00957750"/>
    <w:pPr>
      <w:widowControl/>
      <w:numPr>
        <w:numId w:val="6"/>
      </w:numPr>
      <w:tabs>
        <w:tab w:val="clear" w:pos="340"/>
        <w:tab w:val="left" w:pos="1021"/>
      </w:tabs>
      <w:snapToGrid w:val="0"/>
      <w:spacing w:after="100"/>
      <w:ind w:left="1020"/>
    </w:pPr>
    <w:rPr>
      <w:rFonts w:ascii="Arial" w:eastAsia="宋体" w:hAnsi="Arial" w:cs="Arial"/>
      <w:spacing w:val="8"/>
      <w:kern w:val="0"/>
      <w:sz w:val="20"/>
      <w:szCs w:val="20"/>
      <w:lang w:val="en-GB"/>
    </w:rPr>
  </w:style>
  <w:style w:type="paragraph" w:customStyle="1" w:styleId="ListDash4">
    <w:name w:val="List Dash 4"/>
    <w:basedOn w:val="a1"/>
    <w:rsid w:val="00957750"/>
    <w:pPr>
      <w:widowControl/>
      <w:numPr>
        <w:numId w:val="5"/>
      </w:numPr>
      <w:snapToGrid w:val="0"/>
      <w:spacing w:after="100"/>
    </w:pPr>
    <w:rPr>
      <w:rFonts w:ascii="Arial" w:eastAsia="宋体" w:hAnsi="Arial" w:cs="Arial"/>
      <w:spacing w:val="8"/>
      <w:kern w:val="0"/>
      <w:sz w:val="20"/>
      <w:szCs w:val="20"/>
      <w:lang w:val="en-GB"/>
    </w:rPr>
  </w:style>
  <w:style w:type="paragraph" w:customStyle="1" w:styleId="PARAEQUATION">
    <w:name w:val="PARAEQUATION"/>
    <w:basedOn w:val="a1"/>
    <w:next w:val="PARAGRAPH"/>
    <w:qFormat/>
    <w:rsid w:val="00957750"/>
    <w:pPr>
      <w:widowControl/>
      <w:tabs>
        <w:tab w:val="center" w:pos="4536"/>
        <w:tab w:val="right" w:pos="9072"/>
      </w:tabs>
      <w:snapToGrid w:val="0"/>
      <w:spacing w:before="200" w:after="200"/>
    </w:pPr>
    <w:rPr>
      <w:rFonts w:ascii="Arial" w:eastAsia="宋体" w:hAnsi="Arial" w:cs="Arial"/>
      <w:spacing w:val="8"/>
      <w:kern w:val="0"/>
      <w:sz w:val="20"/>
      <w:szCs w:val="20"/>
      <w:lang w:val="en-GB"/>
    </w:rPr>
  </w:style>
  <w:style w:type="paragraph" w:customStyle="1" w:styleId="TERM-deprecated">
    <w:name w:val="TERM-deprecated"/>
    <w:basedOn w:val="TERM"/>
    <w:next w:val="TERM-definition"/>
    <w:qFormat/>
    <w:rsid w:val="00957750"/>
    <w:rPr>
      <w:b w:val="0"/>
    </w:rPr>
  </w:style>
  <w:style w:type="paragraph" w:customStyle="1" w:styleId="TERM-admitted">
    <w:name w:val="TERM-admitted"/>
    <w:basedOn w:val="TERM"/>
    <w:next w:val="TERM-definition"/>
    <w:qFormat/>
    <w:rsid w:val="00957750"/>
    <w:rPr>
      <w:b w:val="0"/>
    </w:rPr>
  </w:style>
  <w:style w:type="paragraph" w:customStyle="1" w:styleId="TERM-note">
    <w:name w:val="TERM-note"/>
    <w:basedOn w:val="NOTE"/>
    <w:next w:val="TERM-number"/>
    <w:qFormat/>
    <w:rsid w:val="00957750"/>
  </w:style>
  <w:style w:type="paragraph" w:customStyle="1" w:styleId="EXAMPLE">
    <w:name w:val="EXAMPLE"/>
    <w:basedOn w:val="NOTE"/>
    <w:next w:val="PARAGRAPH"/>
    <w:qFormat/>
    <w:rsid w:val="00957750"/>
  </w:style>
  <w:style w:type="paragraph" w:customStyle="1" w:styleId="TERM-example">
    <w:name w:val="TERM-example"/>
    <w:basedOn w:val="EXAMPLE"/>
    <w:next w:val="TERM-number"/>
    <w:qFormat/>
    <w:rsid w:val="00957750"/>
  </w:style>
  <w:style w:type="paragraph" w:customStyle="1" w:styleId="TERM-source">
    <w:name w:val="TERM-source"/>
    <w:basedOn w:val="a1"/>
    <w:next w:val="TERM-number"/>
    <w:qFormat/>
    <w:rsid w:val="00957750"/>
    <w:pPr>
      <w:widowControl/>
      <w:snapToGrid w:val="0"/>
      <w:spacing w:before="100" w:after="200"/>
    </w:pPr>
    <w:rPr>
      <w:rFonts w:ascii="Arial" w:eastAsia="宋体" w:hAnsi="Arial" w:cs="Arial"/>
      <w:spacing w:val="8"/>
      <w:kern w:val="0"/>
      <w:sz w:val="20"/>
      <w:szCs w:val="20"/>
      <w:lang w:val="en-GB"/>
    </w:rPr>
  </w:style>
  <w:style w:type="character" w:styleId="afb">
    <w:name w:val="Emphasis"/>
    <w:qFormat/>
    <w:rsid w:val="00957750"/>
    <w:rPr>
      <w:i/>
      <w:iCs/>
    </w:rPr>
  </w:style>
  <w:style w:type="character" w:styleId="afc">
    <w:name w:val="Strong"/>
    <w:qFormat/>
    <w:rsid w:val="00957750"/>
    <w:rPr>
      <w:b/>
      <w:bCs/>
    </w:rPr>
  </w:style>
  <w:style w:type="paragraph" w:customStyle="1" w:styleId="TERM-number4">
    <w:name w:val="TERM-number 4"/>
    <w:basedOn w:val="40"/>
    <w:next w:val="TERM"/>
    <w:qFormat/>
    <w:rsid w:val="00957750"/>
    <w:pPr>
      <w:spacing w:after="0"/>
      <w:outlineLvl w:val="9"/>
    </w:pPr>
  </w:style>
  <w:style w:type="character" w:customStyle="1" w:styleId="SMALLCAPSemphasis">
    <w:name w:val="SMALL CAPS emphasis"/>
    <w:qFormat/>
    <w:rsid w:val="00957750"/>
    <w:rPr>
      <w:i/>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MALLCAPSstrong">
    <w:name w:val="SMALL CAPS strong"/>
    <w:qFormat/>
    <w:rsid w:val="00957750"/>
    <w:rPr>
      <w:b/>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BIBLIOGRAPHY-numbered">
    <w:name w:val="BIBLIOGRAPHY-numbered"/>
    <w:basedOn w:val="PARAGRAPH"/>
    <w:qFormat/>
    <w:rsid w:val="00957750"/>
    <w:pPr>
      <w:numPr>
        <w:numId w:val="7"/>
      </w:numPr>
      <w:tabs>
        <w:tab w:val="clear" w:pos="680"/>
        <w:tab w:val="num" w:pos="340"/>
      </w:tabs>
      <w:ind w:left="340" w:hanging="340"/>
    </w:pPr>
  </w:style>
  <w:style w:type="paragraph" w:customStyle="1" w:styleId="ListNumberalt">
    <w:name w:val="List Number alt"/>
    <w:basedOn w:val="a1"/>
    <w:qFormat/>
    <w:rsid w:val="00957750"/>
    <w:pPr>
      <w:widowControl/>
      <w:numPr>
        <w:numId w:val="8"/>
      </w:numPr>
      <w:tabs>
        <w:tab w:val="left" w:pos="357"/>
      </w:tabs>
      <w:snapToGrid w:val="0"/>
      <w:spacing w:after="100"/>
    </w:pPr>
    <w:rPr>
      <w:rFonts w:ascii="Arial" w:eastAsia="宋体" w:hAnsi="Arial" w:cs="Arial"/>
      <w:spacing w:val="8"/>
      <w:kern w:val="0"/>
      <w:sz w:val="20"/>
      <w:szCs w:val="20"/>
      <w:lang w:val="en-GB"/>
    </w:rPr>
  </w:style>
  <w:style w:type="paragraph" w:customStyle="1" w:styleId="ListNumberalt2">
    <w:name w:val="List Number alt 2"/>
    <w:basedOn w:val="ListNumberalt"/>
    <w:qFormat/>
    <w:rsid w:val="00957750"/>
    <w:pPr>
      <w:numPr>
        <w:ilvl w:val="1"/>
      </w:numPr>
      <w:tabs>
        <w:tab w:val="clear" w:pos="357"/>
        <w:tab w:val="left" w:pos="680"/>
      </w:tabs>
      <w:ind w:left="675" w:hanging="318"/>
    </w:pPr>
  </w:style>
  <w:style w:type="paragraph" w:customStyle="1" w:styleId="ListNumberalt3">
    <w:name w:val="List Number alt 3"/>
    <w:basedOn w:val="ListNumberalt2"/>
    <w:qFormat/>
    <w:rsid w:val="00957750"/>
    <w:pPr>
      <w:numPr>
        <w:ilvl w:val="2"/>
      </w:numPr>
    </w:pPr>
  </w:style>
  <w:style w:type="character" w:customStyle="1" w:styleId="SUBscript-small">
    <w:name w:val="SUBscript-small"/>
    <w:qFormat/>
    <w:rsid w:val="00957750"/>
    <w:rPr>
      <w:kern w:val="0"/>
      <w:position w:val="-6"/>
      <w:sz w:val="12"/>
      <w:szCs w:val="16"/>
    </w:rPr>
  </w:style>
  <w:style w:type="character" w:customStyle="1" w:styleId="SUPerscript-small">
    <w:name w:val="SUPerscript-small"/>
    <w:qFormat/>
    <w:rsid w:val="00957750"/>
    <w:rPr>
      <w:kern w:val="0"/>
      <w:position w:val="6"/>
      <w:sz w:val="12"/>
      <w:szCs w:val="16"/>
    </w:rPr>
  </w:style>
  <w:style w:type="character" w:styleId="afd">
    <w:name w:val="Intense Emphasis"/>
    <w:qFormat/>
    <w:rsid w:val="00957750"/>
    <w:rPr>
      <w:b/>
      <w:bCs/>
      <w:i/>
      <w:iCs/>
      <w:color w:val="auto"/>
    </w:rPr>
  </w:style>
  <w:style w:type="paragraph" w:customStyle="1" w:styleId="CODE">
    <w:name w:val="CODE"/>
    <w:basedOn w:val="a1"/>
    <w:rsid w:val="00957750"/>
    <w:pPr>
      <w:widowControl/>
      <w:snapToGrid w:val="0"/>
      <w:spacing w:before="100" w:after="100"/>
      <w:contextualSpacing/>
      <w:jc w:val="left"/>
    </w:pPr>
    <w:rPr>
      <w:rFonts w:ascii="Courier New" w:eastAsia="宋体" w:hAnsi="Courier New" w:cs="Arial"/>
      <w:noProof/>
      <w:spacing w:val="-2"/>
      <w:kern w:val="0"/>
      <w:sz w:val="18"/>
      <w:szCs w:val="20"/>
      <w:lang w:val="en-GB"/>
    </w:rPr>
  </w:style>
  <w:style w:type="paragraph" w:customStyle="1" w:styleId="FIGURE">
    <w:name w:val="FIGURE"/>
    <w:basedOn w:val="a1"/>
    <w:next w:val="FIGURE-title"/>
    <w:qFormat/>
    <w:rsid w:val="00957750"/>
    <w:pPr>
      <w:keepNext/>
      <w:widowControl/>
      <w:snapToGrid w:val="0"/>
      <w:spacing w:before="100" w:after="200"/>
      <w:jc w:val="center"/>
    </w:pPr>
    <w:rPr>
      <w:rFonts w:ascii="Arial" w:eastAsia="宋体" w:hAnsi="Arial" w:cs="Arial"/>
      <w:spacing w:val="8"/>
      <w:kern w:val="0"/>
      <w:sz w:val="20"/>
      <w:szCs w:val="20"/>
      <w:lang w:val="en-GB"/>
    </w:rPr>
  </w:style>
  <w:style w:type="paragraph" w:customStyle="1" w:styleId="IECINSTRUCTIONS">
    <w:name w:val="IEC_INSTRUCTIONS"/>
    <w:basedOn w:val="a1"/>
    <w:uiPriority w:val="99"/>
    <w:qFormat/>
    <w:rsid w:val="00957750"/>
    <w:pPr>
      <w:widowControl/>
      <w:pBdr>
        <w:top w:val="dashed" w:sz="6" w:space="5" w:color="C00000"/>
        <w:left w:val="dashed" w:sz="6" w:space="5" w:color="C00000"/>
        <w:bottom w:val="dashed" w:sz="6" w:space="5" w:color="C00000"/>
        <w:right w:val="dashed" w:sz="6" w:space="5" w:color="C00000"/>
      </w:pBdr>
      <w:spacing w:before="60" w:after="60"/>
      <w:ind w:left="567" w:right="567"/>
      <w:jc w:val="left"/>
    </w:pPr>
    <w:rPr>
      <w:rFonts w:ascii="Cambria" w:eastAsia="宋体" w:hAnsi="Cambria" w:cs="Arial"/>
      <w:color w:val="0070C0"/>
      <w:spacing w:val="8"/>
      <w:kern w:val="0"/>
      <w:sz w:val="20"/>
      <w:szCs w:val="20"/>
      <w:lang w:val="en-GB"/>
    </w:rPr>
  </w:style>
  <w:style w:type="numbering" w:customStyle="1" w:styleId="Annexes">
    <w:name w:val="Annexes"/>
    <w:rsid w:val="00957750"/>
    <w:pPr>
      <w:numPr>
        <w:numId w:val="9"/>
      </w:numPr>
    </w:pPr>
  </w:style>
  <w:style w:type="numbering" w:customStyle="1" w:styleId="Headings">
    <w:name w:val="Headings"/>
    <w:rsid w:val="00957750"/>
    <w:pPr>
      <w:numPr>
        <w:numId w:val="11"/>
      </w:numPr>
    </w:pPr>
  </w:style>
  <w:style w:type="character" w:customStyle="1" w:styleId="PARAGRAPHChar">
    <w:name w:val="PARAGRAPH Char"/>
    <w:link w:val="PARAGRAPH"/>
    <w:rsid w:val="00957750"/>
    <w:rPr>
      <w:rFonts w:ascii="Arial" w:eastAsia="宋体" w:hAnsi="Arial" w:cs="Arial"/>
      <w:spacing w:val="8"/>
      <w:kern w:val="0"/>
      <w:sz w:val="20"/>
      <w:szCs w:val="20"/>
      <w:lang w:val="en-GB"/>
    </w:rPr>
  </w:style>
  <w:style w:type="paragraph" w:styleId="afe">
    <w:name w:val="Balloon Text"/>
    <w:basedOn w:val="a1"/>
    <w:link w:val="aff"/>
    <w:semiHidden/>
    <w:unhideWhenUsed/>
    <w:rsid w:val="00957750"/>
    <w:pPr>
      <w:widowControl/>
    </w:pPr>
    <w:rPr>
      <w:rFonts w:ascii="Tahoma" w:eastAsia="宋体" w:hAnsi="Tahoma" w:cs="Tahoma"/>
      <w:spacing w:val="8"/>
      <w:kern w:val="0"/>
      <w:sz w:val="16"/>
      <w:szCs w:val="16"/>
      <w:lang w:val="en-GB"/>
    </w:rPr>
  </w:style>
  <w:style w:type="character" w:customStyle="1" w:styleId="aff">
    <w:name w:val="批注框文本 字符"/>
    <w:basedOn w:val="a2"/>
    <w:link w:val="afe"/>
    <w:semiHidden/>
    <w:rsid w:val="00957750"/>
    <w:rPr>
      <w:rFonts w:ascii="Tahoma" w:eastAsia="宋体" w:hAnsi="Tahoma" w:cs="Tahoma"/>
      <w:spacing w:val="8"/>
      <w:kern w:val="0"/>
      <w:sz w:val="16"/>
      <w:szCs w:val="16"/>
      <w:lang w:val="en-GB"/>
    </w:rPr>
  </w:style>
  <w:style w:type="paragraph" w:styleId="aff0">
    <w:name w:val="Bibliography"/>
    <w:basedOn w:val="a1"/>
    <w:next w:val="a1"/>
    <w:uiPriority w:val="37"/>
    <w:semiHidden/>
    <w:unhideWhenUsed/>
    <w:rsid w:val="00957750"/>
    <w:pPr>
      <w:widowControl/>
    </w:pPr>
    <w:rPr>
      <w:rFonts w:ascii="Arial" w:eastAsia="宋体" w:hAnsi="Arial" w:cs="Arial"/>
      <w:spacing w:val="8"/>
      <w:kern w:val="0"/>
      <w:sz w:val="20"/>
      <w:szCs w:val="20"/>
      <w:lang w:val="en-GB"/>
    </w:rPr>
  </w:style>
  <w:style w:type="table" w:styleId="aff1">
    <w:name w:val="Table Grid"/>
    <w:basedOn w:val="a3"/>
    <w:uiPriority w:val="59"/>
    <w:rsid w:val="00957750"/>
    <w:pPr>
      <w:spacing w:before="60" w:after="60"/>
      <w:ind w:left="360"/>
    </w:pPr>
    <w:rPr>
      <w:rFonts w:ascii="Times New Roman" w:eastAsia="宋体" w:hAnsi="Times New Roman" w:cs="Times New Roman"/>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RM-definitionCar">
    <w:name w:val="TERM-definition Car"/>
    <w:link w:val="TERM-definition"/>
    <w:rsid w:val="00957750"/>
    <w:rPr>
      <w:rFonts w:ascii="Arial" w:eastAsia="宋体" w:hAnsi="Arial" w:cs="Arial"/>
      <w:spacing w:val="8"/>
      <w:kern w:val="0"/>
      <w:sz w:val="20"/>
      <w:szCs w:val="20"/>
      <w:lang w:val="en-GB"/>
    </w:rPr>
  </w:style>
  <w:style w:type="paragraph" w:styleId="aff2">
    <w:name w:val="Revision"/>
    <w:hidden/>
    <w:uiPriority w:val="99"/>
    <w:semiHidden/>
    <w:rsid w:val="00957750"/>
    <w:rPr>
      <w:rFonts w:ascii="Arial" w:eastAsia="宋体" w:hAnsi="Arial" w:cs="Arial"/>
      <w:spacing w:val="8"/>
      <w:kern w:val="0"/>
      <w:sz w:val="20"/>
      <w:szCs w:val="20"/>
      <w:lang w:val="en-GB"/>
    </w:rPr>
  </w:style>
  <w:style w:type="paragraph" w:styleId="aff3">
    <w:name w:val="annotation text"/>
    <w:basedOn w:val="a1"/>
    <w:link w:val="aff4"/>
    <w:semiHidden/>
    <w:unhideWhenUsed/>
    <w:rsid w:val="00957750"/>
    <w:pPr>
      <w:widowControl/>
    </w:pPr>
    <w:rPr>
      <w:rFonts w:ascii="Arial" w:eastAsia="宋体" w:hAnsi="Arial" w:cs="Arial"/>
      <w:spacing w:val="8"/>
      <w:kern w:val="0"/>
      <w:sz w:val="20"/>
      <w:szCs w:val="20"/>
      <w:lang w:val="en-GB"/>
    </w:rPr>
  </w:style>
  <w:style w:type="character" w:customStyle="1" w:styleId="aff4">
    <w:name w:val="批注文字 字符"/>
    <w:basedOn w:val="a2"/>
    <w:link w:val="aff3"/>
    <w:semiHidden/>
    <w:rsid w:val="00957750"/>
    <w:rPr>
      <w:rFonts w:ascii="Arial" w:eastAsia="宋体" w:hAnsi="Arial" w:cs="Arial"/>
      <w:spacing w:val="8"/>
      <w:kern w:val="0"/>
      <w:sz w:val="20"/>
      <w:szCs w:val="20"/>
      <w:lang w:val="en-GB"/>
    </w:rPr>
  </w:style>
  <w:style w:type="paragraph" w:styleId="aff5">
    <w:name w:val="annotation subject"/>
    <w:basedOn w:val="aff3"/>
    <w:next w:val="aff3"/>
    <w:link w:val="aff6"/>
    <w:uiPriority w:val="99"/>
    <w:semiHidden/>
    <w:unhideWhenUsed/>
    <w:rsid w:val="00957750"/>
    <w:rPr>
      <w:b/>
      <w:bCs/>
    </w:rPr>
  </w:style>
  <w:style w:type="character" w:customStyle="1" w:styleId="aff6">
    <w:name w:val="批注主题 字符"/>
    <w:basedOn w:val="aff4"/>
    <w:link w:val="aff5"/>
    <w:uiPriority w:val="99"/>
    <w:semiHidden/>
    <w:rsid w:val="00957750"/>
    <w:rPr>
      <w:rFonts w:ascii="Arial" w:eastAsia="宋体" w:hAnsi="Arial" w:cs="Arial"/>
      <w:b/>
      <w:bCs/>
      <w:spacing w:val="8"/>
      <w:kern w:val="0"/>
      <w:sz w:val="20"/>
      <w:szCs w:val="20"/>
      <w:lang w:val="en-GB"/>
    </w:rPr>
  </w:style>
  <w:style w:type="paragraph" w:customStyle="1" w:styleId="Socotexte">
    <w:name w:val="Soco texte"/>
    <w:basedOn w:val="a1"/>
    <w:link w:val="SocotexteCar"/>
    <w:uiPriority w:val="2"/>
    <w:qFormat/>
    <w:rsid w:val="00957750"/>
    <w:pPr>
      <w:widowControl/>
      <w:spacing w:line="276" w:lineRule="auto"/>
      <w:jc w:val="left"/>
    </w:pPr>
    <w:rPr>
      <w:rFonts w:ascii="Arial" w:eastAsia="Calibri" w:hAnsi="Arial" w:cs="Arial"/>
      <w:kern w:val="0"/>
      <w:sz w:val="22"/>
      <w:szCs w:val="24"/>
      <w:lang w:val="fr-FR" w:eastAsia="en-US"/>
    </w:rPr>
  </w:style>
  <w:style w:type="character" w:customStyle="1" w:styleId="SocotexteCar">
    <w:name w:val="Soco texte Car"/>
    <w:link w:val="Socotexte"/>
    <w:uiPriority w:val="2"/>
    <w:rsid w:val="00957750"/>
    <w:rPr>
      <w:rFonts w:ascii="Arial" w:eastAsia="Calibri" w:hAnsi="Arial" w:cs="Arial"/>
      <w:kern w:val="0"/>
      <w:sz w:val="22"/>
      <w:szCs w:val="24"/>
      <w:lang w:val="fr-FR" w:eastAsia="en-US"/>
    </w:rPr>
  </w:style>
  <w:style w:type="paragraph" w:styleId="aff7">
    <w:name w:val="caption"/>
    <w:basedOn w:val="a1"/>
    <w:next w:val="a1"/>
    <w:uiPriority w:val="35"/>
    <w:qFormat/>
    <w:rsid w:val="00957750"/>
    <w:pPr>
      <w:widowControl/>
    </w:pPr>
    <w:rPr>
      <w:rFonts w:ascii="Arial" w:eastAsia="宋体" w:hAnsi="Arial" w:cs="Arial"/>
      <w:b/>
      <w:bCs/>
      <w:spacing w:val="8"/>
      <w:kern w:val="0"/>
      <w:sz w:val="20"/>
      <w:szCs w:val="20"/>
      <w:lang w:val="en-GB"/>
    </w:rPr>
  </w:style>
  <w:style w:type="character" w:styleId="aff8">
    <w:name w:val="Placeholder Text"/>
    <w:uiPriority w:val="99"/>
    <w:semiHidden/>
    <w:rsid w:val="00957750"/>
    <w:rPr>
      <w:color w:val="808080"/>
    </w:rPr>
  </w:style>
  <w:style w:type="paragraph" w:styleId="aff9">
    <w:name w:val="envelope address"/>
    <w:basedOn w:val="a1"/>
    <w:uiPriority w:val="99"/>
    <w:semiHidden/>
    <w:unhideWhenUsed/>
    <w:rsid w:val="00957750"/>
    <w:pPr>
      <w:framePr w:w="7920" w:h="1980" w:hRule="exact" w:hSpace="180" w:wrap="auto" w:hAnchor="page" w:xAlign="center" w:yAlign="bottom"/>
      <w:widowControl/>
      <w:ind w:left="2880"/>
    </w:pPr>
    <w:rPr>
      <w:rFonts w:ascii="Cambria" w:eastAsia="MS Gothic" w:hAnsi="Cambria" w:cs="Times New Roman"/>
      <w:spacing w:val="8"/>
      <w:kern w:val="0"/>
      <w:sz w:val="24"/>
      <w:szCs w:val="24"/>
      <w:lang w:val="en-GB"/>
    </w:rPr>
  </w:style>
  <w:style w:type="paragraph" w:styleId="affa">
    <w:name w:val="envelope return"/>
    <w:basedOn w:val="a1"/>
    <w:uiPriority w:val="99"/>
    <w:semiHidden/>
    <w:unhideWhenUsed/>
    <w:rsid w:val="00957750"/>
    <w:pPr>
      <w:widowControl/>
    </w:pPr>
    <w:rPr>
      <w:rFonts w:ascii="Cambria" w:eastAsia="MS Gothic" w:hAnsi="Cambria" w:cs="Times New Roman"/>
      <w:spacing w:val="8"/>
      <w:kern w:val="0"/>
      <w:sz w:val="20"/>
      <w:szCs w:val="20"/>
      <w:lang w:val="en-GB"/>
    </w:rPr>
  </w:style>
  <w:style w:type="paragraph" w:styleId="11">
    <w:name w:val="index 1"/>
    <w:basedOn w:val="a1"/>
    <w:next w:val="a1"/>
    <w:autoRedefine/>
    <w:uiPriority w:val="99"/>
    <w:semiHidden/>
    <w:unhideWhenUsed/>
    <w:rsid w:val="00957750"/>
    <w:pPr>
      <w:widowControl/>
      <w:ind w:left="200" w:hanging="200"/>
    </w:pPr>
    <w:rPr>
      <w:rFonts w:ascii="Arial" w:eastAsia="宋体" w:hAnsi="Arial" w:cs="Arial"/>
      <w:spacing w:val="8"/>
      <w:kern w:val="0"/>
      <w:sz w:val="20"/>
      <w:szCs w:val="20"/>
      <w:lang w:val="en-GB"/>
    </w:rPr>
  </w:style>
  <w:style w:type="paragraph" w:styleId="25">
    <w:name w:val="index 2"/>
    <w:basedOn w:val="a1"/>
    <w:next w:val="a1"/>
    <w:autoRedefine/>
    <w:uiPriority w:val="99"/>
    <w:semiHidden/>
    <w:unhideWhenUsed/>
    <w:rsid w:val="00957750"/>
    <w:pPr>
      <w:widowControl/>
      <w:ind w:left="400" w:hanging="200"/>
    </w:pPr>
    <w:rPr>
      <w:rFonts w:ascii="Arial" w:eastAsia="宋体" w:hAnsi="Arial" w:cs="Arial"/>
      <w:spacing w:val="8"/>
      <w:kern w:val="0"/>
      <w:sz w:val="20"/>
      <w:szCs w:val="20"/>
      <w:lang w:val="en-GB"/>
    </w:rPr>
  </w:style>
  <w:style w:type="paragraph" w:styleId="35">
    <w:name w:val="index 3"/>
    <w:basedOn w:val="a1"/>
    <w:next w:val="a1"/>
    <w:autoRedefine/>
    <w:uiPriority w:val="99"/>
    <w:semiHidden/>
    <w:unhideWhenUsed/>
    <w:rsid w:val="00957750"/>
    <w:pPr>
      <w:widowControl/>
      <w:ind w:left="600" w:hanging="200"/>
    </w:pPr>
    <w:rPr>
      <w:rFonts w:ascii="Arial" w:eastAsia="宋体" w:hAnsi="Arial" w:cs="Arial"/>
      <w:spacing w:val="8"/>
      <w:kern w:val="0"/>
      <w:sz w:val="20"/>
      <w:szCs w:val="20"/>
      <w:lang w:val="en-GB"/>
    </w:rPr>
  </w:style>
  <w:style w:type="paragraph" w:styleId="45">
    <w:name w:val="index 4"/>
    <w:basedOn w:val="a1"/>
    <w:next w:val="a1"/>
    <w:autoRedefine/>
    <w:uiPriority w:val="99"/>
    <w:semiHidden/>
    <w:unhideWhenUsed/>
    <w:rsid w:val="00957750"/>
    <w:pPr>
      <w:widowControl/>
      <w:ind w:left="800" w:hanging="200"/>
    </w:pPr>
    <w:rPr>
      <w:rFonts w:ascii="Arial" w:eastAsia="宋体" w:hAnsi="Arial" w:cs="Arial"/>
      <w:spacing w:val="8"/>
      <w:kern w:val="0"/>
      <w:sz w:val="20"/>
      <w:szCs w:val="20"/>
      <w:lang w:val="en-GB"/>
    </w:rPr>
  </w:style>
  <w:style w:type="paragraph" w:styleId="55">
    <w:name w:val="index 5"/>
    <w:basedOn w:val="a1"/>
    <w:next w:val="a1"/>
    <w:autoRedefine/>
    <w:uiPriority w:val="99"/>
    <w:semiHidden/>
    <w:unhideWhenUsed/>
    <w:rsid w:val="00957750"/>
    <w:pPr>
      <w:widowControl/>
      <w:ind w:left="1000" w:hanging="200"/>
    </w:pPr>
    <w:rPr>
      <w:rFonts w:ascii="Arial" w:eastAsia="宋体" w:hAnsi="Arial" w:cs="Arial"/>
      <w:spacing w:val="8"/>
      <w:kern w:val="0"/>
      <w:sz w:val="20"/>
      <w:szCs w:val="20"/>
      <w:lang w:val="en-GB"/>
    </w:rPr>
  </w:style>
  <w:style w:type="paragraph" w:styleId="61">
    <w:name w:val="index 6"/>
    <w:basedOn w:val="a1"/>
    <w:next w:val="a1"/>
    <w:autoRedefine/>
    <w:uiPriority w:val="99"/>
    <w:semiHidden/>
    <w:unhideWhenUsed/>
    <w:rsid w:val="00957750"/>
    <w:pPr>
      <w:widowControl/>
      <w:ind w:left="1200" w:hanging="200"/>
    </w:pPr>
    <w:rPr>
      <w:rFonts w:ascii="Arial" w:eastAsia="宋体" w:hAnsi="Arial" w:cs="Arial"/>
      <w:spacing w:val="8"/>
      <w:kern w:val="0"/>
      <w:sz w:val="20"/>
      <w:szCs w:val="20"/>
      <w:lang w:val="en-GB"/>
    </w:rPr>
  </w:style>
  <w:style w:type="paragraph" w:styleId="71">
    <w:name w:val="index 7"/>
    <w:basedOn w:val="a1"/>
    <w:next w:val="a1"/>
    <w:autoRedefine/>
    <w:uiPriority w:val="99"/>
    <w:semiHidden/>
    <w:unhideWhenUsed/>
    <w:rsid w:val="00957750"/>
    <w:pPr>
      <w:widowControl/>
      <w:ind w:left="1400" w:hanging="200"/>
    </w:pPr>
    <w:rPr>
      <w:rFonts w:ascii="Arial" w:eastAsia="宋体" w:hAnsi="Arial" w:cs="Arial"/>
      <w:spacing w:val="8"/>
      <w:kern w:val="0"/>
      <w:sz w:val="20"/>
      <w:szCs w:val="20"/>
      <w:lang w:val="en-GB"/>
    </w:rPr>
  </w:style>
  <w:style w:type="paragraph" w:styleId="81">
    <w:name w:val="index 8"/>
    <w:basedOn w:val="a1"/>
    <w:next w:val="a1"/>
    <w:autoRedefine/>
    <w:uiPriority w:val="99"/>
    <w:semiHidden/>
    <w:unhideWhenUsed/>
    <w:rsid w:val="00957750"/>
    <w:pPr>
      <w:widowControl/>
      <w:ind w:left="1600" w:hanging="200"/>
    </w:pPr>
    <w:rPr>
      <w:rFonts w:ascii="Arial" w:eastAsia="宋体" w:hAnsi="Arial" w:cs="Arial"/>
      <w:spacing w:val="8"/>
      <w:kern w:val="0"/>
      <w:sz w:val="20"/>
      <w:szCs w:val="20"/>
      <w:lang w:val="en-GB"/>
    </w:rPr>
  </w:style>
  <w:style w:type="paragraph" w:styleId="91">
    <w:name w:val="index 9"/>
    <w:basedOn w:val="a1"/>
    <w:next w:val="a1"/>
    <w:autoRedefine/>
    <w:uiPriority w:val="99"/>
    <w:semiHidden/>
    <w:unhideWhenUsed/>
    <w:rsid w:val="00957750"/>
    <w:pPr>
      <w:widowControl/>
      <w:ind w:left="1800" w:hanging="200"/>
    </w:pPr>
    <w:rPr>
      <w:rFonts w:ascii="Arial" w:eastAsia="宋体" w:hAnsi="Arial" w:cs="Arial"/>
      <w:spacing w:val="8"/>
      <w:kern w:val="0"/>
      <w:sz w:val="20"/>
      <w:szCs w:val="20"/>
      <w:lang w:val="en-GB"/>
    </w:rPr>
  </w:style>
  <w:style w:type="paragraph" w:styleId="affb">
    <w:name w:val="index heading"/>
    <w:basedOn w:val="a1"/>
    <w:next w:val="11"/>
    <w:uiPriority w:val="99"/>
    <w:semiHidden/>
    <w:unhideWhenUsed/>
    <w:rsid w:val="00957750"/>
    <w:pPr>
      <w:widowControl/>
    </w:pPr>
    <w:rPr>
      <w:rFonts w:ascii="Cambria" w:eastAsia="MS Gothic" w:hAnsi="Cambria" w:cs="Times New Roman"/>
      <w:b/>
      <w:bCs/>
      <w:spacing w:val="8"/>
      <w:kern w:val="0"/>
      <w:sz w:val="20"/>
      <w:szCs w:val="20"/>
      <w:lang w:val="en-GB"/>
    </w:rPr>
  </w:style>
  <w:style w:type="paragraph" w:styleId="affc">
    <w:name w:val="List Paragraph"/>
    <w:basedOn w:val="a1"/>
    <w:uiPriority w:val="34"/>
    <w:qFormat/>
    <w:rsid w:val="00957750"/>
    <w:pPr>
      <w:widowControl/>
      <w:ind w:left="567"/>
    </w:pPr>
    <w:rPr>
      <w:rFonts w:ascii="Arial" w:eastAsia="宋体" w:hAnsi="Arial" w:cs="Arial"/>
      <w:spacing w:val="8"/>
      <w:kern w:val="0"/>
      <w:sz w:val="20"/>
      <w:szCs w:val="20"/>
      <w:lang w:val="en-GB"/>
    </w:rPr>
  </w:style>
  <w:style w:type="paragraph" w:styleId="affd">
    <w:name w:val="No Spacing"/>
    <w:uiPriority w:val="1"/>
    <w:qFormat/>
    <w:rsid w:val="00957750"/>
    <w:pPr>
      <w:jc w:val="both"/>
    </w:pPr>
    <w:rPr>
      <w:rFonts w:ascii="Arial" w:eastAsia="宋体" w:hAnsi="Arial" w:cs="Arial"/>
      <w:spacing w:val="8"/>
      <w:kern w:val="0"/>
      <w:sz w:val="20"/>
      <w:szCs w:val="20"/>
      <w:lang w:val="en-GB"/>
    </w:rPr>
  </w:style>
  <w:style w:type="paragraph" w:styleId="affe">
    <w:name w:val="Normal (Web)"/>
    <w:basedOn w:val="a1"/>
    <w:uiPriority w:val="99"/>
    <w:semiHidden/>
    <w:unhideWhenUsed/>
    <w:rsid w:val="00957750"/>
    <w:pPr>
      <w:widowControl/>
    </w:pPr>
    <w:rPr>
      <w:rFonts w:ascii="Times New Roman" w:eastAsia="宋体" w:hAnsi="Times New Roman" w:cs="Times New Roman"/>
      <w:spacing w:val="8"/>
      <w:kern w:val="0"/>
      <w:sz w:val="24"/>
      <w:szCs w:val="24"/>
      <w:lang w:val="en-GB"/>
    </w:rPr>
  </w:style>
  <w:style w:type="paragraph" w:styleId="afff">
    <w:name w:val="Normal Indent"/>
    <w:basedOn w:val="a1"/>
    <w:uiPriority w:val="99"/>
    <w:semiHidden/>
    <w:unhideWhenUsed/>
    <w:rsid w:val="00957750"/>
    <w:pPr>
      <w:widowControl/>
      <w:ind w:left="567"/>
    </w:pPr>
    <w:rPr>
      <w:rFonts w:ascii="Arial" w:eastAsia="宋体" w:hAnsi="Arial" w:cs="Arial"/>
      <w:spacing w:val="8"/>
      <w:kern w:val="0"/>
      <w:sz w:val="20"/>
      <w:szCs w:val="20"/>
      <w:lang w:val="en-GB"/>
    </w:rPr>
  </w:style>
  <w:style w:type="paragraph" w:styleId="afff0">
    <w:name w:val="table of authorities"/>
    <w:basedOn w:val="a1"/>
    <w:next w:val="a1"/>
    <w:uiPriority w:val="99"/>
    <w:semiHidden/>
    <w:unhideWhenUsed/>
    <w:rsid w:val="00957750"/>
    <w:pPr>
      <w:widowControl/>
      <w:ind w:left="200" w:hanging="200"/>
    </w:pPr>
    <w:rPr>
      <w:rFonts w:ascii="Arial" w:eastAsia="宋体" w:hAnsi="Arial" w:cs="Arial"/>
      <w:spacing w:val="8"/>
      <w:kern w:val="0"/>
      <w:sz w:val="20"/>
      <w:szCs w:val="20"/>
      <w:lang w:val="en-GB"/>
    </w:rPr>
  </w:style>
  <w:style w:type="paragraph" w:styleId="afff1">
    <w:name w:val="toa heading"/>
    <w:basedOn w:val="a1"/>
    <w:next w:val="a1"/>
    <w:uiPriority w:val="99"/>
    <w:semiHidden/>
    <w:unhideWhenUsed/>
    <w:rsid w:val="00957750"/>
    <w:pPr>
      <w:widowControl/>
      <w:spacing w:before="120"/>
    </w:pPr>
    <w:rPr>
      <w:rFonts w:ascii="Cambria" w:eastAsia="MS Gothic" w:hAnsi="Cambria" w:cs="Times New Roman"/>
      <w:b/>
      <w:bCs/>
      <w:spacing w:val="8"/>
      <w:kern w:val="0"/>
      <w:sz w:val="24"/>
      <w:szCs w:val="24"/>
      <w:lang w:val="en-GB"/>
    </w:rPr>
  </w:style>
  <w:style w:type="paragraph" w:styleId="TOC">
    <w:name w:val="TOC Heading"/>
    <w:basedOn w:val="1"/>
    <w:next w:val="a1"/>
    <w:uiPriority w:val="39"/>
    <w:qFormat/>
    <w:rsid w:val="00957750"/>
    <w:pPr>
      <w:numPr>
        <w:numId w:val="0"/>
      </w:numPr>
      <w:suppressAutoHyphens w:val="0"/>
      <w:snapToGrid/>
      <w:spacing w:before="240" w:after="60"/>
      <w:jc w:val="both"/>
      <w:outlineLvl w:val="9"/>
    </w:pPr>
    <w:rPr>
      <w:rFonts w:ascii="Cambria" w:eastAsia="MS Gothic" w:hAnsi="Cambria" w:cs="Times New Roman"/>
      <w:kern w:val="32"/>
      <w:sz w:val="32"/>
      <w:szCs w:val="32"/>
    </w:rPr>
  </w:style>
  <w:style w:type="paragraph" w:customStyle="1" w:styleId="NumberedPARAlevel4">
    <w:name w:val="Numbered PARA (level 4)"/>
    <w:basedOn w:val="40"/>
    <w:qFormat/>
    <w:rsid w:val="00957750"/>
    <w:pPr>
      <w:jc w:val="both"/>
    </w:pPr>
    <w:rPr>
      <w:b w:val="0"/>
    </w:rPr>
  </w:style>
  <w:style w:type="paragraph" w:customStyle="1" w:styleId="Default">
    <w:name w:val="Default"/>
    <w:rsid w:val="00957750"/>
    <w:pPr>
      <w:autoSpaceDE w:val="0"/>
      <w:autoSpaceDN w:val="0"/>
      <w:adjustRightInd w:val="0"/>
    </w:pPr>
    <w:rPr>
      <w:rFonts w:ascii="Arial" w:eastAsia="宋体" w:hAnsi="Arial" w:cs="Arial"/>
      <w:color w:val="000000"/>
      <w:kern w:val="0"/>
      <w:sz w:val="24"/>
      <w:szCs w:val="24"/>
      <w:lang w:val="de-DE" w:eastAsia="de-DE"/>
    </w:rPr>
  </w:style>
  <w:style w:type="paragraph" w:styleId="afff2">
    <w:name w:val="Date"/>
    <w:basedOn w:val="a1"/>
    <w:next w:val="a1"/>
    <w:link w:val="afff3"/>
    <w:uiPriority w:val="99"/>
    <w:semiHidden/>
    <w:unhideWhenUsed/>
    <w:rsid w:val="00957750"/>
    <w:pPr>
      <w:widowControl/>
      <w:ind w:leftChars="2500" w:left="100"/>
    </w:pPr>
    <w:rPr>
      <w:rFonts w:ascii="Arial" w:eastAsia="宋体" w:hAnsi="Arial" w:cs="Arial"/>
      <w:spacing w:val="8"/>
      <w:kern w:val="0"/>
      <w:sz w:val="20"/>
      <w:szCs w:val="20"/>
      <w:lang w:val="en-GB"/>
    </w:rPr>
  </w:style>
  <w:style w:type="character" w:customStyle="1" w:styleId="afff3">
    <w:name w:val="日期 字符"/>
    <w:basedOn w:val="a2"/>
    <w:link w:val="afff2"/>
    <w:uiPriority w:val="99"/>
    <w:semiHidden/>
    <w:rsid w:val="00957750"/>
    <w:rPr>
      <w:rFonts w:ascii="Arial" w:eastAsia="宋体" w:hAnsi="Arial" w:cs="Arial"/>
      <w:spacing w:val="8"/>
      <w:kern w:val="0"/>
      <w:sz w:val="20"/>
      <w:szCs w:val="20"/>
      <w:lang w:val="en-GB"/>
    </w:rPr>
  </w:style>
  <w:style w:type="character" w:styleId="afff4">
    <w:name w:val="Unresolved Mention"/>
    <w:uiPriority w:val="99"/>
    <w:semiHidden/>
    <w:unhideWhenUsed/>
    <w:rsid w:val="0095775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oleObject" Target="embeddings/oleObject1.bin"/><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www.electropedia.org/" TargetMode="Externa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F714C4-0828-46AE-8CF2-FF457A6D8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7082</Words>
  <Characters>40373</Characters>
  <Application>Microsoft Office Word</Application>
  <DocSecurity>0</DocSecurity>
  <Lines>336</Lines>
  <Paragraphs>94</Paragraphs>
  <ScaleCrop>false</ScaleCrop>
  <Company/>
  <LinksUpToDate>false</LinksUpToDate>
  <CharactersWithSpaces>47361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 殿光</dc:creator>
  <cp:keywords/>
  <dc:description/>
  <cp:lastModifiedBy>王 殿光</cp:lastModifiedBy>
  <cp:revision>2</cp:revision>
  <dcterms:created xsi:type="dcterms:W3CDTF">2022-04-12T08:37:00Z</dcterms:created>
  <dcterms:modified xsi:type="dcterms:W3CDTF">2022-04-12T08:37:00Z</dcterms:modified>
</cp:coreProperties>
</file>